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684688" w:rsidRPr="00684688" w:rsidTr="00CA5F5E">
        <w:trPr>
          <w:trHeight w:val="524"/>
        </w:trPr>
        <w:tc>
          <w:tcPr>
            <w:tcW w:w="9460" w:type="dxa"/>
            <w:gridSpan w:val="5"/>
          </w:tcPr>
          <w:p w:rsidR="00684688" w:rsidRPr="00684688" w:rsidRDefault="00684688" w:rsidP="0068468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684688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684688" w:rsidRPr="00684688" w:rsidRDefault="00684688" w:rsidP="0068468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684688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684688" w:rsidRPr="00684688" w:rsidRDefault="00684688" w:rsidP="006846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684688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684688" w:rsidRPr="00684688" w:rsidRDefault="00684688" w:rsidP="006846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84688" w:rsidRPr="00684688" w:rsidTr="00CA5F5E">
        <w:trPr>
          <w:trHeight w:val="524"/>
        </w:trPr>
        <w:tc>
          <w:tcPr>
            <w:tcW w:w="284" w:type="dxa"/>
            <w:vAlign w:val="bottom"/>
          </w:tcPr>
          <w:p w:rsidR="00684688" w:rsidRPr="00684688" w:rsidRDefault="00684688" w:rsidP="00684688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684688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684688" w:rsidRPr="00684688" w:rsidRDefault="00684688" w:rsidP="0068468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15.10.2021</w:t>
            </w:r>
            <w:bookmarkStart w:id="0" w:name="_GoBack"/>
            <w:bookmarkEnd w:id="0"/>
            <w:r w:rsidRPr="0068468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68468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68468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68468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68468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684688" w:rsidRPr="00684688" w:rsidRDefault="00684688" w:rsidP="0068468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684688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684688" w:rsidRPr="00684688" w:rsidRDefault="00684688" w:rsidP="0068468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68468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68468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68468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68468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68468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881</w:t>
            </w:r>
          </w:p>
        </w:tc>
        <w:tc>
          <w:tcPr>
            <w:tcW w:w="6341" w:type="dxa"/>
            <w:vAlign w:val="bottom"/>
          </w:tcPr>
          <w:p w:rsidR="00684688" w:rsidRPr="00684688" w:rsidRDefault="00684688" w:rsidP="0068468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684688" w:rsidRPr="00684688" w:rsidTr="00CA5F5E">
        <w:trPr>
          <w:trHeight w:val="130"/>
        </w:trPr>
        <w:tc>
          <w:tcPr>
            <w:tcW w:w="9460" w:type="dxa"/>
            <w:gridSpan w:val="5"/>
          </w:tcPr>
          <w:p w:rsidR="00684688" w:rsidRPr="00684688" w:rsidRDefault="00684688" w:rsidP="0068468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684688" w:rsidRPr="00684688" w:rsidTr="00CA5F5E">
        <w:tc>
          <w:tcPr>
            <w:tcW w:w="9460" w:type="dxa"/>
            <w:gridSpan w:val="5"/>
          </w:tcPr>
          <w:p w:rsidR="00684688" w:rsidRPr="00684688" w:rsidRDefault="00684688" w:rsidP="0068468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  <w:r w:rsidRPr="00684688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684688" w:rsidRPr="00684688" w:rsidRDefault="00684688" w:rsidP="0068468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684688" w:rsidRPr="00684688" w:rsidRDefault="00684688" w:rsidP="0068468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684688" w:rsidRPr="00684688" w:rsidTr="00CA5F5E">
        <w:tc>
          <w:tcPr>
            <w:tcW w:w="9460" w:type="dxa"/>
            <w:gridSpan w:val="5"/>
          </w:tcPr>
          <w:p w:rsidR="00684688" w:rsidRPr="00684688" w:rsidRDefault="00684688" w:rsidP="006846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684688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муниципальную программу «Развитие жилищн</w:t>
            </w:r>
            <w:proofErr w:type="gramStart"/>
            <w:r w:rsidRPr="00684688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о-</w:t>
            </w:r>
            <w:proofErr w:type="gramEnd"/>
            <w:r w:rsidRPr="00684688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 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  </w:t>
            </w:r>
          </w:p>
        </w:tc>
      </w:tr>
      <w:tr w:rsidR="00684688" w:rsidRPr="00684688" w:rsidTr="00CA5F5E">
        <w:tc>
          <w:tcPr>
            <w:tcW w:w="9460" w:type="dxa"/>
            <w:gridSpan w:val="5"/>
          </w:tcPr>
          <w:p w:rsidR="00684688" w:rsidRPr="00684688" w:rsidRDefault="00684688" w:rsidP="006846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684688" w:rsidRPr="00684688" w:rsidRDefault="00684688" w:rsidP="006846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684688" w:rsidRPr="00684688" w:rsidRDefault="00684688" w:rsidP="0068468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684688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соответствии с решением Думы городского округа Верхняя Пышма от    16.07.2021 № 37/4 «О внесении изменений в Решение Думы городского округа Верхняя Пышма от 24 декабря 2020 года №</w:t>
      </w:r>
      <w:bookmarkStart w:id="1" w:name="_Hlk54633939"/>
      <w:r w:rsidRPr="00684688">
        <w:rPr>
          <w:rFonts w:ascii="Liberation Serif" w:eastAsia="Times New Roman" w:hAnsi="Liberation Serif" w:cs="Times New Roman"/>
          <w:sz w:val="28"/>
          <w:szCs w:val="28"/>
          <w:lang w:eastAsia="ru-RU"/>
        </w:rPr>
        <w:t> </w:t>
      </w:r>
      <w:bookmarkEnd w:id="1"/>
      <w:r w:rsidRPr="00684688">
        <w:rPr>
          <w:rFonts w:ascii="Liberation Serif" w:eastAsia="Times New Roman" w:hAnsi="Liberation Serif" w:cs="Times New Roman"/>
          <w:sz w:val="28"/>
          <w:szCs w:val="28"/>
          <w:lang w:eastAsia="ru-RU"/>
        </w:rPr>
        <w:t>29/1 «О бюджете городского округа Верхняя Пышма на 2021 год и плановый период 2022 и 2023 годов», пунктом 16 Порядка формирования и реализации муниципальных программ в городском округе, утвержденного постановлением администрации</w:t>
      </w:r>
      <w:proofErr w:type="gramEnd"/>
      <w:r w:rsidRPr="0068468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proofErr w:type="gramStart"/>
      <w:r w:rsidRPr="00684688">
        <w:rPr>
          <w:rFonts w:ascii="Liberation Serif" w:eastAsia="Times New Roman" w:hAnsi="Liberation Serif" w:cs="Times New Roman"/>
          <w:sz w:val="28"/>
          <w:szCs w:val="28"/>
          <w:lang w:eastAsia="ru-RU"/>
        </w:rPr>
        <w:t>городского округа Верхняя Пышма от 28.12.2020 № 1083 «Об утверждении Порядка формирования и реализации муниципальных программ в городском округе Верхняя Пышма», в целях уточнения перечня мероприятий и объемов финансирования на 2021 год, руководствуясь пунктом 24, частью 1 статьи 16 Федерального закона от 06 октября 2003 года № 131-ФЗ «Об общих принципах организации местного самоуправления в Российской Федерации», пунктом 25 части 1 статьи</w:t>
      </w:r>
      <w:proofErr w:type="gramEnd"/>
      <w:r w:rsidRPr="0068468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6 Устава городского округа Верхняя Пышма, администрации городского округа Верхняя Пышма</w:t>
      </w:r>
    </w:p>
    <w:p w:rsidR="00684688" w:rsidRPr="00684688" w:rsidRDefault="00684688" w:rsidP="00684688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84688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684688" w:rsidRPr="00684688" w:rsidRDefault="00684688" w:rsidP="0068468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84688">
        <w:rPr>
          <w:rFonts w:ascii="Liberation Serif" w:eastAsia="Times New Roman" w:hAnsi="Liberation Serif" w:cs="Times New Roman"/>
          <w:sz w:val="28"/>
          <w:szCs w:val="28"/>
          <w:lang w:eastAsia="ru-RU"/>
        </w:rPr>
        <w:t>1. Внести в муниципальную программу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 (далее – Программа), утвержденную постановлением администрации от 30.09.2014 № 1707, следующие изменения:</w:t>
      </w:r>
    </w:p>
    <w:p w:rsidR="00684688" w:rsidRPr="00684688" w:rsidRDefault="00684688" w:rsidP="0068468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84688">
        <w:rPr>
          <w:rFonts w:ascii="Liberation Serif" w:eastAsia="Times New Roman" w:hAnsi="Liberation Serif" w:cs="Times New Roman"/>
          <w:sz w:val="28"/>
          <w:szCs w:val="28"/>
          <w:lang w:eastAsia="ru-RU"/>
        </w:rPr>
        <w:t>1) раздел 8 паспорта Программы изложить в следующей редакции:</w:t>
      </w:r>
    </w:p>
    <w:p w:rsidR="00684688" w:rsidRPr="00684688" w:rsidRDefault="00684688" w:rsidP="0068468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49"/>
        <w:gridCol w:w="5456"/>
      </w:tblGrid>
      <w:tr w:rsidR="00684688" w:rsidRPr="00684688" w:rsidTr="00CA5F5E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688" w:rsidRPr="00684688" w:rsidRDefault="00684688" w:rsidP="0068468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684688">
              <w:rPr>
                <w:rFonts w:ascii="Liberation Serif" w:eastAsia="Times New Roman" w:hAnsi="Liberation Serif" w:cs="Liberation Serif"/>
                <w:sz w:val="28"/>
                <w:szCs w:val="28"/>
              </w:rPr>
              <w:t>Объемы финансирования муниципальной программы по годам реализации, тыс. рублей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688" w:rsidRPr="00684688" w:rsidRDefault="00684688" w:rsidP="0068468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684688">
              <w:rPr>
                <w:rFonts w:ascii="Liberation Serif" w:eastAsia="Times New Roman" w:hAnsi="Liberation Serif" w:cs="Liberation Serif"/>
                <w:sz w:val="28"/>
                <w:szCs w:val="28"/>
              </w:rPr>
              <w:t>ВСЕГО: 1 711 519,1 тыс. рублей</w:t>
            </w:r>
          </w:p>
          <w:p w:rsidR="00684688" w:rsidRPr="00684688" w:rsidRDefault="00684688" w:rsidP="0068468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684688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в том числе: </w:t>
            </w:r>
          </w:p>
          <w:p w:rsidR="00684688" w:rsidRPr="00684688" w:rsidRDefault="00684688" w:rsidP="0068468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684688">
              <w:rPr>
                <w:rFonts w:ascii="Liberation Serif" w:eastAsia="Times New Roman" w:hAnsi="Liberation Serif" w:cs="Liberation Serif"/>
                <w:sz w:val="28"/>
                <w:szCs w:val="28"/>
              </w:rPr>
              <w:t>2019 год – 305 165,20 тыс. рублей</w:t>
            </w:r>
          </w:p>
          <w:p w:rsidR="00684688" w:rsidRPr="00684688" w:rsidRDefault="00684688" w:rsidP="0068468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68468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2020 год – 325 138,90 тыс. рублей </w:t>
            </w:r>
          </w:p>
          <w:p w:rsidR="00684688" w:rsidRPr="00684688" w:rsidRDefault="00684688" w:rsidP="0068468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68468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2021 год – 368 460,40 тыс. рублей                                   </w:t>
            </w:r>
          </w:p>
          <w:p w:rsidR="00684688" w:rsidRPr="00684688" w:rsidRDefault="00684688" w:rsidP="0068468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68468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2022 год – 213 072,80 тыс. рублей                                   </w:t>
            </w:r>
          </w:p>
          <w:p w:rsidR="00684688" w:rsidRPr="00684688" w:rsidRDefault="00684688" w:rsidP="0068468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68468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 xml:space="preserve">2023 год – 251 120,90 тыс. рублей                                   </w:t>
            </w:r>
          </w:p>
          <w:p w:rsidR="00684688" w:rsidRPr="00684688" w:rsidRDefault="00684688" w:rsidP="0068468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684688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2024 год – 248 560,90 тыс. рублей        </w:t>
            </w:r>
          </w:p>
          <w:p w:rsidR="00684688" w:rsidRPr="00684688" w:rsidRDefault="00684688" w:rsidP="0068468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684688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из них:          </w:t>
            </w:r>
          </w:p>
          <w:p w:rsidR="00684688" w:rsidRPr="00684688" w:rsidRDefault="00684688" w:rsidP="0068468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684688">
              <w:rPr>
                <w:rFonts w:ascii="Liberation Serif" w:eastAsia="Times New Roman" w:hAnsi="Liberation Serif" w:cs="Liberation Serif"/>
                <w:sz w:val="28"/>
                <w:szCs w:val="28"/>
              </w:rPr>
              <w:t>федеральный бюджет</w:t>
            </w:r>
          </w:p>
          <w:p w:rsidR="00684688" w:rsidRPr="00684688" w:rsidRDefault="00684688" w:rsidP="0068468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684688">
              <w:rPr>
                <w:rFonts w:ascii="Liberation Serif" w:eastAsia="Times New Roman" w:hAnsi="Liberation Serif" w:cs="Liberation Serif"/>
                <w:sz w:val="28"/>
                <w:szCs w:val="28"/>
              </w:rPr>
              <w:t>0,0 тыс. рублей</w:t>
            </w:r>
          </w:p>
          <w:p w:rsidR="00684688" w:rsidRPr="00684688" w:rsidRDefault="00684688" w:rsidP="0068468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684688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областной бюджет     </w:t>
            </w:r>
          </w:p>
          <w:p w:rsidR="00684688" w:rsidRPr="00684688" w:rsidRDefault="00684688" w:rsidP="0068468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684688">
              <w:rPr>
                <w:rFonts w:ascii="Liberation Serif" w:eastAsia="Times New Roman" w:hAnsi="Liberation Serif" w:cs="Liberation Serif"/>
                <w:sz w:val="28"/>
                <w:szCs w:val="28"/>
              </w:rPr>
              <w:t>93 877,10 рублей, в том числе:</w:t>
            </w:r>
          </w:p>
          <w:p w:rsidR="00684688" w:rsidRPr="00684688" w:rsidRDefault="00684688" w:rsidP="0068468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684688">
              <w:rPr>
                <w:rFonts w:ascii="Liberation Serif" w:eastAsia="Times New Roman" w:hAnsi="Liberation Serif" w:cs="Liberation Serif"/>
                <w:sz w:val="28"/>
                <w:szCs w:val="28"/>
              </w:rPr>
              <w:t>2019 год – 37 463,90 тыс. рублей</w:t>
            </w:r>
          </w:p>
          <w:p w:rsidR="00684688" w:rsidRPr="00684688" w:rsidRDefault="00684688" w:rsidP="0068468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684688">
              <w:rPr>
                <w:rFonts w:ascii="Liberation Serif" w:eastAsia="Times New Roman" w:hAnsi="Liberation Serif" w:cs="Liberation Serif"/>
                <w:sz w:val="28"/>
                <w:szCs w:val="28"/>
              </w:rPr>
              <w:t>2020 год – 48 112,50 тыс. рублей</w:t>
            </w:r>
          </w:p>
          <w:p w:rsidR="00684688" w:rsidRPr="00684688" w:rsidRDefault="00684688" w:rsidP="0068468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684688">
              <w:rPr>
                <w:rFonts w:ascii="Liberation Serif" w:eastAsia="Times New Roman" w:hAnsi="Liberation Serif" w:cs="Liberation Serif"/>
                <w:sz w:val="28"/>
                <w:szCs w:val="28"/>
              </w:rPr>
              <w:t>2021 год – 2 005,7 тыс. рублей</w:t>
            </w:r>
          </w:p>
          <w:p w:rsidR="00684688" w:rsidRPr="00684688" w:rsidRDefault="00684688" w:rsidP="0068468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684688">
              <w:rPr>
                <w:rFonts w:ascii="Liberation Serif" w:eastAsia="Times New Roman" w:hAnsi="Liberation Serif" w:cs="Liberation Serif"/>
                <w:sz w:val="28"/>
                <w:szCs w:val="28"/>
              </w:rPr>
              <w:t>2022 год – 2 075,20 тыс. рублей</w:t>
            </w:r>
          </w:p>
          <w:p w:rsidR="00684688" w:rsidRPr="00684688" w:rsidRDefault="00684688" w:rsidP="0068468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684688">
              <w:rPr>
                <w:rFonts w:ascii="Liberation Serif" w:eastAsia="Times New Roman" w:hAnsi="Liberation Serif" w:cs="Liberation Serif"/>
                <w:sz w:val="28"/>
                <w:szCs w:val="28"/>
              </w:rPr>
              <w:t>2023 год – 2 109,90 тыс. рублей</w:t>
            </w:r>
          </w:p>
          <w:p w:rsidR="00684688" w:rsidRPr="00684688" w:rsidRDefault="00684688" w:rsidP="0068468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684688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2024 год – 2 109,90 тыс. рублей    </w:t>
            </w:r>
          </w:p>
          <w:p w:rsidR="00684688" w:rsidRPr="00684688" w:rsidRDefault="00684688" w:rsidP="0068468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684688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местный бюджет        </w:t>
            </w:r>
          </w:p>
          <w:p w:rsidR="00684688" w:rsidRPr="00684688" w:rsidRDefault="00684688" w:rsidP="0068468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684688">
              <w:rPr>
                <w:rFonts w:ascii="Liberation Serif" w:eastAsia="Times New Roman" w:hAnsi="Liberation Serif" w:cs="Liberation Serif"/>
                <w:sz w:val="28"/>
                <w:szCs w:val="28"/>
              </w:rPr>
              <w:t>1 617 642,0 рублей, в том числе:</w:t>
            </w:r>
          </w:p>
          <w:p w:rsidR="00684688" w:rsidRPr="00684688" w:rsidRDefault="00684688" w:rsidP="0068468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684688">
              <w:rPr>
                <w:rFonts w:ascii="Liberation Serif" w:eastAsia="Times New Roman" w:hAnsi="Liberation Serif" w:cs="Liberation Serif"/>
                <w:sz w:val="28"/>
                <w:szCs w:val="28"/>
              </w:rPr>
              <w:t>2019 год – 267 701,30 тыс. рублей</w:t>
            </w:r>
          </w:p>
          <w:p w:rsidR="00684688" w:rsidRPr="00684688" w:rsidRDefault="00684688" w:rsidP="0068468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684688">
              <w:rPr>
                <w:rFonts w:ascii="Liberation Serif" w:eastAsia="Times New Roman" w:hAnsi="Liberation Serif" w:cs="Liberation Serif"/>
                <w:sz w:val="28"/>
                <w:szCs w:val="28"/>
              </w:rPr>
              <w:t>2020 год – 277 026,40 тыс. рублей</w:t>
            </w:r>
          </w:p>
          <w:p w:rsidR="00684688" w:rsidRPr="00684688" w:rsidRDefault="00684688" w:rsidP="0068468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684688">
              <w:rPr>
                <w:rFonts w:ascii="Liberation Serif" w:eastAsia="Times New Roman" w:hAnsi="Liberation Serif" w:cs="Liberation Serif"/>
                <w:sz w:val="28"/>
                <w:szCs w:val="28"/>
              </w:rPr>
              <w:t>2021 год – 366 454,70 тыс. рублей</w:t>
            </w:r>
          </w:p>
          <w:p w:rsidR="00684688" w:rsidRPr="00684688" w:rsidRDefault="00684688" w:rsidP="0068468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684688">
              <w:rPr>
                <w:rFonts w:ascii="Liberation Serif" w:eastAsia="Times New Roman" w:hAnsi="Liberation Serif" w:cs="Liberation Serif"/>
                <w:sz w:val="28"/>
                <w:szCs w:val="28"/>
              </w:rPr>
              <w:t>2022 год – 210 997,60 тыс. рублей</w:t>
            </w:r>
          </w:p>
          <w:p w:rsidR="00684688" w:rsidRPr="00684688" w:rsidRDefault="00684688" w:rsidP="0068468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684688">
              <w:rPr>
                <w:rFonts w:ascii="Liberation Serif" w:eastAsia="Times New Roman" w:hAnsi="Liberation Serif" w:cs="Liberation Serif"/>
                <w:sz w:val="28"/>
                <w:szCs w:val="28"/>
              </w:rPr>
              <w:t>2023 год – 249 011,00 тыс. рублей</w:t>
            </w:r>
          </w:p>
          <w:p w:rsidR="00684688" w:rsidRPr="00684688" w:rsidRDefault="00684688" w:rsidP="0068468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684688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2024 год – 246 451,00 тыс. рублей    </w:t>
            </w:r>
          </w:p>
          <w:p w:rsidR="00684688" w:rsidRPr="00684688" w:rsidRDefault="00684688" w:rsidP="00684688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684688">
              <w:rPr>
                <w:rFonts w:ascii="Liberation Serif" w:eastAsia="Times New Roman" w:hAnsi="Liberation Serif" w:cs="Liberation Serif"/>
                <w:sz w:val="28"/>
                <w:szCs w:val="28"/>
              </w:rPr>
              <w:t>внебюджетные источники</w:t>
            </w:r>
          </w:p>
        </w:tc>
      </w:tr>
    </w:tbl>
    <w:p w:rsidR="00684688" w:rsidRPr="00684688" w:rsidRDefault="00684688" w:rsidP="0068468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84688" w:rsidRPr="00684688" w:rsidRDefault="00684688" w:rsidP="0068468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8468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 приложения № 1, </w:t>
      </w:r>
      <w:r w:rsidRPr="00684688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2, 3, 4 к</w:t>
      </w:r>
      <w:r w:rsidRPr="0068468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Программе изложить в новой редакции (прилагаются).</w:t>
      </w:r>
    </w:p>
    <w:p w:rsidR="00684688" w:rsidRPr="00684688" w:rsidRDefault="00684688" w:rsidP="0068468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84688">
        <w:rPr>
          <w:rFonts w:ascii="Liberation Serif" w:eastAsia="Times New Roman" w:hAnsi="Liberation Serif" w:cs="Times New Roman"/>
          <w:sz w:val="28"/>
          <w:szCs w:val="28"/>
          <w:lang w:eastAsia="ru-RU"/>
        </w:rPr>
        <w:t>2. Опубликовать настоящее постановление в газете «Красное знамя»,                       на официальном интернет-портале правовой информации городского округа Верхняя Пышма (</w:t>
      </w:r>
      <w:r w:rsidRPr="00684688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www</w:t>
      </w:r>
      <w:r w:rsidRPr="00684688">
        <w:rPr>
          <w:rFonts w:ascii="Liberation Serif" w:eastAsia="Times New Roman" w:hAnsi="Liberation Serif" w:cs="Times New Roman"/>
          <w:sz w:val="28"/>
          <w:szCs w:val="28"/>
          <w:lang w:eastAsia="ru-RU"/>
        </w:rPr>
        <w:t>.верхняяпышма-право</w:t>
      </w:r>
      <w:proofErr w:type="gramStart"/>
      <w:r w:rsidRPr="00684688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684688">
        <w:rPr>
          <w:rFonts w:ascii="Liberation Serif" w:eastAsia="Times New Roman" w:hAnsi="Liberation Serif" w:cs="Times New Roman"/>
          <w:sz w:val="28"/>
          <w:szCs w:val="28"/>
          <w:lang w:eastAsia="ru-RU"/>
        </w:rPr>
        <w:t>ф), разместить на официальном сайте городского округа Верхняя Пышма (</w:t>
      </w:r>
      <w:r w:rsidRPr="00684688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movp</w:t>
      </w:r>
      <w:r w:rsidRPr="00684688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proofErr w:type="spellStart"/>
      <w:r w:rsidRPr="00684688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ru</w:t>
      </w:r>
      <w:proofErr w:type="spellEnd"/>
      <w:r w:rsidRPr="0068468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). </w:t>
      </w:r>
    </w:p>
    <w:p w:rsidR="00684688" w:rsidRPr="00684688" w:rsidRDefault="00684688" w:rsidP="0068468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8468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</w:t>
      </w:r>
      <w:proofErr w:type="gramStart"/>
      <w:r w:rsidRPr="00684688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68468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выполнением настоящего постановления возложить на   заместителя главы администрации по вопросам жилищно-коммунального хозяйства, транспорта и связи городского округа Верхняя Пышма               </w:t>
      </w:r>
      <w:proofErr w:type="spellStart"/>
      <w:r w:rsidRPr="00684688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Невструева</w:t>
      </w:r>
      <w:proofErr w:type="spellEnd"/>
      <w:r w:rsidRPr="0068468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Н.В.</w:t>
      </w:r>
    </w:p>
    <w:p w:rsidR="00684688" w:rsidRPr="00684688" w:rsidRDefault="00684688" w:rsidP="0068468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84688" w:rsidRPr="00684688" w:rsidRDefault="00684688" w:rsidP="0068468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684688" w:rsidRPr="00684688" w:rsidTr="00CA5F5E">
        <w:tc>
          <w:tcPr>
            <w:tcW w:w="6237" w:type="dxa"/>
            <w:vAlign w:val="bottom"/>
          </w:tcPr>
          <w:p w:rsidR="00684688" w:rsidRPr="00684688" w:rsidRDefault="00684688" w:rsidP="0068468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68468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Исполняющий</w:t>
            </w:r>
            <w:proofErr w:type="gramEnd"/>
            <w:r w:rsidRPr="0068468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полномочия </w:t>
            </w:r>
            <w:r w:rsidRPr="0068468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br/>
              <w:t>Главы городского округа</w:t>
            </w:r>
          </w:p>
        </w:tc>
        <w:tc>
          <w:tcPr>
            <w:tcW w:w="3344" w:type="dxa"/>
            <w:vAlign w:val="bottom"/>
          </w:tcPr>
          <w:p w:rsidR="00684688" w:rsidRPr="00684688" w:rsidRDefault="00684688" w:rsidP="00684688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68468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В.Н. </w:t>
            </w:r>
            <w:proofErr w:type="spellStart"/>
            <w:r w:rsidRPr="0068468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Николишин</w:t>
            </w:r>
            <w:proofErr w:type="spellEnd"/>
          </w:p>
        </w:tc>
      </w:tr>
    </w:tbl>
    <w:p w:rsidR="00684688" w:rsidRPr="00684688" w:rsidRDefault="00684688" w:rsidP="00684688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684688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Вр-362649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684688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Вр-36264</w:t>
    </w:r>
    <w:r w:rsidRPr="00EC798A">
      <w:rPr>
        <w:sz w:val="20"/>
        <w:szCs w:val="20"/>
      </w:rPr>
      <w:t>9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927554417" w:edGrp="everyone"/>
  <w:p w:rsidR="00AF0248" w:rsidRDefault="0068468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927554417"/>
  <w:p w:rsidR="00810AAA" w:rsidRPr="00810AAA" w:rsidRDefault="00684688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684688" w:rsidP="00810AAA">
    <w:pPr>
      <w:pStyle w:val="a3"/>
      <w:jc w:val="center"/>
    </w:pPr>
    <w:permStart w:id="2048933221" w:edGrp="everyone"/>
    <w:permEnd w:id="204893322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5E9"/>
    <w:rsid w:val="001D6C88"/>
    <w:rsid w:val="002965E9"/>
    <w:rsid w:val="00684688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8468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6846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8468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8468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8468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6846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8468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8468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2956</Characters>
  <Application>Microsoft Office Word</Application>
  <DocSecurity>0</DocSecurity>
  <Lines>24</Lines>
  <Paragraphs>6</Paragraphs>
  <ScaleCrop>false</ScaleCrop>
  <Company/>
  <LinksUpToDate>false</LinksUpToDate>
  <CharactersWithSpaces>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2021-10-18T05:25:00Z</dcterms:created>
  <dcterms:modified xsi:type="dcterms:W3CDTF">2021-10-18T05:26:00Z</dcterms:modified>
</cp:coreProperties>
</file>