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06536D" w:rsidRPr="0006536D" w:rsidTr="00E36025">
        <w:trPr>
          <w:trHeight w:val="524"/>
        </w:trPr>
        <w:tc>
          <w:tcPr>
            <w:tcW w:w="9460" w:type="dxa"/>
            <w:gridSpan w:val="5"/>
          </w:tcPr>
          <w:p w:rsidR="0006536D" w:rsidRPr="0006536D" w:rsidRDefault="0006536D" w:rsidP="0006536D">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06536D">
              <w:rPr>
                <w:rFonts w:ascii="Liberation Serif" w:eastAsia="Times New Roman" w:hAnsi="Liberation Serif" w:cs="Times New Roman"/>
                <w:b/>
                <w:sz w:val="28"/>
                <w:szCs w:val="28"/>
                <w:lang w:eastAsia="ru-RU"/>
              </w:rPr>
              <w:t xml:space="preserve">АДМИНИСТРАЦИЯ ГОРОДСКОГО ОКРУГА </w:t>
            </w:r>
          </w:p>
          <w:p w:rsidR="0006536D" w:rsidRPr="0006536D" w:rsidRDefault="0006536D" w:rsidP="0006536D">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06536D">
              <w:rPr>
                <w:rFonts w:ascii="Liberation Serif" w:eastAsia="Times New Roman" w:hAnsi="Liberation Serif" w:cs="Times New Roman"/>
                <w:b/>
                <w:sz w:val="28"/>
                <w:szCs w:val="28"/>
                <w:lang w:eastAsia="ru-RU"/>
              </w:rPr>
              <w:t>Верхняя Пышма</w:t>
            </w:r>
          </w:p>
          <w:p w:rsidR="0006536D" w:rsidRPr="0006536D" w:rsidRDefault="0006536D" w:rsidP="0006536D">
            <w:pPr>
              <w:spacing w:after="0" w:line="240" w:lineRule="auto"/>
              <w:jc w:val="center"/>
              <w:rPr>
                <w:rFonts w:ascii="Liberation Serif" w:eastAsia="Times New Roman" w:hAnsi="Liberation Serif" w:cs="Times New Roman"/>
                <w:b/>
                <w:spacing w:val="40"/>
                <w:sz w:val="34"/>
                <w:szCs w:val="34"/>
                <w:lang w:eastAsia="ru-RU"/>
              </w:rPr>
            </w:pPr>
            <w:r w:rsidRPr="0006536D">
              <w:rPr>
                <w:rFonts w:ascii="Liberation Serif" w:eastAsia="Times New Roman" w:hAnsi="Liberation Serif" w:cs="Times New Roman"/>
                <w:b/>
                <w:spacing w:val="40"/>
                <w:sz w:val="32"/>
                <w:szCs w:val="34"/>
                <w:lang w:eastAsia="ru-RU"/>
              </w:rPr>
              <w:t>ПОСТАНОВЛЕНИЕ</w:t>
            </w:r>
          </w:p>
          <w:p w:rsidR="0006536D" w:rsidRPr="0006536D" w:rsidRDefault="0006536D" w:rsidP="0006536D">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6536D" w:rsidRPr="0006536D" w:rsidTr="00E36025">
        <w:trPr>
          <w:trHeight w:val="524"/>
        </w:trPr>
        <w:tc>
          <w:tcPr>
            <w:tcW w:w="284" w:type="dxa"/>
            <w:vAlign w:val="bottom"/>
          </w:tcPr>
          <w:p w:rsidR="0006536D" w:rsidRPr="0006536D" w:rsidRDefault="0006536D" w:rsidP="0006536D">
            <w:pPr>
              <w:tabs>
                <w:tab w:val="left" w:leader="underscore" w:pos="9639"/>
              </w:tabs>
              <w:spacing w:after="0" w:line="240" w:lineRule="auto"/>
              <w:rPr>
                <w:rFonts w:ascii="Liberation Serif" w:eastAsia="Times New Roman" w:hAnsi="Liberation Serif" w:cs="Times New Roman"/>
                <w:sz w:val="24"/>
                <w:szCs w:val="28"/>
                <w:lang w:eastAsia="ru-RU"/>
              </w:rPr>
            </w:pPr>
            <w:r w:rsidRPr="0006536D">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06536D" w:rsidRPr="0006536D" w:rsidRDefault="0006536D" w:rsidP="0006536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06536D">
              <w:rPr>
                <w:rFonts w:ascii="Liberation Serif" w:eastAsia="Times New Roman" w:hAnsi="Liberation Serif" w:cs="Times New Roman"/>
                <w:sz w:val="24"/>
                <w:szCs w:val="24"/>
                <w:lang w:eastAsia="ru-RU"/>
              </w:rPr>
              <w:fldChar w:fldCharType="begin"/>
            </w:r>
            <w:r w:rsidRPr="0006536D">
              <w:rPr>
                <w:rFonts w:ascii="Liberation Serif" w:eastAsia="Times New Roman" w:hAnsi="Liberation Serif" w:cs="Times New Roman"/>
                <w:sz w:val="24"/>
                <w:szCs w:val="24"/>
                <w:lang w:eastAsia="ru-RU"/>
              </w:rPr>
              <w:instrText xml:space="preserve"> DOCPROPERTY  Рег.дата  \* MERGEFORMAT </w:instrText>
            </w:r>
            <w:r w:rsidRPr="0006536D">
              <w:rPr>
                <w:rFonts w:ascii="Liberation Serif" w:eastAsia="Times New Roman" w:hAnsi="Liberation Serif" w:cs="Times New Roman"/>
                <w:sz w:val="24"/>
                <w:szCs w:val="24"/>
                <w:lang w:eastAsia="ru-RU"/>
              </w:rPr>
              <w:fldChar w:fldCharType="separate"/>
            </w:r>
            <w:r w:rsidRPr="0006536D">
              <w:rPr>
                <w:rFonts w:ascii="Liberation Serif" w:eastAsia="Times New Roman" w:hAnsi="Liberation Serif" w:cs="Times New Roman"/>
                <w:sz w:val="24"/>
                <w:szCs w:val="24"/>
                <w:lang w:eastAsia="ru-RU"/>
              </w:rPr>
              <w:t xml:space="preserve"> </w:t>
            </w:r>
            <w:r w:rsidRPr="0006536D">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12.11.2021</w:t>
            </w:r>
          </w:p>
        </w:tc>
        <w:tc>
          <w:tcPr>
            <w:tcW w:w="425" w:type="dxa"/>
            <w:vAlign w:val="bottom"/>
          </w:tcPr>
          <w:p w:rsidR="0006536D" w:rsidRPr="0006536D" w:rsidRDefault="0006536D" w:rsidP="0006536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06536D">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06536D" w:rsidRPr="0006536D" w:rsidRDefault="0006536D" w:rsidP="0006536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964</w:t>
            </w:r>
            <w:r w:rsidRPr="0006536D">
              <w:rPr>
                <w:rFonts w:ascii="Liberation Serif" w:eastAsia="Times New Roman" w:hAnsi="Liberation Serif" w:cs="Times New Roman"/>
                <w:sz w:val="24"/>
                <w:szCs w:val="24"/>
                <w:lang w:eastAsia="ru-RU"/>
              </w:rPr>
              <w:fldChar w:fldCharType="begin"/>
            </w:r>
            <w:r w:rsidRPr="0006536D">
              <w:rPr>
                <w:rFonts w:ascii="Liberation Serif" w:eastAsia="Times New Roman" w:hAnsi="Liberation Serif" w:cs="Times New Roman"/>
                <w:sz w:val="24"/>
                <w:szCs w:val="24"/>
                <w:lang w:eastAsia="ru-RU"/>
              </w:rPr>
              <w:instrText xml:space="preserve"> DOCPROPERTY  Рег.№  \* MERGEFORMAT </w:instrText>
            </w:r>
            <w:r w:rsidRPr="0006536D">
              <w:rPr>
                <w:rFonts w:ascii="Liberation Serif" w:eastAsia="Times New Roman" w:hAnsi="Liberation Serif" w:cs="Times New Roman"/>
                <w:sz w:val="24"/>
                <w:szCs w:val="24"/>
                <w:lang w:eastAsia="ru-RU"/>
              </w:rPr>
              <w:fldChar w:fldCharType="separate"/>
            </w:r>
            <w:r w:rsidRPr="0006536D">
              <w:rPr>
                <w:rFonts w:ascii="Liberation Serif" w:eastAsia="Times New Roman" w:hAnsi="Liberation Serif" w:cs="Times New Roman"/>
                <w:sz w:val="24"/>
                <w:szCs w:val="24"/>
                <w:lang w:eastAsia="ru-RU"/>
              </w:rPr>
              <w:t xml:space="preserve"> </w:t>
            </w:r>
            <w:r w:rsidRPr="0006536D">
              <w:rPr>
                <w:rFonts w:ascii="Liberation Serif" w:eastAsia="Times New Roman" w:hAnsi="Liberation Serif" w:cs="Times New Roman"/>
                <w:sz w:val="24"/>
                <w:szCs w:val="24"/>
                <w:lang w:eastAsia="ru-RU"/>
              </w:rPr>
              <w:fldChar w:fldCharType="end"/>
            </w:r>
          </w:p>
        </w:tc>
        <w:tc>
          <w:tcPr>
            <w:tcW w:w="6341" w:type="dxa"/>
            <w:vAlign w:val="bottom"/>
          </w:tcPr>
          <w:p w:rsidR="0006536D" w:rsidRPr="0006536D" w:rsidRDefault="0006536D" w:rsidP="0006536D">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06536D" w:rsidRPr="0006536D" w:rsidTr="00E36025">
        <w:trPr>
          <w:trHeight w:val="130"/>
        </w:trPr>
        <w:tc>
          <w:tcPr>
            <w:tcW w:w="9460" w:type="dxa"/>
            <w:gridSpan w:val="5"/>
          </w:tcPr>
          <w:p w:rsidR="0006536D" w:rsidRPr="0006536D" w:rsidRDefault="0006536D" w:rsidP="0006536D">
            <w:pPr>
              <w:spacing w:after="0" w:line="240" w:lineRule="auto"/>
              <w:rPr>
                <w:rFonts w:ascii="Liberation Serif" w:eastAsia="Times New Roman" w:hAnsi="Liberation Serif" w:cs="Times New Roman"/>
                <w:sz w:val="20"/>
                <w:szCs w:val="28"/>
                <w:lang w:eastAsia="ru-RU"/>
              </w:rPr>
            </w:pPr>
          </w:p>
        </w:tc>
      </w:tr>
      <w:tr w:rsidR="0006536D" w:rsidRPr="0006536D" w:rsidTr="00E36025">
        <w:tc>
          <w:tcPr>
            <w:tcW w:w="9460" w:type="dxa"/>
            <w:gridSpan w:val="5"/>
          </w:tcPr>
          <w:p w:rsidR="0006536D" w:rsidRPr="0006536D" w:rsidRDefault="0006536D" w:rsidP="0006536D">
            <w:pPr>
              <w:spacing w:after="0" w:line="240" w:lineRule="auto"/>
              <w:rPr>
                <w:rFonts w:ascii="Liberation Serif" w:eastAsia="Times New Roman" w:hAnsi="Liberation Serif" w:cs="Times New Roman"/>
                <w:sz w:val="20"/>
                <w:szCs w:val="28"/>
                <w:lang w:val="en-US" w:eastAsia="ru-RU"/>
              </w:rPr>
            </w:pPr>
            <w:r w:rsidRPr="0006536D">
              <w:rPr>
                <w:rFonts w:ascii="Liberation Serif" w:eastAsia="Times New Roman" w:hAnsi="Liberation Serif" w:cs="Times New Roman"/>
                <w:sz w:val="20"/>
                <w:szCs w:val="28"/>
                <w:lang w:eastAsia="ru-RU"/>
              </w:rPr>
              <w:t>г. Верхняя Пышма</w:t>
            </w:r>
          </w:p>
          <w:p w:rsidR="0006536D" w:rsidRPr="0006536D" w:rsidRDefault="0006536D" w:rsidP="0006536D">
            <w:pPr>
              <w:spacing w:after="0" w:line="240" w:lineRule="auto"/>
              <w:rPr>
                <w:rFonts w:ascii="Liberation Serif" w:eastAsia="Times New Roman" w:hAnsi="Liberation Serif" w:cs="Times New Roman"/>
                <w:sz w:val="28"/>
                <w:szCs w:val="28"/>
                <w:lang w:val="en-US" w:eastAsia="ru-RU"/>
              </w:rPr>
            </w:pPr>
          </w:p>
          <w:p w:rsidR="0006536D" w:rsidRPr="0006536D" w:rsidRDefault="0006536D" w:rsidP="0006536D">
            <w:pPr>
              <w:spacing w:after="0" w:line="240" w:lineRule="auto"/>
              <w:rPr>
                <w:rFonts w:ascii="Liberation Serif" w:eastAsia="Times New Roman" w:hAnsi="Liberation Serif" w:cs="Times New Roman"/>
                <w:sz w:val="28"/>
                <w:szCs w:val="28"/>
                <w:lang w:val="en-US" w:eastAsia="ru-RU"/>
              </w:rPr>
            </w:pPr>
          </w:p>
        </w:tc>
      </w:tr>
      <w:tr w:rsidR="0006536D" w:rsidRPr="0006536D" w:rsidTr="00E36025">
        <w:tc>
          <w:tcPr>
            <w:tcW w:w="9460" w:type="dxa"/>
            <w:gridSpan w:val="5"/>
          </w:tcPr>
          <w:p w:rsidR="0006536D" w:rsidRPr="0006536D" w:rsidRDefault="0006536D" w:rsidP="0006536D">
            <w:pPr>
              <w:spacing w:after="0" w:line="240" w:lineRule="auto"/>
              <w:jc w:val="center"/>
              <w:rPr>
                <w:rFonts w:ascii="Liberation Serif" w:eastAsia="Times New Roman" w:hAnsi="Liberation Serif" w:cs="Times New Roman"/>
                <w:b/>
                <w:i/>
                <w:sz w:val="28"/>
                <w:szCs w:val="28"/>
                <w:lang w:eastAsia="ru-RU"/>
              </w:rPr>
            </w:pPr>
            <w:r w:rsidRPr="0006536D">
              <w:rPr>
                <w:rFonts w:ascii="Liberation Serif" w:eastAsia="Times New Roman" w:hAnsi="Liberation Serif" w:cs="Times New Roman"/>
                <w:b/>
                <w:i/>
                <w:sz w:val="28"/>
                <w:szCs w:val="28"/>
                <w:lang w:eastAsia="ru-RU"/>
              </w:rPr>
              <w:t>О предоставлении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06536D" w:rsidRPr="0006536D" w:rsidTr="00E36025">
        <w:tc>
          <w:tcPr>
            <w:tcW w:w="9460" w:type="dxa"/>
            <w:gridSpan w:val="5"/>
          </w:tcPr>
          <w:p w:rsidR="0006536D" w:rsidRPr="0006536D" w:rsidRDefault="0006536D" w:rsidP="0006536D">
            <w:pPr>
              <w:spacing w:after="0" w:line="240" w:lineRule="auto"/>
              <w:jc w:val="center"/>
              <w:rPr>
                <w:rFonts w:ascii="Liberation Serif" w:eastAsia="Times New Roman" w:hAnsi="Liberation Serif" w:cs="Times New Roman"/>
                <w:sz w:val="28"/>
                <w:szCs w:val="28"/>
                <w:lang w:eastAsia="ru-RU"/>
              </w:rPr>
            </w:pPr>
          </w:p>
          <w:p w:rsidR="0006536D" w:rsidRPr="0006536D" w:rsidRDefault="0006536D" w:rsidP="0006536D">
            <w:pPr>
              <w:spacing w:after="0" w:line="240" w:lineRule="auto"/>
              <w:jc w:val="center"/>
              <w:rPr>
                <w:rFonts w:ascii="Liberation Serif" w:eastAsia="Times New Roman" w:hAnsi="Liberation Serif" w:cs="Times New Roman"/>
                <w:sz w:val="28"/>
                <w:szCs w:val="28"/>
                <w:lang w:eastAsia="ru-RU"/>
              </w:rPr>
            </w:pPr>
          </w:p>
        </w:tc>
      </w:tr>
    </w:tbl>
    <w:p w:rsidR="0006536D" w:rsidRPr="0006536D" w:rsidRDefault="0006536D" w:rsidP="0006536D">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06536D">
        <w:rPr>
          <w:rFonts w:ascii="Liberation Serif" w:eastAsia="Times New Roman" w:hAnsi="Liberation Serif" w:cs="Times New Roman"/>
          <w:sz w:val="28"/>
          <w:szCs w:val="28"/>
          <w:lang w:eastAsia="ru-RU"/>
        </w:rPr>
        <w:t xml:space="preserve">В соответствии с пунктом 6 статьи 40 Градостроительного </w:t>
      </w:r>
      <w:r w:rsidRPr="0006536D">
        <w:rPr>
          <w:rFonts w:ascii="Liberation Serif" w:eastAsia="Times New Roman" w:hAnsi="Liberation Serif" w:cs="Times New Roman"/>
          <w:sz w:val="28"/>
          <w:szCs w:val="28"/>
          <w:lang w:eastAsia="ru-RU"/>
        </w:rPr>
        <w:br/>
        <w:t xml:space="preserve">кодекса Российской Федерации, с пунктом 1 статьи 7 Федерального закона </w:t>
      </w:r>
      <w:r w:rsidRPr="0006536D">
        <w:rPr>
          <w:rFonts w:ascii="Liberation Serif" w:eastAsia="Times New Roman" w:hAnsi="Liberation Serif" w:cs="Times New Roman"/>
          <w:sz w:val="28"/>
          <w:szCs w:val="28"/>
          <w:lang w:eastAsia="ru-RU"/>
        </w:rPr>
        <w:br/>
        <w:t>от 06 октября 2003 года № 131-ФЗ «Об общих принципах организации местного самоуправления в Российской Федерации», с пунктом 6 статьи 11 Правил землепользования и застройки на территории городского округа Верхняя Пышма, утвержденных Решением Думы городского округа Верхняя Пышма от 31 октября 2019 года</w:t>
      </w:r>
      <w:proofErr w:type="gramEnd"/>
      <w:r w:rsidRPr="0006536D">
        <w:rPr>
          <w:rFonts w:ascii="Liberation Serif" w:eastAsia="Times New Roman" w:hAnsi="Liberation Serif" w:cs="Times New Roman"/>
          <w:sz w:val="28"/>
          <w:szCs w:val="28"/>
          <w:lang w:eastAsia="ru-RU"/>
        </w:rPr>
        <w:t xml:space="preserve"> № </w:t>
      </w:r>
      <w:proofErr w:type="gramStart"/>
      <w:r w:rsidRPr="0006536D">
        <w:rPr>
          <w:rFonts w:ascii="Liberation Serif" w:eastAsia="Times New Roman" w:hAnsi="Liberation Serif" w:cs="Times New Roman"/>
          <w:sz w:val="28"/>
          <w:szCs w:val="28"/>
          <w:lang w:eastAsia="ru-RU"/>
        </w:rPr>
        <w:t xml:space="preserve">15/4, заключением комиссии по проведению общественных обсуждений от 08 ноября 2021 года, проведенных в период </w:t>
      </w:r>
      <w:r w:rsidRPr="0006536D">
        <w:rPr>
          <w:rFonts w:ascii="Liberation Serif" w:eastAsia="Times New Roman" w:hAnsi="Liberation Serif" w:cs="Times New Roman"/>
          <w:sz w:val="28"/>
          <w:szCs w:val="28"/>
          <w:lang w:eastAsia="ru-RU"/>
        </w:rPr>
        <w:br/>
        <w:t xml:space="preserve">с 20 октября 2021 год по 03 ноября 2021 года по документации по планировке территории, по предоставлению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w:t>
      </w:r>
      <w:r w:rsidRPr="0006536D">
        <w:rPr>
          <w:rFonts w:ascii="Liberation Serif" w:eastAsia="Times New Roman" w:hAnsi="Liberation Serif" w:cs="Liberation Serif"/>
          <w:sz w:val="28"/>
          <w:szCs w:val="28"/>
          <w:lang w:eastAsia="ru-RU"/>
        </w:rPr>
        <w:t xml:space="preserve">пунктом 68 раздела </w:t>
      </w:r>
      <w:r w:rsidRPr="0006536D">
        <w:rPr>
          <w:rFonts w:ascii="Liberation Serif" w:eastAsia="Times New Roman" w:hAnsi="Liberation Serif" w:cs="Liberation Serif"/>
          <w:sz w:val="28"/>
          <w:szCs w:val="28"/>
          <w:lang w:val="en-US" w:eastAsia="ru-RU"/>
        </w:rPr>
        <w:t>III</w:t>
      </w:r>
      <w:r w:rsidRPr="0006536D">
        <w:rPr>
          <w:rFonts w:ascii="Liberation Serif" w:eastAsia="Times New Roman" w:hAnsi="Liberation Serif" w:cs="Liberation Serif"/>
          <w:sz w:val="28"/>
          <w:szCs w:val="28"/>
          <w:lang w:eastAsia="ru-RU"/>
        </w:rPr>
        <w:t xml:space="preserve"> Административного регламента предоставления муниципальной услуги</w:t>
      </w:r>
      <w:proofErr w:type="gramEnd"/>
      <w:r w:rsidRPr="0006536D">
        <w:rPr>
          <w:rFonts w:ascii="Liberation Serif" w:eastAsia="Times New Roman" w:hAnsi="Liberation Serif" w:cs="Liberation Serif"/>
          <w:sz w:val="28"/>
          <w:szCs w:val="28"/>
          <w:lang w:eastAsia="ru-RU"/>
        </w:rPr>
        <w:t xml:space="preserve"> «</w:t>
      </w:r>
      <w:proofErr w:type="gramStart"/>
      <w:r w:rsidRPr="0006536D">
        <w:rPr>
          <w:rFonts w:ascii="Liberation Serif" w:eastAsia="Times New Roman" w:hAnsi="Liberation Serif" w:cs="Liberation Serif"/>
          <w:sz w:val="28"/>
          <w:szCs w:val="28"/>
          <w:lang w:eastAsia="ru-RU"/>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26.02.2019 № 202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w:t>
      </w:r>
      <w:r w:rsidRPr="0006536D">
        <w:rPr>
          <w:rFonts w:ascii="Liberation Serif" w:eastAsia="Times New Roman" w:hAnsi="Liberation Serif" w:cs="Liberation Serif"/>
          <w:sz w:val="28"/>
          <w:szCs w:val="28"/>
          <w:lang w:eastAsia="ru-RU"/>
        </w:rPr>
        <w:br/>
        <w:t>и градостроительства на территории городского округа Верхняя Пышма»,</w:t>
      </w:r>
      <w:r w:rsidRPr="0006536D">
        <w:rPr>
          <w:rFonts w:ascii="Liberation Serif" w:eastAsia="Times New Roman" w:hAnsi="Liberation Serif" w:cs="Times New Roman"/>
          <w:sz w:val="28"/>
          <w:szCs w:val="28"/>
          <w:lang w:eastAsia="ru-RU"/>
        </w:rPr>
        <w:t xml:space="preserve"> Уставом городского округа Верхняя Пышма</w:t>
      </w:r>
      <w:proofErr w:type="gramEnd"/>
      <w:r w:rsidRPr="0006536D">
        <w:rPr>
          <w:rFonts w:ascii="Liberation Serif" w:eastAsia="Times New Roman" w:hAnsi="Liberation Serif" w:cs="Times New Roman"/>
          <w:sz w:val="28"/>
          <w:szCs w:val="28"/>
          <w:lang w:eastAsia="ru-RU"/>
        </w:rPr>
        <w:t>, администрация городского округа Верхняя Пышма</w:t>
      </w:r>
    </w:p>
    <w:p w:rsidR="0006536D" w:rsidRPr="0006536D" w:rsidRDefault="0006536D" w:rsidP="0006536D">
      <w:pPr>
        <w:widowControl w:val="0"/>
        <w:spacing w:after="0" w:line="240" w:lineRule="auto"/>
        <w:jc w:val="both"/>
        <w:rPr>
          <w:rFonts w:ascii="Liberation Serif" w:eastAsia="Times New Roman" w:hAnsi="Liberation Serif" w:cs="Times New Roman"/>
          <w:sz w:val="28"/>
          <w:szCs w:val="28"/>
          <w:lang w:eastAsia="ru-RU"/>
        </w:rPr>
      </w:pPr>
      <w:r w:rsidRPr="0006536D">
        <w:rPr>
          <w:rFonts w:ascii="Liberation Serif" w:eastAsia="Times New Roman" w:hAnsi="Liberation Serif" w:cs="Times New Roman"/>
          <w:b/>
          <w:sz w:val="28"/>
          <w:szCs w:val="28"/>
          <w:lang w:eastAsia="ru-RU"/>
        </w:rPr>
        <w:t>ПОСТАНОВЛЯЕТ:</w:t>
      </w:r>
    </w:p>
    <w:p w:rsidR="0006536D" w:rsidRPr="0006536D" w:rsidRDefault="0006536D" w:rsidP="008A4781">
      <w:pPr>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6536D">
        <w:rPr>
          <w:rFonts w:ascii="Liberation Serif" w:eastAsia="Times New Roman" w:hAnsi="Liberation Serif" w:cs="Liberation Serif"/>
          <w:sz w:val="28"/>
          <w:szCs w:val="28"/>
          <w:lang w:eastAsia="ru-RU"/>
        </w:rPr>
        <w:t>Предоставить разрешение на отклонение от предельных параметров разрешенного строительства, реконструкции объекта капитального строительства</w:t>
      </w:r>
      <w:r w:rsidRPr="0006536D">
        <w:rPr>
          <w:rFonts w:ascii="Liberation Serif" w:eastAsia="Times New Roman" w:hAnsi="Liberation Serif" w:cs="Times New Roman"/>
          <w:sz w:val="28"/>
          <w:szCs w:val="28"/>
          <w:lang w:eastAsia="ru-RU"/>
        </w:rPr>
        <w:t xml:space="preserve"> на территории городского округа Верхняя Пышма</w:t>
      </w:r>
      <w:r w:rsidRPr="0006536D">
        <w:rPr>
          <w:rFonts w:ascii="Liberation Serif" w:eastAsia="Times New Roman" w:hAnsi="Liberation Serif" w:cs="Liberation Serif"/>
          <w:sz w:val="28"/>
          <w:szCs w:val="28"/>
          <w:lang w:eastAsia="ru-RU"/>
        </w:rPr>
        <w:t xml:space="preserve"> в отношении земельного участка с кадастровым номером 66:36:0000000:21302, расположенного по адресу: Свердловская область, г. Верхняя Пышма, к югу от пос. Каменные ключи, </w:t>
      </w:r>
      <w:bookmarkStart w:id="0" w:name="_GoBack"/>
      <w:r w:rsidRPr="0006536D">
        <w:rPr>
          <w:rFonts w:ascii="Liberation Serif" w:eastAsia="Times New Roman" w:hAnsi="Liberation Serif" w:cs="Liberation Serif"/>
          <w:sz w:val="28"/>
          <w:szCs w:val="28"/>
          <w:lang w:eastAsia="ru-RU"/>
        </w:rPr>
        <w:t xml:space="preserve">находящегося в территориальной зоне Ж-1 (зона </w:t>
      </w:r>
      <w:r w:rsidRPr="0006536D">
        <w:rPr>
          <w:rFonts w:ascii="Liberation Serif" w:eastAsia="Times New Roman" w:hAnsi="Liberation Serif" w:cs="Liberation Serif"/>
          <w:sz w:val="28"/>
          <w:szCs w:val="28"/>
          <w:lang w:eastAsia="ru-RU"/>
        </w:rPr>
        <w:lastRenderedPageBreak/>
        <w:t>индивидуальной жилой застройки), в части увеличения максимальной площади земельного участка индивидуального жилищного строительства до 2,32 га.</w:t>
      </w:r>
    </w:p>
    <w:p w:rsidR="0006536D" w:rsidRPr="0006536D" w:rsidRDefault="0006536D" w:rsidP="008A4781">
      <w:pPr>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6536D">
        <w:rPr>
          <w:rFonts w:ascii="Liberation Serif" w:eastAsia="Times New Roman" w:hAnsi="Liberation Serif" w:cs="Liberation Serif"/>
          <w:sz w:val="28"/>
          <w:szCs w:val="28"/>
          <w:lang w:eastAsia="ru-RU"/>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06536D">
        <w:rPr>
          <w:rFonts w:ascii="Liberation Serif" w:eastAsia="Times New Roman" w:hAnsi="Liberation Serif" w:cs="Liberation Serif"/>
          <w:sz w:val="28"/>
          <w:szCs w:val="28"/>
          <w:lang w:eastAsia="ru-RU"/>
        </w:rPr>
        <w:t>.р</w:t>
      </w:r>
      <w:proofErr w:type="gramEnd"/>
      <w:r w:rsidRPr="0006536D">
        <w:rPr>
          <w:rFonts w:ascii="Liberation Serif" w:eastAsia="Times New Roman" w:hAnsi="Liberation Serif" w:cs="Liberation Serif"/>
          <w:sz w:val="28"/>
          <w:szCs w:val="28"/>
          <w:lang w:eastAsia="ru-RU"/>
        </w:rPr>
        <w:t>ф), разместить на официальном сайте городского округа Верхняя Пышма (movp.ru) в разделе «Градостроительство и землепользование» – «Общественные обсуждения».</w:t>
      </w:r>
    </w:p>
    <w:p w:rsidR="0006536D" w:rsidRPr="0006536D" w:rsidRDefault="0006536D" w:rsidP="008A4781">
      <w:pPr>
        <w:numPr>
          <w:ilvl w:val="0"/>
          <w:numId w:val="1"/>
        </w:numPr>
        <w:spacing w:after="0" w:line="240" w:lineRule="auto"/>
        <w:ind w:left="0" w:firstLine="709"/>
        <w:jc w:val="both"/>
        <w:rPr>
          <w:rFonts w:ascii="Liberation Serif" w:eastAsia="Times New Roman" w:hAnsi="Liberation Serif" w:cs="Liberation Serif"/>
          <w:sz w:val="28"/>
          <w:szCs w:val="28"/>
          <w:lang w:eastAsia="ru-RU"/>
        </w:rPr>
      </w:pPr>
      <w:proofErr w:type="gramStart"/>
      <w:r w:rsidRPr="0006536D">
        <w:rPr>
          <w:rFonts w:ascii="Liberation Serif" w:eastAsia="Times New Roman" w:hAnsi="Liberation Serif" w:cs="Times New Roman"/>
          <w:sz w:val="28"/>
          <w:szCs w:val="28"/>
          <w:lang w:eastAsia="ru-RU"/>
        </w:rPr>
        <w:t>Контроль за</w:t>
      </w:r>
      <w:proofErr w:type="gramEnd"/>
      <w:r w:rsidRPr="0006536D">
        <w:rPr>
          <w:rFonts w:ascii="Liberation Serif" w:eastAsia="Times New Roman" w:hAnsi="Liberation Serif" w:cs="Times New Roman"/>
          <w:sz w:val="28"/>
          <w:szCs w:val="28"/>
          <w:lang w:eastAsia="ru-RU"/>
        </w:rPr>
        <w:t xml:space="preserve"> исполнением настоящего постановления оставляю </w:t>
      </w:r>
      <w:r w:rsidRPr="0006536D">
        <w:rPr>
          <w:rFonts w:ascii="Liberation Serif" w:eastAsia="Times New Roman" w:hAnsi="Liberation Serif" w:cs="Times New Roman"/>
          <w:sz w:val="28"/>
          <w:szCs w:val="28"/>
          <w:lang w:eastAsia="ru-RU"/>
        </w:rPr>
        <w:br/>
        <w:t>за собой.</w:t>
      </w:r>
    </w:p>
    <w:bookmarkEnd w:id="0"/>
    <w:p w:rsidR="0006536D" w:rsidRPr="0006536D" w:rsidRDefault="0006536D" w:rsidP="0006536D">
      <w:pPr>
        <w:widowControl w:val="0"/>
        <w:spacing w:after="0" w:line="240" w:lineRule="auto"/>
        <w:ind w:firstLine="709"/>
        <w:jc w:val="both"/>
        <w:rPr>
          <w:rFonts w:ascii="Liberation Serif" w:eastAsia="Times New Roman" w:hAnsi="Liberation Serif" w:cs="Times New Roman"/>
          <w:sz w:val="28"/>
          <w:szCs w:val="28"/>
          <w:lang w:eastAsia="ru-RU"/>
        </w:rPr>
      </w:pPr>
    </w:p>
    <w:p w:rsidR="0006536D" w:rsidRPr="0006536D" w:rsidRDefault="0006536D" w:rsidP="0006536D">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06536D" w:rsidRPr="0006536D" w:rsidTr="00E36025">
        <w:tc>
          <w:tcPr>
            <w:tcW w:w="6237" w:type="dxa"/>
            <w:vAlign w:val="bottom"/>
          </w:tcPr>
          <w:p w:rsidR="0006536D" w:rsidRPr="0006536D" w:rsidRDefault="0006536D" w:rsidP="0006536D">
            <w:pPr>
              <w:spacing w:after="0" w:line="240" w:lineRule="auto"/>
              <w:rPr>
                <w:rFonts w:ascii="Liberation Serif" w:eastAsia="Times New Roman" w:hAnsi="Liberation Serif" w:cs="Times New Roman"/>
                <w:sz w:val="28"/>
                <w:szCs w:val="28"/>
                <w:lang w:eastAsia="ru-RU"/>
              </w:rPr>
            </w:pPr>
            <w:r w:rsidRPr="0006536D">
              <w:rPr>
                <w:rFonts w:ascii="Liberation Serif" w:eastAsia="Times New Roman" w:hAnsi="Liberation Serif" w:cs="Times New Roman"/>
                <w:sz w:val="28"/>
                <w:szCs w:val="28"/>
                <w:lang w:eastAsia="ru-RU"/>
              </w:rPr>
              <w:t>Глава городского округа</w:t>
            </w:r>
          </w:p>
        </w:tc>
        <w:tc>
          <w:tcPr>
            <w:tcW w:w="3344" w:type="dxa"/>
            <w:vAlign w:val="bottom"/>
          </w:tcPr>
          <w:p w:rsidR="0006536D" w:rsidRPr="0006536D" w:rsidRDefault="0006536D" w:rsidP="0006536D">
            <w:pPr>
              <w:spacing w:after="0" w:line="240" w:lineRule="auto"/>
              <w:jc w:val="right"/>
              <w:rPr>
                <w:rFonts w:ascii="Liberation Serif" w:eastAsia="Times New Roman" w:hAnsi="Liberation Serif" w:cs="Times New Roman"/>
                <w:sz w:val="28"/>
                <w:szCs w:val="28"/>
                <w:lang w:eastAsia="ru-RU"/>
              </w:rPr>
            </w:pPr>
            <w:r w:rsidRPr="0006536D">
              <w:rPr>
                <w:rFonts w:ascii="Liberation Serif" w:eastAsia="Times New Roman" w:hAnsi="Liberation Serif" w:cs="Times New Roman"/>
                <w:sz w:val="28"/>
                <w:szCs w:val="28"/>
                <w:lang w:eastAsia="ru-RU"/>
              </w:rPr>
              <w:t>И.В. Соломин</w:t>
            </w:r>
          </w:p>
        </w:tc>
      </w:tr>
    </w:tbl>
    <w:p w:rsidR="0006536D" w:rsidRPr="0006536D" w:rsidRDefault="0006536D" w:rsidP="0006536D">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8"/>
      <w:footerReference w:type="default" r:id="rId9"/>
      <w:headerReference w:type="first" r:id="rId10"/>
      <w:footerReference w:type="first" r:id="rId11"/>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F7" w:rsidRDefault="009F4AF7">
      <w:pPr>
        <w:spacing w:after="0" w:line="240" w:lineRule="auto"/>
      </w:pPr>
      <w:r>
        <w:separator/>
      </w:r>
    </w:p>
  </w:endnote>
  <w:endnote w:type="continuationSeparator" w:id="0">
    <w:p w:rsidR="009F4AF7" w:rsidRDefault="009F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06536D" w:rsidP="00810AAA">
    <w:pPr>
      <w:pStyle w:val="a5"/>
      <w:jc w:val="right"/>
      <w:rPr>
        <w:sz w:val="20"/>
        <w:szCs w:val="20"/>
      </w:rPr>
    </w:pPr>
    <w:r w:rsidRPr="00EC798A">
      <w:rPr>
        <w:sz w:val="20"/>
        <w:szCs w:val="20"/>
      </w:rPr>
      <w:t>Вр-373117</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06536D" w:rsidP="007B0005">
    <w:pPr>
      <w:pStyle w:val="a5"/>
      <w:jc w:val="right"/>
      <w:rPr>
        <w:sz w:val="20"/>
        <w:szCs w:val="20"/>
      </w:rPr>
    </w:pPr>
    <w:r w:rsidRPr="00EC798A">
      <w:rPr>
        <w:sz w:val="20"/>
        <w:szCs w:val="20"/>
      </w:rPr>
      <w:t>Вр-373117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F7" w:rsidRDefault="009F4AF7">
      <w:pPr>
        <w:spacing w:after="0" w:line="240" w:lineRule="auto"/>
      </w:pPr>
      <w:r>
        <w:separator/>
      </w:r>
    </w:p>
  </w:footnote>
  <w:footnote w:type="continuationSeparator" w:id="0">
    <w:p w:rsidR="009F4AF7" w:rsidRDefault="009F4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626673806" w:edGrp="everyone"/>
  <w:p w:rsidR="00AF0248" w:rsidRDefault="0006536D">
    <w:pPr>
      <w:pStyle w:val="a3"/>
      <w:jc w:val="center"/>
    </w:pPr>
    <w:r>
      <w:fldChar w:fldCharType="begin"/>
    </w:r>
    <w:r>
      <w:instrText xml:space="preserve"> PAGE   \* MERGEFORMAT </w:instrText>
    </w:r>
    <w:r>
      <w:fldChar w:fldCharType="separate"/>
    </w:r>
    <w:r w:rsidR="008A4781">
      <w:rPr>
        <w:noProof/>
      </w:rPr>
      <w:t>2</w:t>
    </w:r>
    <w:r>
      <w:fldChar w:fldCharType="end"/>
    </w:r>
  </w:p>
  <w:permEnd w:id="626673806"/>
  <w:p w:rsidR="00810AAA" w:rsidRPr="00810AAA" w:rsidRDefault="009F4AF7"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9F4AF7" w:rsidP="00810AAA">
    <w:pPr>
      <w:pStyle w:val="a3"/>
      <w:jc w:val="center"/>
    </w:pPr>
    <w:permStart w:id="483864032" w:edGrp="everyone"/>
    <w:permEnd w:id="48386403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FC"/>
    <w:rsid w:val="0006536D"/>
    <w:rsid w:val="001D6C88"/>
    <w:rsid w:val="008A4781"/>
    <w:rsid w:val="009F4AF7"/>
    <w:rsid w:val="00D923FC"/>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53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6536D"/>
    <w:rPr>
      <w:rFonts w:ascii="Times New Roman" w:eastAsia="Times New Roman" w:hAnsi="Times New Roman" w:cs="Times New Roman"/>
      <w:sz w:val="24"/>
      <w:szCs w:val="24"/>
      <w:lang w:eastAsia="ru-RU"/>
    </w:rPr>
  </w:style>
  <w:style w:type="paragraph" w:styleId="a5">
    <w:name w:val="footer"/>
    <w:basedOn w:val="a"/>
    <w:link w:val="a6"/>
    <w:rsid w:val="000653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06536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53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6536D"/>
    <w:rPr>
      <w:rFonts w:ascii="Times New Roman" w:eastAsia="Times New Roman" w:hAnsi="Times New Roman" w:cs="Times New Roman"/>
      <w:sz w:val="24"/>
      <w:szCs w:val="24"/>
      <w:lang w:eastAsia="ru-RU"/>
    </w:rPr>
  </w:style>
  <w:style w:type="paragraph" w:styleId="a5">
    <w:name w:val="footer"/>
    <w:basedOn w:val="a"/>
    <w:link w:val="a6"/>
    <w:rsid w:val="000653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06536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2021-11-12T09:55:00Z</dcterms:created>
  <dcterms:modified xsi:type="dcterms:W3CDTF">2021-11-12T09:55:00Z</dcterms:modified>
</cp:coreProperties>
</file>