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A3F2E" w:rsidRPr="00CA3F2E" w:rsidTr="00121584">
        <w:trPr>
          <w:trHeight w:val="524"/>
        </w:trPr>
        <w:tc>
          <w:tcPr>
            <w:tcW w:w="9460" w:type="dxa"/>
            <w:gridSpan w:val="5"/>
          </w:tcPr>
          <w:p w:rsidR="00CA3F2E" w:rsidRPr="00CA3F2E" w:rsidRDefault="00CA3F2E" w:rsidP="00CA3F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A3F2E" w:rsidRPr="00CA3F2E" w:rsidRDefault="00CA3F2E" w:rsidP="00CA3F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A3F2E" w:rsidRPr="00CA3F2E" w:rsidRDefault="00CA3F2E" w:rsidP="00CA3F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A3F2E" w:rsidRPr="00CA3F2E" w:rsidRDefault="00CA3F2E" w:rsidP="00CA3F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A3F2E" w:rsidRPr="00CA3F2E" w:rsidTr="00121584">
        <w:trPr>
          <w:trHeight w:val="524"/>
        </w:trPr>
        <w:tc>
          <w:tcPr>
            <w:tcW w:w="284" w:type="dxa"/>
            <w:vAlign w:val="bottom"/>
          </w:tcPr>
          <w:p w:rsidR="00CA3F2E" w:rsidRPr="00CA3F2E" w:rsidRDefault="00CA3F2E" w:rsidP="00CA3F2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A3F2E" w:rsidRPr="00CA3F2E" w:rsidRDefault="00CA3F2E" w:rsidP="00CA3F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23.11.2021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A3F2E" w:rsidRPr="00CA3F2E" w:rsidRDefault="00CA3F2E" w:rsidP="00CA3F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A3F2E" w:rsidRPr="00CA3F2E" w:rsidRDefault="00CA3F2E" w:rsidP="00CA3F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A3F2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6341" w:type="dxa"/>
            <w:vAlign w:val="bottom"/>
          </w:tcPr>
          <w:p w:rsidR="00CA3F2E" w:rsidRPr="00CA3F2E" w:rsidRDefault="00CA3F2E" w:rsidP="00CA3F2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A3F2E" w:rsidRPr="00CA3F2E" w:rsidTr="00121584">
        <w:trPr>
          <w:trHeight w:val="130"/>
        </w:trPr>
        <w:tc>
          <w:tcPr>
            <w:tcW w:w="9460" w:type="dxa"/>
            <w:gridSpan w:val="5"/>
          </w:tcPr>
          <w:p w:rsidR="00CA3F2E" w:rsidRPr="00CA3F2E" w:rsidRDefault="00CA3F2E" w:rsidP="00CA3F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A3F2E" w:rsidRPr="00CA3F2E" w:rsidTr="00121584">
        <w:tc>
          <w:tcPr>
            <w:tcW w:w="9460" w:type="dxa"/>
            <w:gridSpan w:val="5"/>
          </w:tcPr>
          <w:p w:rsidR="00CA3F2E" w:rsidRPr="00CA3F2E" w:rsidRDefault="00CA3F2E" w:rsidP="00CA3F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A3F2E" w:rsidRPr="00CA3F2E" w:rsidRDefault="00CA3F2E" w:rsidP="00CA3F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A3F2E" w:rsidRPr="00CA3F2E" w:rsidRDefault="00CA3F2E" w:rsidP="00CA3F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A3F2E" w:rsidRPr="00CA3F2E" w:rsidTr="00121584">
        <w:tc>
          <w:tcPr>
            <w:tcW w:w="9460" w:type="dxa"/>
            <w:gridSpan w:val="5"/>
          </w:tcPr>
          <w:p w:rsidR="00CA3F2E" w:rsidRPr="00CA3F2E" w:rsidRDefault="00CA3F2E" w:rsidP="00CA3F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внесения изменений в документацию по планировке территории «Проект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Кривоусова, включая восточную сторону ул. Октябрьской и южную сторону ул. Александра Козицына»</w:t>
            </w:r>
          </w:p>
        </w:tc>
      </w:tr>
      <w:tr w:rsidR="00CA3F2E" w:rsidRPr="00CA3F2E" w:rsidTr="00121584">
        <w:tc>
          <w:tcPr>
            <w:tcW w:w="9460" w:type="dxa"/>
            <w:gridSpan w:val="5"/>
          </w:tcPr>
          <w:p w:rsidR="00CA3F2E" w:rsidRPr="00CA3F2E" w:rsidRDefault="00CA3F2E" w:rsidP="00CA3F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A3F2E" w:rsidRPr="00CA3F2E" w:rsidRDefault="00CA3F2E" w:rsidP="00CA3F2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A3F2E" w:rsidRPr="00CA3F2E" w:rsidRDefault="00CA3F2E" w:rsidP="00CA3F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частью 5.2 статьи 46 Градостроительного кодекса Российской Федерации, частью 20 статьи 16 Федерального закона 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 городского округа Верхняя Пышма от 28.08.2020 № 679, рассмотрев </w:t>
      </w:r>
      <w:r w:rsidRPr="00CA3F2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представленное муниципальным бюджетным учреждением «Центр пространственного развития городского округа Верхняя Пышма»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внесение изменений в документацию по планировке территории «Проект планировки и межевание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Козицына», утвержденную постановлением администрации городского округа Верхняя Пышма 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02.10.2020 № 791 «Об утверждении проекта «Внесение изменений в проект планировки и проект межевания территории на земельном участке площадью 295132 кв.м., расположенном в г. Верхняя Пышма Свердловской области 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Козицына», учитывая </w:t>
      </w:r>
      <w:r w:rsidRPr="00CA3F2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заключение комиссии по проведению общественных обсуждений </w:t>
      </w:r>
      <w:r w:rsidRPr="00CA3F2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от 12.07.2021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</w:p>
    <w:p w:rsidR="00CA3F2E" w:rsidRPr="00CA3F2E" w:rsidRDefault="00CA3F2E" w:rsidP="00CA3F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A3F2E" w:rsidRPr="00CA3F2E" w:rsidRDefault="00CA3F2E" w:rsidP="00CA3F2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Внести изменения в пункт 1 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постановления администрации городского округа Верхняя Пышма от 02.10.2020 № 791 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«Об утверждении проекта «Внесение в 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 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>(далее – Документация)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изложив в следующей редакции:</w:t>
      </w:r>
    </w:p>
    <w:p w:rsidR="00CA3F2E" w:rsidRPr="00CA3F2E" w:rsidRDefault="00CA3F2E" w:rsidP="00CA3F2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«1. Утвердить документацию по планировке территории «Проект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ул. Октябрьской и южную сторону ул. Александра Козицына» в следующем составе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>:</w:t>
      </w:r>
    </w:p>
    <w:p w:rsidR="00CA3F2E" w:rsidRPr="00CA3F2E" w:rsidRDefault="00CA3F2E" w:rsidP="00CA3F2E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проект планировки территории «Внесение изменений в проект планировки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ул. Октябрьской и южную сторону ул. Александра Козицына». Основная (Утверждаемая) часть. Шифр 16/14/04/2020-776-ППТ. Том 1, на 126 л. (приложение 1);</w:t>
      </w:r>
    </w:p>
    <w:p w:rsidR="00CA3F2E" w:rsidRPr="00CA3F2E" w:rsidRDefault="00CA3F2E" w:rsidP="00CA3F2E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проект межевания территории «Внесение изменений в проект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</w:t>
      </w:r>
      <w:r w:rsidRPr="00CA3F2E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ул. Октябрьской и южную сторону ул. Александра Козицына». Основная (Утверждаемая) часть. Шифр 16/14/04/2020-776-ПМТ. Том 3, на 99 л. (приложение 2).».</w:t>
      </w:r>
    </w:p>
    <w:p w:rsidR="00CA3F2E" w:rsidRPr="00CA3F2E" w:rsidRDefault="00CA3F2E" w:rsidP="00CA3F2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A3F2E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CA3F2E" w:rsidRPr="00CA3F2E" w:rsidRDefault="00CA3F2E" w:rsidP="00CA3F2E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A3F2E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CA3F2E" w:rsidRPr="00CA3F2E" w:rsidRDefault="00CA3F2E" w:rsidP="00CA3F2E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CA3F2E">
        <w:rPr>
          <w:rFonts w:ascii="Liberation Serif" w:eastAsia="Times New Roman" w:hAnsi="Liberation Serif" w:cs="Times New Roman"/>
          <w:sz w:val="28"/>
          <w:szCs w:val="27"/>
          <w:lang w:eastAsia="ru-RU"/>
        </w:rPr>
        <w:t>обеспечить направление Документации, указанной в пункте 1 настоящего постановления в Управление Росреестра по Свердловской области.</w:t>
      </w:r>
    </w:p>
    <w:p w:rsidR="00CA3F2E" w:rsidRPr="00CA3F2E" w:rsidRDefault="00CA3F2E" w:rsidP="00CA3F2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 проекты межевания» – «Проекты планировок и проекты межевания ТЕРРИТОРИЙ».</w:t>
      </w:r>
    </w:p>
    <w:p w:rsidR="00CA3F2E" w:rsidRPr="00CA3F2E" w:rsidRDefault="00CA3F2E" w:rsidP="00CA3F2E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CA3F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CA3F2E" w:rsidRPr="00CA3F2E" w:rsidRDefault="00CA3F2E" w:rsidP="00CA3F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A3F2E" w:rsidRPr="00CA3F2E" w:rsidRDefault="00CA3F2E" w:rsidP="00CA3F2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A3F2E" w:rsidRPr="00CA3F2E" w:rsidTr="00121584">
        <w:tc>
          <w:tcPr>
            <w:tcW w:w="6237" w:type="dxa"/>
            <w:vAlign w:val="bottom"/>
          </w:tcPr>
          <w:p w:rsidR="00CA3F2E" w:rsidRPr="00CA3F2E" w:rsidRDefault="00CA3F2E" w:rsidP="00CA3F2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A3F2E" w:rsidRPr="00CA3F2E" w:rsidRDefault="00CA3F2E" w:rsidP="00CA3F2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A3F2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A3F2E" w:rsidRPr="00CA3F2E" w:rsidRDefault="00CA3F2E" w:rsidP="00CA3F2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A3F2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Вр-373831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</w:instrText>
    </w:r>
    <w:r>
      <w:rPr>
        <w:sz w:val="20"/>
        <w:szCs w:val="20"/>
      </w:rPr>
      <w:instrText xml:space="preserve">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A3F2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Вр-373831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87768721" w:edGrp="everyone"/>
  <w:p w:rsidR="00AF0248" w:rsidRDefault="00CA3F2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87768721"/>
  <w:p w:rsidR="00810AAA" w:rsidRPr="00810AAA" w:rsidRDefault="00CA3F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CA3F2E" w:rsidP="00810AAA">
    <w:pPr>
      <w:pStyle w:val="a3"/>
      <w:jc w:val="center"/>
    </w:pPr>
    <w:permStart w:id="652415237" w:edGrp="everyone"/>
    <w:permEnd w:id="65241523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413A9B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8"/>
    <w:rsid w:val="001D6C88"/>
    <w:rsid w:val="00232D08"/>
    <w:rsid w:val="00CA3F2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F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A3F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A3F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A3F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F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A3F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A3F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A3F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2021-11-23T10:30:00Z</dcterms:created>
  <dcterms:modified xsi:type="dcterms:W3CDTF">2021-11-23T10:31:00Z</dcterms:modified>
</cp:coreProperties>
</file>