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953282" w:rsidTr="00953282">
        <w:trPr>
          <w:trHeight w:val="524"/>
        </w:trPr>
        <w:tc>
          <w:tcPr>
            <w:tcW w:w="9460" w:type="dxa"/>
            <w:gridSpan w:val="5"/>
            <w:hideMark/>
          </w:tcPr>
          <w:p w:rsidR="00953282" w:rsidRDefault="0095328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53282" w:rsidRDefault="0095328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53282" w:rsidRDefault="0095328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53282" w:rsidRDefault="0095328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53282" w:rsidTr="00953282">
        <w:trPr>
          <w:trHeight w:val="524"/>
        </w:trPr>
        <w:tc>
          <w:tcPr>
            <w:tcW w:w="284" w:type="dxa"/>
            <w:vAlign w:val="bottom"/>
            <w:hideMark/>
          </w:tcPr>
          <w:p w:rsidR="00953282" w:rsidRDefault="0095328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53282" w:rsidRDefault="0095328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30.11.2021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953282" w:rsidRDefault="0095328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53282" w:rsidRDefault="0095328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1004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53282" w:rsidRDefault="0095328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53282" w:rsidTr="00953282">
        <w:trPr>
          <w:trHeight w:val="130"/>
        </w:trPr>
        <w:tc>
          <w:tcPr>
            <w:tcW w:w="9460" w:type="dxa"/>
            <w:gridSpan w:val="5"/>
          </w:tcPr>
          <w:p w:rsidR="00953282" w:rsidRDefault="0095328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53282" w:rsidTr="00953282">
        <w:tc>
          <w:tcPr>
            <w:tcW w:w="9460" w:type="dxa"/>
            <w:gridSpan w:val="5"/>
          </w:tcPr>
          <w:p w:rsidR="00953282" w:rsidRDefault="0095328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53282" w:rsidRDefault="0095328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53282" w:rsidRDefault="0095328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53282" w:rsidTr="00953282">
        <w:tc>
          <w:tcPr>
            <w:tcW w:w="9460" w:type="dxa"/>
            <w:gridSpan w:val="5"/>
            <w:hideMark/>
          </w:tcPr>
          <w:p w:rsidR="00953282" w:rsidRDefault="0095328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документации по планировке территории «Проект планировки и проект межевания территории центральной части поселка Исеть городского округа Верхняя Пышма»</w:t>
            </w:r>
          </w:p>
        </w:tc>
      </w:tr>
      <w:tr w:rsidR="00953282" w:rsidTr="00953282">
        <w:tc>
          <w:tcPr>
            <w:tcW w:w="9460" w:type="dxa"/>
            <w:gridSpan w:val="5"/>
          </w:tcPr>
          <w:p w:rsidR="00953282" w:rsidRDefault="0095328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53282" w:rsidRDefault="0095328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53282" w:rsidRDefault="00953282" w:rsidP="0095328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 w:cs="Courier New"/>
          <w:sz w:val="28"/>
          <w:szCs w:val="28"/>
        </w:rPr>
        <w:t xml:space="preserve">Руководствуясь частью 5.2 статьи 46 Градостроительного кодекса Российской Федерации, пунктом 20 части 1 статьи 16 Федерального закона </w:t>
      </w:r>
      <w:r>
        <w:rPr>
          <w:rFonts w:ascii="Liberation Serif" w:hAnsi="Liberation Serif" w:cs="Courier New"/>
          <w:sz w:val="28"/>
          <w:szCs w:val="28"/>
        </w:rPr>
        <w:br/>
        <w:t>от 06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2.30 Положения о порядке подготовки и утверждения документации по планировке территории городского округа Верхняя Пышма, утвержденного</w:t>
      </w:r>
      <w:proofErr w:type="gramEnd"/>
      <w:r>
        <w:rPr>
          <w:rFonts w:ascii="Liberation Serif" w:hAnsi="Liberation Serif" w:cs="Courier New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Courier New"/>
          <w:sz w:val="28"/>
          <w:szCs w:val="28"/>
        </w:rPr>
        <w:t xml:space="preserve">постановлением администрации городского округа Верхняя Пышма от 28.08.2020 № 679, рассмотрев </w:t>
      </w:r>
      <w:r>
        <w:rPr>
          <w:rFonts w:ascii="Liberation Serif" w:hAnsi="Liberation Serif"/>
          <w:color w:val="000000"/>
          <w:sz w:val="28"/>
          <w:szCs w:val="28"/>
        </w:rPr>
        <w:t>представленную обществом с ограниченной ответственностью «БИМ ПРОЕКТ»</w:t>
      </w:r>
      <w:r>
        <w:rPr>
          <w:rFonts w:ascii="Liberation Serif" w:hAnsi="Liberation Serif" w:cs="Courier New"/>
          <w:sz w:val="28"/>
          <w:szCs w:val="28"/>
        </w:rPr>
        <w:t xml:space="preserve"> документацию по планировке территории «Проект планировки и проект межевания территории центральной части поселка Исеть городского округа Верхняя Пышма», учитывая </w:t>
      </w:r>
      <w:r>
        <w:rPr>
          <w:rFonts w:ascii="Liberation Serif" w:hAnsi="Liberation Serif"/>
          <w:color w:val="000000"/>
          <w:sz w:val="28"/>
          <w:szCs w:val="28"/>
        </w:rPr>
        <w:t xml:space="preserve">заключение комиссии </w:t>
      </w:r>
      <w:r>
        <w:rPr>
          <w:rFonts w:ascii="Liberation Serif" w:hAnsi="Liberation Serif"/>
          <w:color w:val="000000"/>
          <w:sz w:val="28"/>
          <w:szCs w:val="28"/>
        </w:rPr>
        <w:br/>
        <w:t>по проведению общественных обсуждений по документации по планировке территории, по предоставлению разрешения на условно разрешенный вид использования земельного участка или объекта капитального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строительства </w:t>
      </w:r>
      <w:r>
        <w:rPr>
          <w:rFonts w:ascii="Liberation Serif" w:hAnsi="Liberation Serif"/>
          <w:color w:val="000000"/>
          <w:sz w:val="28"/>
          <w:szCs w:val="28"/>
        </w:rPr>
        <w:br/>
        <w:t>на территории городского округа Верхняя Пышма от 21.10.2021</w:t>
      </w:r>
      <w:r>
        <w:rPr>
          <w:rFonts w:ascii="Liberation Serif" w:hAnsi="Liberation Serif" w:cs="Courier New"/>
          <w:sz w:val="28"/>
          <w:szCs w:val="28"/>
        </w:rPr>
        <w:t>, администрация городского округа Верхняя Пышма</w:t>
      </w:r>
    </w:p>
    <w:p w:rsidR="00953282" w:rsidRDefault="00953282" w:rsidP="0095328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53282" w:rsidRDefault="00953282" w:rsidP="00953282">
      <w:pPr>
        <w:widowControl w:val="0"/>
        <w:numPr>
          <w:ilvl w:val="3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Утвердить документацию по планировке территории «Проект планировки и проект межевания территории центральной части поселка Исеть городского округа Верхняя Пышма» (далее – Документация) в следующем составе</w:t>
      </w:r>
      <w:r>
        <w:rPr>
          <w:rFonts w:ascii="Liberation Serif" w:hAnsi="Liberation Serif" w:cs="Courier New"/>
          <w:sz w:val="28"/>
          <w:szCs w:val="28"/>
        </w:rPr>
        <w:t>:</w:t>
      </w:r>
    </w:p>
    <w:p w:rsidR="00953282" w:rsidRDefault="00953282" w:rsidP="00953282">
      <w:pPr>
        <w:widowControl w:val="0"/>
        <w:numPr>
          <w:ilvl w:val="0"/>
          <w:numId w:val="2"/>
        </w:numPr>
        <w:tabs>
          <w:tab w:val="left" w:pos="710"/>
        </w:tabs>
        <w:ind w:left="0" w:firstLine="710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Основная часть проекта планировки. Пояснительная записка.  Том </w:t>
      </w:r>
      <w:r>
        <w:rPr>
          <w:rFonts w:ascii="Liberation Serif" w:hAnsi="Liberation Serif" w:cs="Courier New"/>
          <w:sz w:val="28"/>
          <w:szCs w:val="28"/>
          <w:lang w:val="en-US"/>
        </w:rPr>
        <w:t>I</w:t>
      </w:r>
      <w:r>
        <w:rPr>
          <w:rFonts w:ascii="Liberation Serif" w:hAnsi="Liberation Serif" w:cs="Courier New"/>
          <w:sz w:val="28"/>
          <w:szCs w:val="28"/>
        </w:rPr>
        <w:t>. Раздел 1 на 20 л. (приложение 1);</w:t>
      </w:r>
    </w:p>
    <w:p w:rsidR="00953282" w:rsidRDefault="00953282" w:rsidP="00953282">
      <w:pPr>
        <w:widowControl w:val="0"/>
        <w:numPr>
          <w:ilvl w:val="0"/>
          <w:numId w:val="2"/>
        </w:numPr>
        <w:tabs>
          <w:tab w:val="left" w:pos="710"/>
        </w:tabs>
        <w:ind w:left="0" w:firstLine="710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Материалы по обоснованию проекта планировки. Пояснительная записка. Том </w:t>
      </w:r>
      <w:r>
        <w:rPr>
          <w:rFonts w:ascii="Liberation Serif" w:hAnsi="Liberation Serif" w:cs="Courier New"/>
          <w:sz w:val="28"/>
          <w:szCs w:val="28"/>
          <w:lang w:val="en-US"/>
        </w:rPr>
        <w:t>II</w:t>
      </w:r>
      <w:r>
        <w:rPr>
          <w:rFonts w:ascii="Liberation Serif" w:hAnsi="Liberation Serif" w:cs="Courier New"/>
          <w:sz w:val="28"/>
          <w:szCs w:val="28"/>
        </w:rPr>
        <w:t>. Раздел 1 на 54 л. (приложение 2);</w:t>
      </w:r>
    </w:p>
    <w:p w:rsidR="00953282" w:rsidRDefault="00953282" w:rsidP="00953282">
      <w:pPr>
        <w:numPr>
          <w:ilvl w:val="0"/>
          <w:numId w:val="2"/>
        </w:numPr>
        <w:tabs>
          <w:tab w:val="left" w:pos="710"/>
        </w:tabs>
        <w:suppressAutoHyphens/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Основная часть проекта межевания территории. Пояснительная записка.  Том </w:t>
      </w:r>
      <w:r>
        <w:rPr>
          <w:rFonts w:ascii="Liberation Serif" w:hAnsi="Liberation Serif" w:cs="Courier New"/>
          <w:sz w:val="28"/>
          <w:szCs w:val="28"/>
          <w:lang w:val="en-US"/>
        </w:rPr>
        <w:t>III</w:t>
      </w:r>
      <w:r>
        <w:rPr>
          <w:rFonts w:ascii="Liberation Serif" w:hAnsi="Liberation Serif" w:cs="Courier New"/>
          <w:sz w:val="28"/>
          <w:szCs w:val="28"/>
        </w:rPr>
        <w:t>. Раздел 1 на 46 л. (приложение 3);</w:t>
      </w:r>
    </w:p>
    <w:p w:rsidR="00953282" w:rsidRDefault="00953282" w:rsidP="00953282">
      <w:pPr>
        <w:widowControl w:val="0"/>
        <w:numPr>
          <w:ilvl w:val="0"/>
          <w:numId w:val="2"/>
        </w:numPr>
        <w:tabs>
          <w:tab w:val="left" w:pos="710"/>
        </w:tabs>
        <w:ind w:left="0" w:firstLine="710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Материалы по обоснованию проекта межевания территории. </w:t>
      </w:r>
      <w:r>
        <w:rPr>
          <w:rFonts w:ascii="Liberation Serif" w:hAnsi="Liberation Serif" w:cs="Courier New"/>
          <w:sz w:val="28"/>
          <w:szCs w:val="28"/>
        </w:rPr>
        <w:lastRenderedPageBreak/>
        <w:t>Графическая часть на 9 л. (приложение 4);</w:t>
      </w:r>
    </w:p>
    <w:p w:rsidR="00953282" w:rsidRDefault="00953282" w:rsidP="00953282">
      <w:pPr>
        <w:widowControl w:val="0"/>
        <w:numPr>
          <w:ilvl w:val="3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7"/>
        </w:rPr>
      </w:pPr>
      <w:r>
        <w:rPr>
          <w:rFonts w:ascii="Liberation Serif" w:hAnsi="Liberation Serif" w:cs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953282" w:rsidRDefault="00953282" w:rsidP="00953282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7"/>
        </w:rPr>
      </w:pPr>
      <w:r>
        <w:rPr>
          <w:rFonts w:ascii="Liberation Serif" w:hAnsi="Liberation Serif" w:cs="Liberation Serif"/>
          <w:sz w:val="28"/>
          <w:szCs w:val="27"/>
        </w:rPr>
        <w:t>обеспечить размещение Документации, указанной в пункте 1 настоящего постановления в государственной информационной системе обеспечения градостроительной деятельности;</w:t>
      </w:r>
    </w:p>
    <w:p w:rsidR="00953282" w:rsidRDefault="00953282" w:rsidP="00953282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7"/>
        </w:rPr>
      </w:pPr>
      <w:r>
        <w:rPr>
          <w:rFonts w:ascii="Liberation Serif" w:hAnsi="Liberation Serif" w:cs="Liberation Serif"/>
          <w:sz w:val="28"/>
          <w:szCs w:val="27"/>
        </w:rPr>
        <w:t xml:space="preserve">обеспечить направление Документации, указанной в пункте 1 настоящего постановления в Управление </w:t>
      </w:r>
      <w:proofErr w:type="spellStart"/>
      <w:r>
        <w:rPr>
          <w:rFonts w:ascii="Liberation Serif" w:hAnsi="Liberation Serif" w:cs="Liberation Serif"/>
          <w:sz w:val="28"/>
          <w:szCs w:val="27"/>
        </w:rPr>
        <w:t>Росреестра</w:t>
      </w:r>
      <w:proofErr w:type="spellEnd"/>
      <w:r>
        <w:rPr>
          <w:rFonts w:ascii="Liberation Serif" w:hAnsi="Liberation Serif" w:cs="Liberation Serif"/>
          <w:sz w:val="28"/>
          <w:szCs w:val="27"/>
        </w:rPr>
        <w:t xml:space="preserve"> по Свердловской области.</w:t>
      </w:r>
    </w:p>
    <w:p w:rsidR="00953282" w:rsidRDefault="00953282" w:rsidP="00953282">
      <w:pPr>
        <w:widowControl w:val="0"/>
        <w:numPr>
          <w:ilvl w:val="3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 w:cs="Liberation Serif"/>
          <w:sz w:val="28"/>
          <w:szCs w:val="28"/>
        </w:rPr>
        <w:t>.р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ф), на официальном сайте городского округа Верхняя Пышма (www.movp.ru) в разделе «Градостроительство и землепользование» − «Общественные обсуждения»,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разделе «Градостроительство и землепользование» − «Проекты планировок </w:t>
      </w:r>
      <w:r>
        <w:rPr>
          <w:rFonts w:ascii="Liberation Serif" w:hAnsi="Liberation Serif" w:cs="Liberation Serif"/>
          <w:sz w:val="28"/>
          <w:szCs w:val="28"/>
        </w:rPr>
        <w:br/>
        <w:t>и проекты межевания» – «Проекты планировок и проекты межевания ТЕРРИТОРИЙ».</w:t>
      </w:r>
    </w:p>
    <w:p w:rsidR="00953282" w:rsidRDefault="00953282" w:rsidP="00953282">
      <w:pPr>
        <w:widowControl w:val="0"/>
        <w:numPr>
          <w:ilvl w:val="3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953282" w:rsidRDefault="00953282" w:rsidP="00953282">
      <w:pPr>
        <w:widowControl w:val="0"/>
        <w:tabs>
          <w:tab w:val="left" w:pos="1134"/>
        </w:tabs>
        <w:ind w:left="2869"/>
        <w:jc w:val="both"/>
        <w:rPr>
          <w:rFonts w:ascii="Liberation Serif" w:hAnsi="Liberation Serif"/>
          <w:sz w:val="28"/>
          <w:szCs w:val="28"/>
        </w:rPr>
      </w:pPr>
    </w:p>
    <w:p w:rsidR="00953282" w:rsidRDefault="00953282" w:rsidP="00953282">
      <w:pPr>
        <w:widowControl w:val="0"/>
        <w:tabs>
          <w:tab w:val="left" w:pos="1134"/>
        </w:tabs>
        <w:ind w:left="286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53282" w:rsidTr="00953282">
        <w:tc>
          <w:tcPr>
            <w:tcW w:w="6237" w:type="dxa"/>
            <w:vAlign w:val="bottom"/>
            <w:hideMark/>
          </w:tcPr>
          <w:p w:rsidR="00953282" w:rsidRDefault="0095328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53282" w:rsidRDefault="0095328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53282" w:rsidRDefault="00953282" w:rsidP="00953282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13A9B"/>
    <w:multiLevelType w:val="hybridMultilevel"/>
    <w:tmpl w:val="14A6AB1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C340DBD"/>
    <w:multiLevelType w:val="hybridMultilevel"/>
    <w:tmpl w:val="0D82A9E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5CD"/>
    <w:rsid w:val="001D6C88"/>
    <w:rsid w:val="00953282"/>
    <w:rsid w:val="00CE35CD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5328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5328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9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2021-11-30T09:07:00Z</dcterms:created>
  <dcterms:modified xsi:type="dcterms:W3CDTF">2021-11-30T09:07:00Z</dcterms:modified>
</cp:coreProperties>
</file>