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171E9B" w:rsidRPr="00523BB9" w:rsidTr="00171E9B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E9B" w:rsidRPr="00523BB9" w:rsidRDefault="00171E9B">
            <w:pPr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E9B" w:rsidRPr="00523BB9" w:rsidRDefault="00171E9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E9B" w:rsidRPr="00523BB9" w:rsidRDefault="00171E9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E9B" w:rsidRPr="00523BB9" w:rsidRDefault="00171E9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E9B" w:rsidRPr="00523BB9" w:rsidRDefault="00171E9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E9B" w:rsidRPr="00523BB9" w:rsidRDefault="00171E9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E9B" w:rsidRPr="00523BB9" w:rsidRDefault="00171E9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FE" w:rsidRPr="00523BB9" w:rsidRDefault="00A607FE" w:rsidP="00A607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="00171E9B" w:rsidRPr="00523BB9">
              <w:rPr>
                <w:rFonts w:ascii="Liberation Serif" w:hAnsi="Liberation Serif" w:cs="Liberation Serif"/>
                <w:sz w:val="20"/>
                <w:szCs w:val="20"/>
              </w:rPr>
              <w:t>Приложение № 1 к муниципальной программе</w:t>
            </w:r>
          </w:p>
          <w:p w:rsidR="00A607FE" w:rsidRPr="00523BB9" w:rsidRDefault="00A607FE" w:rsidP="00A607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  <w:r w:rsidR="00171E9B" w:rsidRPr="00523BB9">
              <w:rPr>
                <w:rFonts w:ascii="Liberation Serif" w:hAnsi="Liberation Serif" w:cs="Liberation Serif"/>
                <w:sz w:val="20"/>
                <w:szCs w:val="20"/>
              </w:rPr>
              <w:t xml:space="preserve">«Повышение эффективности управления </w:t>
            </w:r>
          </w:p>
          <w:p w:rsidR="00A607FE" w:rsidRPr="00523BB9" w:rsidRDefault="00A607FE" w:rsidP="00A607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="00171E9B" w:rsidRPr="00523BB9">
              <w:rPr>
                <w:rFonts w:ascii="Liberation Serif" w:hAnsi="Liberation Serif" w:cs="Liberation Serif"/>
                <w:sz w:val="20"/>
                <w:szCs w:val="20"/>
              </w:rPr>
              <w:t>муниципальной собственностью на территории</w:t>
            </w:r>
          </w:p>
          <w:p w:rsidR="00171E9B" w:rsidRPr="00523BB9" w:rsidRDefault="00A607FE" w:rsidP="00A607F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r w:rsidR="00171E9B" w:rsidRPr="00523BB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523BB9">
              <w:rPr>
                <w:rFonts w:ascii="Liberation Serif" w:hAnsi="Liberation Serif" w:cs="Liberation Serif"/>
                <w:sz w:val="20"/>
                <w:szCs w:val="20"/>
              </w:rPr>
              <w:t xml:space="preserve">  </w:t>
            </w:r>
            <w:r w:rsidR="00171E9B" w:rsidRPr="00523BB9">
              <w:rPr>
                <w:rFonts w:ascii="Liberation Serif" w:hAnsi="Liberation Serif" w:cs="Liberation Serif"/>
                <w:sz w:val="20"/>
                <w:szCs w:val="20"/>
              </w:rPr>
              <w:t>городского округа Верхняя Пышма до 2024 года»</w:t>
            </w:r>
          </w:p>
        </w:tc>
      </w:tr>
      <w:tr w:rsidR="00171E9B" w:rsidRPr="00523BB9" w:rsidTr="00171E9B">
        <w:trPr>
          <w:trHeight w:val="52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171E9B" w:rsidRPr="00523BB9" w:rsidTr="00171E9B">
        <w:trPr>
          <w:trHeight w:val="25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171E9B" w:rsidRPr="00523BB9" w:rsidTr="00171E9B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1E9B" w:rsidRPr="00EC3D76" w:rsidRDefault="00171E9B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bookmarkStart w:id="0" w:name="_GoBack"/>
            <w:r w:rsidRPr="00EC3D76">
              <w:rPr>
                <w:rFonts w:ascii="Liberation Serif" w:hAnsi="Liberation Serif" w:cs="Liberation Serif"/>
                <w:b/>
                <w:sz w:val="20"/>
                <w:szCs w:val="20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  <w:bookmarkEnd w:id="0"/>
          </w:p>
        </w:tc>
      </w:tr>
    </w:tbl>
    <w:p w:rsidR="00EC106F" w:rsidRPr="00523BB9" w:rsidRDefault="00EC106F" w:rsidP="00171E9B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171E9B" w:rsidRPr="00523BB9" w:rsidTr="00171E9B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171E9B" w:rsidRPr="00523BB9" w:rsidTr="00171E9B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171E9B" w:rsidRPr="00523BB9" w:rsidRDefault="00171E9B">
      <w:pPr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171E9B" w:rsidRPr="00523BB9" w:rsidTr="00171E9B">
        <w:trPr>
          <w:cantSplit/>
          <w:trHeight w:val="255"/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171E9B" w:rsidRPr="00523BB9" w:rsidTr="00171E9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171E9B" w:rsidRPr="00523BB9" w:rsidTr="00171E9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171E9B" w:rsidRPr="00523BB9" w:rsidTr="00171E9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171E9B" w:rsidRPr="00523BB9" w:rsidTr="00171E9B">
        <w:trPr>
          <w:cantSplit/>
          <w:trHeight w:val="15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171E9B" w:rsidRPr="00523BB9" w:rsidTr="00171E9B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171E9B" w:rsidRPr="00523BB9" w:rsidTr="00171E9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171E9B" w:rsidRPr="00523BB9" w:rsidTr="00171E9B">
        <w:trPr>
          <w:cantSplit/>
          <w:trHeight w:val="255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481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900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300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300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300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171E9B" w:rsidRPr="00523BB9" w:rsidTr="00171E9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171E9B" w:rsidRPr="00523BB9" w:rsidTr="00171E9B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1.4.1.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171E9B" w:rsidRPr="00523BB9" w:rsidTr="00171E9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1.5. Ведение </w:t>
            </w:r>
            <w:proofErr w:type="spellStart"/>
            <w:r w:rsidRPr="00523B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претензионно</w:t>
            </w:r>
            <w:proofErr w:type="spellEnd"/>
            <w:r w:rsidRPr="00523B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171E9B" w:rsidRPr="00523BB9" w:rsidTr="00171E9B">
        <w:trPr>
          <w:cantSplit/>
          <w:trHeight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1.5.1.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1422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Документы, подтверждающие почтовые расходы</w:t>
            </w:r>
          </w:p>
        </w:tc>
      </w:tr>
      <w:tr w:rsidR="00171E9B" w:rsidRPr="00523BB9" w:rsidTr="00171E9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1.6. Приобретение объектов имущества в муниципальную собственность</w:t>
            </w:r>
          </w:p>
        </w:tc>
      </w:tr>
      <w:tr w:rsidR="00171E9B" w:rsidRPr="00523BB9" w:rsidTr="00171E9B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1.6.1.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171E9B" w:rsidRPr="00523BB9" w:rsidTr="00171E9B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1.6.2.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171E9B" w:rsidRPr="00523BB9" w:rsidTr="00171E9B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1.6.3.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171E9B" w:rsidRPr="00523BB9" w:rsidTr="00171E9B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1.6.4.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171E9B" w:rsidRPr="00523BB9" w:rsidTr="00171E9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171E9B" w:rsidRPr="00523BB9" w:rsidTr="00171E9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171E9B" w:rsidRPr="00523BB9" w:rsidTr="00171E9B">
        <w:trPr>
          <w:cantSplit/>
          <w:trHeight w:val="51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2.1.1.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Перечень муниципального имущества городского округа Верхняя Пышма, пре</w:t>
            </w:r>
            <w:r w:rsidR="00523BB9">
              <w:rPr>
                <w:rFonts w:ascii="Liberation Serif" w:hAnsi="Liberation Serif" w:cs="Liberation Serif"/>
                <w:sz w:val="20"/>
                <w:szCs w:val="20"/>
              </w:rPr>
              <w:t>дназначенного для предоставления</w:t>
            </w: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 xml:space="preserve">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171E9B" w:rsidRPr="00523BB9" w:rsidTr="00171E9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171E9B" w:rsidRPr="00523BB9" w:rsidTr="00171E9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171E9B" w:rsidRPr="00523BB9" w:rsidTr="00171E9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171E9B" w:rsidRPr="00523BB9" w:rsidTr="00171E9B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3.1.1.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Реестр обращений граждан и юридических лиц</w:t>
            </w:r>
          </w:p>
        </w:tc>
      </w:tr>
      <w:tr w:rsidR="00171E9B" w:rsidRPr="00523BB9" w:rsidTr="00171E9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171E9B" w:rsidRPr="00523BB9" w:rsidTr="00171E9B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3.2.1.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объектов, по которым произведены мероприятия по обслуживанию и сохранности муниципального имущества (</w:t>
            </w:r>
            <w:r w:rsidR="00523BB9">
              <w:rPr>
                <w:rFonts w:ascii="Liberation Serif" w:hAnsi="Liberation Serif" w:cs="Liberation Serif"/>
                <w:sz w:val="20"/>
                <w:szCs w:val="20"/>
              </w:rPr>
              <w:t>в</w:t>
            </w: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 xml:space="preserve"> том числе по коммунальным затратам)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171E9B" w:rsidRPr="00523BB9" w:rsidTr="00171E9B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3.2.2.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Количество отремонтированных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 w:rsidP="0061148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E9B" w:rsidRPr="00523BB9" w:rsidRDefault="00171E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3BB9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</w:tbl>
    <w:p w:rsidR="00171E9B" w:rsidRPr="00523BB9" w:rsidRDefault="00171E9B" w:rsidP="00171E9B">
      <w:pPr>
        <w:spacing w:after="0" w:line="240" w:lineRule="auto"/>
        <w:rPr>
          <w:rFonts w:ascii="Liberation Serif" w:hAnsi="Liberation Serif" w:cs="Liberation Serif"/>
        </w:rPr>
      </w:pPr>
    </w:p>
    <w:sectPr w:rsidR="00171E9B" w:rsidRPr="00523BB9" w:rsidSect="00171E9B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9B"/>
    <w:rsid w:val="00171E9B"/>
    <w:rsid w:val="00523BB9"/>
    <w:rsid w:val="0061148E"/>
    <w:rsid w:val="00A607FE"/>
    <w:rsid w:val="00EC106F"/>
    <w:rsid w:val="00EC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7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Чувырина Наталья Алексеевна</dc:creator>
  <cp:keywords/>
  <dc:description/>
  <cp:lastModifiedBy>Садыкова Дарья Юрьевна</cp:lastModifiedBy>
  <cp:revision>7</cp:revision>
  <cp:lastPrinted>2021-12-18T07:03:00Z</cp:lastPrinted>
  <dcterms:created xsi:type="dcterms:W3CDTF">2021-12-18T06:58:00Z</dcterms:created>
  <dcterms:modified xsi:type="dcterms:W3CDTF">2021-12-20T09:29:00Z</dcterms:modified>
</cp:coreProperties>
</file>