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3257"/>
        <w:gridCol w:w="939"/>
        <w:gridCol w:w="4724"/>
      </w:tblGrid>
      <w:tr w:rsidR="0058555C" w:rsidRPr="00F6223A" w:rsidTr="00486115">
        <w:trPr>
          <w:trHeight w:val="376"/>
        </w:trPr>
        <w:tc>
          <w:tcPr>
            <w:tcW w:w="288" w:type="dxa"/>
          </w:tcPr>
          <w:p w:rsidR="0058555C" w:rsidRPr="00F6223A" w:rsidRDefault="0058555C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8920" w:type="dxa"/>
            <w:gridSpan w:val="3"/>
            <w:shd w:val="clear" w:color="auto" w:fill="auto"/>
          </w:tcPr>
          <w:p w:rsidR="00CF3BFB" w:rsidRDefault="00CF3BFB" w:rsidP="00CF3BFB">
            <w:pPr>
              <w:pStyle w:val="ParagraphStyle0"/>
              <w:ind w:left="1310" w:firstLine="3080"/>
              <w:jc w:val="left"/>
              <w:rPr>
                <w:rStyle w:val="CharacterStyle0"/>
                <w:rFonts w:ascii="Liberation Serif" w:hAnsi="Liberation Serif"/>
                <w:b w:val="0"/>
              </w:rPr>
            </w:pPr>
            <w:r>
              <w:rPr>
                <w:rStyle w:val="CharacterStyle0"/>
                <w:rFonts w:ascii="Liberation Serif" w:hAnsi="Liberation Serif"/>
                <w:b w:val="0"/>
              </w:rPr>
              <w:t xml:space="preserve">Приложение </w:t>
            </w:r>
          </w:p>
          <w:p w:rsidR="002F320B" w:rsidRDefault="00CF3BFB" w:rsidP="00CF3BFB">
            <w:pPr>
              <w:pStyle w:val="ParagraphStyle0"/>
              <w:ind w:left="1310" w:firstLine="3080"/>
              <w:jc w:val="left"/>
              <w:rPr>
                <w:rStyle w:val="CharacterStyle0"/>
                <w:rFonts w:ascii="Liberation Serif" w:hAnsi="Liberation Serif"/>
                <w:b w:val="0"/>
              </w:rPr>
            </w:pPr>
            <w:r>
              <w:rPr>
                <w:rStyle w:val="CharacterStyle0"/>
                <w:rFonts w:ascii="Liberation Serif" w:hAnsi="Liberation Serif"/>
                <w:b w:val="0"/>
              </w:rPr>
              <w:t xml:space="preserve">к </w:t>
            </w:r>
            <w:r w:rsidR="002F320B" w:rsidRPr="002F320B">
              <w:rPr>
                <w:rStyle w:val="CharacterStyle0"/>
                <w:rFonts w:ascii="Liberation Serif" w:hAnsi="Liberation Serif"/>
                <w:b w:val="0"/>
              </w:rPr>
              <w:t>постановлению администрации</w:t>
            </w:r>
          </w:p>
          <w:p w:rsidR="002F320B" w:rsidRPr="002F320B" w:rsidRDefault="002F320B" w:rsidP="002F320B">
            <w:pPr>
              <w:pStyle w:val="ParagraphStyle0"/>
              <w:ind w:left="1310"/>
              <w:jc w:val="left"/>
              <w:rPr>
                <w:rStyle w:val="CharacterStyle0"/>
                <w:rFonts w:ascii="Liberation Serif" w:hAnsi="Liberation Serif"/>
                <w:b w:val="0"/>
              </w:rPr>
            </w:pPr>
            <w:r w:rsidRPr="002F320B">
              <w:rPr>
                <w:rStyle w:val="CharacterStyle0"/>
                <w:rFonts w:ascii="Liberation Serif" w:hAnsi="Liberation Serif"/>
                <w:b w:val="0"/>
              </w:rPr>
              <w:t xml:space="preserve"> </w:t>
            </w:r>
            <w:r>
              <w:rPr>
                <w:rStyle w:val="CharacterStyle0"/>
                <w:rFonts w:ascii="Liberation Serif" w:hAnsi="Liberation Serif"/>
                <w:b w:val="0"/>
              </w:rPr>
              <w:t xml:space="preserve">                                            </w:t>
            </w:r>
            <w:r w:rsidRPr="002F320B">
              <w:rPr>
                <w:rStyle w:val="CharacterStyle0"/>
                <w:rFonts w:ascii="Liberation Serif" w:hAnsi="Liberation Serif"/>
                <w:b w:val="0"/>
              </w:rPr>
              <w:t xml:space="preserve">городского округа Верхняя Пышма </w:t>
            </w:r>
          </w:p>
          <w:p w:rsidR="002F320B" w:rsidRPr="002F320B" w:rsidRDefault="002F320B" w:rsidP="002F320B">
            <w:pPr>
              <w:pStyle w:val="ParagraphStyle0"/>
              <w:jc w:val="left"/>
              <w:rPr>
                <w:rStyle w:val="CharacterStyle0"/>
                <w:rFonts w:ascii="Liberation Serif" w:hAnsi="Liberation Serif" w:cs="Liberation Serif"/>
                <w:b w:val="0"/>
              </w:rPr>
            </w:pPr>
            <w:r>
              <w:rPr>
                <w:rStyle w:val="CharacterStyle0"/>
                <w:rFonts w:ascii="Liberation Serif" w:hAnsi="Liberation Serif"/>
                <w:b w:val="0"/>
              </w:rPr>
              <w:t xml:space="preserve">                                                               </w:t>
            </w:r>
            <w:r w:rsidRPr="002F320B">
              <w:rPr>
                <w:rStyle w:val="CharacterStyle0"/>
                <w:rFonts w:ascii="Liberation Serif" w:hAnsi="Liberation Serif"/>
                <w:b w:val="0"/>
              </w:rPr>
              <w:t xml:space="preserve">от </w:t>
            </w:r>
            <w:r w:rsidR="00D719B3">
              <w:rPr>
                <w:rStyle w:val="CharacterStyle0"/>
                <w:rFonts w:ascii="Liberation Serif" w:hAnsi="Liberation Serif"/>
                <w:b w:val="0"/>
              </w:rPr>
              <w:t>20.12.2021</w:t>
            </w:r>
            <w:r w:rsidRPr="002F320B">
              <w:rPr>
                <w:rStyle w:val="CharacterStyle0"/>
                <w:rFonts w:ascii="Liberation Serif" w:hAnsi="Liberation Serif"/>
                <w:b w:val="0"/>
              </w:rPr>
              <w:t xml:space="preserve"> № </w:t>
            </w:r>
            <w:r w:rsidR="00D719B3">
              <w:rPr>
                <w:rStyle w:val="CharacterStyle0"/>
                <w:rFonts w:ascii="Liberation Serif" w:hAnsi="Liberation Serif"/>
                <w:b w:val="0"/>
              </w:rPr>
              <w:t>1078</w:t>
            </w:r>
            <w:bookmarkStart w:id="0" w:name="_GoBack"/>
            <w:bookmarkEnd w:id="0"/>
          </w:p>
          <w:p w:rsidR="002F320B" w:rsidRDefault="002F320B">
            <w:pPr>
              <w:pStyle w:val="ParagraphStyle0"/>
              <w:rPr>
                <w:rStyle w:val="CharacterStyle0"/>
                <w:rFonts w:ascii="Liberation Serif" w:hAnsi="Liberation Serif" w:cs="Liberation Serif"/>
              </w:rPr>
            </w:pPr>
          </w:p>
          <w:p w:rsidR="002F320B" w:rsidRDefault="002F320B">
            <w:pPr>
              <w:pStyle w:val="ParagraphStyle0"/>
              <w:rPr>
                <w:rStyle w:val="CharacterStyle0"/>
                <w:rFonts w:ascii="Liberation Serif" w:hAnsi="Liberation Serif" w:cs="Liberation Serif"/>
              </w:rPr>
            </w:pPr>
            <w:r>
              <w:rPr>
                <w:rStyle w:val="CharacterStyle0"/>
                <w:rFonts w:ascii="Liberation Serif" w:hAnsi="Liberation Serif" w:cs="Liberation Serif"/>
              </w:rPr>
              <w:t xml:space="preserve"> </w:t>
            </w:r>
          </w:p>
          <w:p w:rsidR="002F320B" w:rsidRDefault="002F320B">
            <w:pPr>
              <w:pStyle w:val="ParagraphStyle0"/>
              <w:rPr>
                <w:rStyle w:val="CharacterStyle0"/>
                <w:rFonts w:ascii="Liberation Serif" w:hAnsi="Liberation Serif" w:cs="Liberation Serif"/>
              </w:rPr>
            </w:pPr>
          </w:p>
          <w:p w:rsidR="0058555C" w:rsidRPr="00F6223A" w:rsidRDefault="0032368D">
            <w:pPr>
              <w:pStyle w:val="ParagraphStyle0"/>
              <w:rPr>
                <w:rStyle w:val="CharacterStyle0"/>
                <w:rFonts w:ascii="Liberation Serif" w:hAnsi="Liberation Serif" w:cs="Liberation Serif"/>
              </w:rPr>
            </w:pPr>
            <w:r w:rsidRPr="00F6223A">
              <w:rPr>
                <w:rStyle w:val="CharacterStyle0"/>
                <w:rFonts w:ascii="Liberation Serif" w:hAnsi="Liberation Serif" w:cs="Liberation Serif"/>
              </w:rPr>
              <w:t>ПАСПОРТ</w:t>
            </w:r>
          </w:p>
        </w:tc>
      </w:tr>
      <w:tr w:rsidR="0058555C" w:rsidRPr="00F6223A" w:rsidTr="00486115">
        <w:trPr>
          <w:trHeight w:val="376"/>
        </w:trPr>
        <w:tc>
          <w:tcPr>
            <w:tcW w:w="288" w:type="dxa"/>
          </w:tcPr>
          <w:p w:rsidR="0058555C" w:rsidRPr="00F6223A" w:rsidRDefault="0058555C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8920" w:type="dxa"/>
            <w:gridSpan w:val="3"/>
            <w:shd w:val="clear" w:color="auto" w:fill="auto"/>
          </w:tcPr>
          <w:p w:rsidR="0058555C" w:rsidRPr="00F6223A" w:rsidRDefault="0032368D">
            <w:pPr>
              <w:pStyle w:val="ParagraphStyle0"/>
              <w:rPr>
                <w:rStyle w:val="CharacterStyle0"/>
                <w:rFonts w:ascii="Liberation Serif" w:hAnsi="Liberation Serif" w:cs="Liberation Serif"/>
              </w:rPr>
            </w:pPr>
            <w:r w:rsidRPr="00F6223A">
              <w:rPr>
                <w:rStyle w:val="CharacterStyle0"/>
                <w:rFonts w:ascii="Liberation Serif" w:hAnsi="Liberation Serif" w:cs="Liberation Serif"/>
              </w:rPr>
              <w:t>муниципальной программы</w:t>
            </w:r>
          </w:p>
        </w:tc>
      </w:tr>
      <w:tr w:rsidR="0058555C" w:rsidRPr="00F6223A" w:rsidTr="00486115">
        <w:trPr>
          <w:trHeight w:val="980"/>
        </w:trPr>
        <w:tc>
          <w:tcPr>
            <w:tcW w:w="288" w:type="dxa"/>
          </w:tcPr>
          <w:p w:rsidR="0058555C" w:rsidRPr="00F6223A" w:rsidRDefault="0058555C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  <w:tc>
          <w:tcPr>
            <w:tcW w:w="8920" w:type="dxa"/>
            <w:gridSpan w:val="3"/>
            <w:shd w:val="clear" w:color="auto" w:fill="auto"/>
          </w:tcPr>
          <w:p w:rsidR="0058555C" w:rsidRPr="00F6223A" w:rsidRDefault="0032368D">
            <w:pPr>
              <w:pStyle w:val="ParagraphStyle0"/>
              <w:rPr>
                <w:rStyle w:val="CharacterStyle0"/>
                <w:rFonts w:ascii="Liberation Serif" w:hAnsi="Liberation Serif" w:cs="Liberation Serif"/>
              </w:rPr>
            </w:pPr>
            <w:r w:rsidRPr="00F6223A">
              <w:rPr>
                <w:rStyle w:val="CharacterStyle0"/>
                <w:rFonts w:ascii="Liberation Serif" w:hAnsi="Liberation Serif" w:cs="Liberation Serif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58555C" w:rsidRPr="00F6223A" w:rsidTr="00486115">
        <w:trPr>
          <w:trHeight w:hRule="exact" w:val="140"/>
        </w:trPr>
        <w:tc>
          <w:tcPr>
            <w:tcW w:w="9208" w:type="dxa"/>
            <w:gridSpan w:val="4"/>
          </w:tcPr>
          <w:p w:rsidR="0058555C" w:rsidRPr="00F6223A" w:rsidRDefault="0058555C">
            <w:pPr>
              <w:rPr>
                <w:rStyle w:val="FakeCharacterStyle"/>
                <w:rFonts w:ascii="Liberation Serif" w:hAnsi="Liberation Serif" w:cs="Liberation Serif"/>
              </w:rPr>
            </w:pPr>
          </w:p>
        </w:tc>
      </w:tr>
      <w:tr w:rsidR="0058555C" w:rsidRPr="00CF3BFB" w:rsidTr="00486115">
        <w:trPr>
          <w:trHeight w:val="1340"/>
        </w:trPr>
        <w:tc>
          <w:tcPr>
            <w:tcW w:w="288" w:type="dxa"/>
          </w:tcPr>
          <w:p w:rsidR="0058555C" w:rsidRPr="00CF3BFB" w:rsidRDefault="0058555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CF3BFB">
            <w:pPr>
              <w:pStyle w:val="ParagraphStyle1"/>
              <w:jc w:val="both"/>
              <w:rPr>
                <w:rStyle w:val="CharacterStyle1"/>
                <w:rFonts w:ascii="Liberation Serif" w:hAnsi="Liberation Serif" w:cs="Liberation Serif"/>
              </w:rPr>
            </w:pPr>
            <w:r w:rsidRPr="00CF3BFB">
              <w:rPr>
                <w:rStyle w:val="CharacterStyle1"/>
                <w:rFonts w:ascii="Liberation Serif" w:hAnsi="Liberation Serif" w:cs="Liberation Serif"/>
              </w:rPr>
              <w:t>Ответственный исполнитель муниципальной программы</w:t>
            </w:r>
          </w:p>
        </w:tc>
        <w:tc>
          <w:tcPr>
            <w:tcW w:w="566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D73EE4">
            <w:pPr>
              <w:pStyle w:val="ParagraphStyle2"/>
              <w:ind w:left="91"/>
              <w:jc w:val="both"/>
              <w:rPr>
                <w:rStyle w:val="CharacterStyle2"/>
                <w:rFonts w:ascii="Liberation Serif" w:hAnsi="Liberation Serif" w:cs="Liberation Serif"/>
              </w:rPr>
            </w:pPr>
            <w:r w:rsidRPr="00CF3BFB">
              <w:rPr>
                <w:rStyle w:val="CharacterStyle2"/>
                <w:rFonts w:ascii="Liberation Serif" w:hAnsi="Liberation Serif" w:cs="Liberation Serif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526423" w:rsidRPr="00CF3BFB" w:rsidTr="00486115">
        <w:trPr>
          <w:trHeight w:val="966"/>
        </w:trPr>
        <w:tc>
          <w:tcPr>
            <w:tcW w:w="288" w:type="dxa"/>
          </w:tcPr>
          <w:p w:rsidR="00526423" w:rsidRPr="00CF3BFB" w:rsidRDefault="00526423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26423" w:rsidRPr="00CF3BFB" w:rsidRDefault="00526423" w:rsidP="00CF3BFB">
            <w:pPr>
              <w:pStyle w:val="ParagraphStyle1"/>
              <w:jc w:val="both"/>
              <w:rPr>
                <w:rStyle w:val="CharacterStyle1"/>
                <w:rFonts w:ascii="Liberation Serif" w:hAnsi="Liberation Serif" w:cs="Liberation Serif"/>
              </w:rPr>
            </w:pPr>
            <w:r w:rsidRPr="00CF3BFB">
              <w:rPr>
                <w:rStyle w:val="CharacterStyle1"/>
                <w:rFonts w:ascii="Liberation Serif" w:hAnsi="Liberation Serif" w:cs="Liberation Serif"/>
              </w:rPr>
              <w:t>Соисполнители муниципальной программы</w:t>
            </w:r>
          </w:p>
        </w:tc>
        <w:tc>
          <w:tcPr>
            <w:tcW w:w="566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26423" w:rsidRPr="00CF3BFB" w:rsidRDefault="00526423" w:rsidP="00D73EE4">
            <w:pPr>
              <w:pStyle w:val="ParagraphStyle2"/>
              <w:ind w:left="91"/>
              <w:jc w:val="both"/>
              <w:rPr>
                <w:rStyle w:val="CharacterStyle2"/>
                <w:rFonts w:ascii="Liberation Serif" w:hAnsi="Liberation Serif" w:cs="Liberation Serif"/>
              </w:rPr>
            </w:pPr>
          </w:p>
          <w:p w:rsidR="00526423" w:rsidRPr="00CF3BFB" w:rsidRDefault="00DD2C5A" w:rsidP="00D73EE4">
            <w:pPr>
              <w:pStyle w:val="ParagraphStyle2"/>
              <w:ind w:left="91"/>
              <w:jc w:val="both"/>
              <w:rPr>
                <w:rStyle w:val="CharacterStyle2"/>
                <w:rFonts w:ascii="Liberation Serif" w:hAnsi="Liberation Serif" w:cs="Liberation Serif"/>
              </w:rPr>
            </w:pPr>
            <w:r w:rsidRPr="00CF3BFB">
              <w:rPr>
                <w:rStyle w:val="CharacterStyle2"/>
                <w:rFonts w:ascii="Liberation Serif" w:hAnsi="Liberation Serif" w:cs="Liberation Serif"/>
              </w:rPr>
              <w:t xml:space="preserve">                                    -</w:t>
            </w:r>
          </w:p>
          <w:p w:rsidR="00526423" w:rsidRPr="00CF3BFB" w:rsidRDefault="00526423" w:rsidP="00D73EE4">
            <w:pPr>
              <w:pStyle w:val="ParagraphStyle2"/>
              <w:ind w:left="91"/>
              <w:jc w:val="both"/>
              <w:rPr>
                <w:rStyle w:val="CharacterStyle2"/>
                <w:rFonts w:ascii="Liberation Serif" w:hAnsi="Liberation Serif" w:cs="Liberation Serif"/>
              </w:rPr>
            </w:pPr>
            <w:r w:rsidRPr="00CF3BFB">
              <w:rPr>
                <w:rStyle w:val="CharacterStyle2"/>
                <w:rFonts w:ascii="Liberation Serif" w:hAnsi="Liberation Serif" w:cs="Liberation Serif"/>
              </w:rPr>
              <w:t xml:space="preserve">     </w:t>
            </w:r>
            <w:r w:rsidR="00DD2C5A" w:rsidRPr="00CF3BFB">
              <w:rPr>
                <w:rStyle w:val="CharacterStyle2"/>
                <w:rFonts w:ascii="Liberation Serif" w:hAnsi="Liberation Serif" w:cs="Liberation Serif"/>
              </w:rPr>
              <w:t xml:space="preserve">                               </w:t>
            </w:r>
          </w:p>
        </w:tc>
      </w:tr>
      <w:tr w:rsidR="00526423" w:rsidRPr="00CF3BFB" w:rsidTr="00486115">
        <w:trPr>
          <w:trHeight w:val="966"/>
        </w:trPr>
        <w:tc>
          <w:tcPr>
            <w:tcW w:w="288" w:type="dxa"/>
          </w:tcPr>
          <w:p w:rsidR="00526423" w:rsidRPr="00CF3BFB" w:rsidRDefault="00526423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26423" w:rsidRPr="00CF3BFB" w:rsidRDefault="00526423" w:rsidP="00CF3BFB">
            <w:pPr>
              <w:pStyle w:val="ParagraphStyle1"/>
              <w:jc w:val="both"/>
              <w:rPr>
                <w:rStyle w:val="CharacterStyle1"/>
                <w:rFonts w:ascii="Liberation Serif" w:hAnsi="Liberation Serif" w:cs="Liberation Serif"/>
              </w:rPr>
            </w:pPr>
            <w:r w:rsidRPr="00CF3BFB">
              <w:rPr>
                <w:rStyle w:val="CharacterStyle1"/>
                <w:rFonts w:ascii="Liberation Serif" w:hAnsi="Liberation Serif" w:cs="Liberation Serif"/>
              </w:rPr>
              <w:t>Участники муниципальной программы</w:t>
            </w:r>
          </w:p>
        </w:tc>
        <w:tc>
          <w:tcPr>
            <w:tcW w:w="566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26423" w:rsidRPr="00CF3BFB" w:rsidRDefault="00526423" w:rsidP="00D73EE4">
            <w:pPr>
              <w:pStyle w:val="ParagraphStyle2"/>
              <w:ind w:left="91"/>
              <w:jc w:val="both"/>
              <w:rPr>
                <w:rStyle w:val="CharacterStyle2"/>
                <w:rFonts w:ascii="Liberation Serif" w:hAnsi="Liberation Serif" w:cs="Liberation Serif"/>
              </w:rPr>
            </w:pPr>
            <w:r w:rsidRPr="00CF3BFB">
              <w:rPr>
                <w:rStyle w:val="CharacterStyle2"/>
                <w:rFonts w:ascii="Liberation Serif" w:hAnsi="Liberation Serif" w:cs="Liberation Serif"/>
              </w:rPr>
              <w:t xml:space="preserve">Отдел бухгалтерского учета и отчетности администрации городского округа Верхняя Пышма; МКУ </w:t>
            </w:r>
            <w:r w:rsidR="002F320B" w:rsidRPr="00CF3BFB">
              <w:rPr>
                <w:rStyle w:val="CharacterStyle2"/>
                <w:rFonts w:ascii="Liberation Serif" w:hAnsi="Liberation Serif" w:cs="Liberation Serif"/>
              </w:rPr>
              <w:t>«Управление капитального строительства</w:t>
            </w:r>
            <w:r w:rsidRPr="00CF3BFB">
              <w:rPr>
                <w:rStyle w:val="CharacterStyle2"/>
                <w:rFonts w:ascii="Liberation Serif" w:hAnsi="Liberation Serif" w:cs="Liberation Serif"/>
              </w:rPr>
              <w:t xml:space="preserve"> городского </w:t>
            </w:r>
            <w:r w:rsidR="002F320B" w:rsidRPr="00CF3BFB">
              <w:rPr>
                <w:rStyle w:val="CharacterStyle2"/>
                <w:rFonts w:ascii="Liberation Serif" w:hAnsi="Liberation Serif" w:cs="Liberation Serif"/>
              </w:rPr>
              <w:t xml:space="preserve">округа Верхняя Пышма»; МБУ «Центр пространственного развития </w:t>
            </w:r>
            <w:r w:rsidRPr="00CF3BFB">
              <w:rPr>
                <w:rStyle w:val="CharacterStyle2"/>
                <w:rFonts w:ascii="Liberation Serif" w:hAnsi="Liberation Serif" w:cs="Liberation Serif"/>
              </w:rPr>
              <w:t>городского округа Верхняя Пышма»</w:t>
            </w:r>
          </w:p>
        </w:tc>
      </w:tr>
      <w:tr w:rsidR="0058555C" w:rsidRPr="00CF3BFB" w:rsidTr="00486115">
        <w:trPr>
          <w:trHeight w:val="1024"/>
        </w:trPr>
        <w:tc>
          <w:tcPr>
            <w:tcW w:w="288" w:type="dxa"/>
          </w:tcPr>
          <w:p w:rsidR="0058555C" w:rsidRPr="00CF3BFB" w:rsidRDefault="0058555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CF3BFB">
            <w:pPr>
              <w:pStyle w:val="ParagraphStyle1"/>
              <w:jc w:val="both"/>
              <w:rPr>
                <w:rStyle w:val="CharacterStyle1"/>
                <w:rFonts w:ascii="Liberation Serif" w:hAnsi="Liberation Serif" w:cs="Liberation Serif"/>
              </w:rPr>
            </w:pPr>
            <w:r w:rsidRPr="00CF3BFB">
              <w:rPr>
                <w:rStyle w:val="CharacterStyle1"/>
                <w:rFonts w:ascii="Liberation Serif" w:hAnsi="Liberation Serif" w:cs="Liberation Serif"/>
              </w:rPr>
              <w:t>Сроки реализации муниципальной программы</w:t>
            </w:r>
          </w:p>
        </w:tc>
        <w:tc>
          <w:tcPr>
            <w:tcW w:w="939" w:type="dxa"/>
            <w:tcBorders>
              <w:top w:val="single" w:sz="6" w:space="0" w:color="000000"/>
            </w:tcBorders>
            <w:shd w:val="clear" w:color="auto" w:fill="auto"/>
          </w:tcPr>
          <w:p w:rsidR="0058555C" w:rsidRPr="00CF3BFB" w:rsidRDefault="0032368D" w:rsidP="00D73EE4">
            <w:pPr>
              <w:pStyle w:val="ParagraphStyle3"/>
              <w:ind w:left="91"/>
              <w:jc w:val="both"/>
              <w:rPr>
                <w:rStyle w:val="CharacterStyle3"/>
                <w:rFonts w:ascii="Liberation Serif" w:hAnsi="Liberation Serif" w:cs="Liberation Serif"/>
              </w:rPr>
            </w:pPr>
            <w:r w:rsidRPr="00CF3BFB">
              <w:rPr>
                <w:rStyle w:val="CharacterStyle3"/>
                <w:rFonts w:ascii="Liberation Serif" w:hAnsi="Liberation Serif" w:cs="Liberation Serif"/>
              </w:rPr>
              <w:t>2019 -</w:t>
            </w:r>
          </w:p>
        </w:tc>
        <w:tc>
          <w:tcPr>
            <w:tcW w:w="472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D73EE4">
            <w:pPr>
              <w:pStyle w:val="ParagraphStyle2"/>
              <w:ind w:left="91"/>
              <w:jc w:val="both"/>
              <w:rPr>
                <w:rStyle w:val="CharacterStyle2"/>
                <w:rFonts w:ascii="Liberation Serif" w:hAnsi="Liberation Serif" w:cs="Liberation Serif"/>
              </w:rPr>
            </w:pPr>
            <w:r w:rsidRPr="00CF3BFB">
              <w:rPr>
                <w:rStyle w:val="CharacterStyle2"/>
                <w:rFonts w:ascii="Liberation Serif" w:hAnsi="Liberation Serif" w:cs="Liberation Serif"/>
              </w:rPr>
              <w:t>2024 годы</w:t>
            </w:r>
          </w:p>
        </w:tc>
      </w:tr>
      <w:tr w:rsidR="0058555C" w:rsidRPr="00CF3BFB" w:rsidTr="00486115">
        <w:trPr>
          <w:trHeight w:val="2966"/>
        </w:trPr>
        <w:tc>
          <w:tcPr>
            <w:tcW w:w="288" w:type="dxa"/>
          </w:tcPr>
          <w:p w:rsidR="0058555C" w:rsidRPr="00CF3BFB" w:rsidRDefault="0058555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CF3BFB">
            <w:pPr>
              <w:pStyle w:val="ParagraphStyle1"/>
              <w:jc w:val="both"/>
              <w:rPr>
                <w:rStyle w:val="CharacterStyle1"/>
                <w:rFonts w:ascii="Liberation Serif" w:hAnsi="Liberation Serif" w:cs="Liberation Serif"/>
              </w:rPr>
            </w:pPr>
            <w:r w:rsidRPr="00CF3BFB">
              <w:rPr>
                <w:rStyle w:val="CharacterStyle1"/>
                <w:rFonts w:ascii="Liberation Serif" w:hAnsi="Liberation Serif" w:cs="Liberation Serif"/>
              </w:rPr>
              <w:t>Цели и задачи муниципальной программы</w:t>
            </w:r>
          </w:p>
        </w:tc>
        <w:tc>
          <w:tcPr>
            <w:tcW w:w="566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D73EE4">
            <w:pPr>
              <w:pStyle w:val="ParagraphStyle2"/>
              <w:ind w:left="141"/>
              <w:jc w:val="both"/>
              <w:rPr>
                <w:rStyle w:val="CharacterStyle2"/>
                <w:rFonts w:ascii="Liberation Serif" w:hAnsi="Liberation Serif" w:cs="Liberation Serif"/>
              </w:rPr>
            </w:pPr>
            <w:r w:rsidRPr="00CF3BFB">
              <w:rPr>
                <w:rStyle w:val="CharacterStyle2"/>
                <w:rFonts w:ascii="Liberation Serif" w:hAnsi="Liberation Serif" w:cs="Liberation Serif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0548DC" w:rsidRPr="00CF3BFB" w:rsidTr="00486115">
        <w:trPr>
          <w:trHeight w:val="1641"/>
        </w:trPr>
        <w:tc>
          <w:tcPr>
            <w:tcW w:w="288" w:type="dxa"/>
          </w:tcPr>
          <w:p w:rsidR="000548DC" w:rsidRPr="00CF3BFB" w:rsidRDefault="000548D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4"/>
              <w:jc w:val="both"/>
              <w:rPr>
                <w:rStyle w:val="CharacterStyle4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3" w:type="dxa"/>
            <w:gridSpan w:val="2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D73EE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  <w:p w:rsidR="000548DC" w:rsidRPr="00CF3BFB" w:rsidRDefault="000548DC" w:rsidP="00D73EE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lastRenderedPageBreak/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  <w:p w:rsidR="000548DC" w:rsidRPr="00CF3BFB" w:rsidRDefault="000548DC" w:rsidP="00D73EE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  <w:p w:rsidR="000548DC" w:rsidRPr="00CF3BFB" w:rsidRDefault="000548DC" w:rsidP="00D73EE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Задача 1.5. Ведение претензионно-исковой деятельности комитета по управлению имуществом Администрации городского округа Верхняя Пышма</w:t>
            </w:r>
          </w:p>
          <w:p w:rsidR="000548DC" w:rsidRPr="00CF3BFB" w:rsidRDefault="000548DC" w:rsidP="00D73EE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Задача 1.6. Приобретение объектов имущества в муниципальную собственность</w:t>
            </w:r>
          </w:p>
          <w:p w:rsidR="000548DC" w:rsidRPr="00CF3BFB" w:rsidRDefault="000548DC" w:rsidP="00D73EE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  <w:p w:rsidR="000548DC" w:rsidRPr="00CF3BFB" w:rsidRDefault="000548DC" w:rsidP="00D73EE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  <w:p w:rsidR="000548DC" w:rsidRPr="00CF3BFB" w:rsidRDefault="000548DC" w:rsidP="00D73EE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0548DC" w:rsidRPr="00CF3BFB" w:rsidTr="000548DC">
        <w:trPr>
          <w:trHeight w:val="1656"/>
        </w:trPr>
        <w:tc>
          <w:tcPr>
            <w:tcW w:w="288" w:type="dxa"/>
          </w:tcPr>
          <w:p w:rsidR="000548DC" w:rsidRPr="00CF3BFB" w:rsidRDefault="000548D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4"/>
              <w:jc w:val="both"/>
              <w:rPr>
                <w:rStyle w:val="CharacterStyle4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5"/>
              <w:jc w:val="both"/>
              <w:rPr>
                <w:rStyle w:val="CharacterStyle5"/>
                <w:rFonts w:ascii="Liberation Serif" w:hAnsi="Liberation Serif" w:cs="Liberation Serif"/>
              </w:rPr>
            </w:pPr>
          </w:p>
        </w:tc>
      </w:tr>
      <w:tr w:rsidR="000548DC" w:rsidRPr="00CF3BFB" w:rsidTr="000548DC">
        <w:trPr>
          <w:gridBefore w:val="1"/>
          <w:wBefore w:w="288" w:type="dxa"/>
          <w:trHeight w:val="1405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4"/>
              <w:jc w:val="both"/>
              <w:rPr>
                <w:rStyle w:val="CharacterStyle4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5"/>
              <w:jc w:val="both"/>
              <w:rPr>
                <w:rStyle w:val="CharacterStyle5"/>
                <w:rFonts w:ascii="Liberation Serif" w:hAnsi="Liberation Serif" w:cs="Liberation Serif"/>
              </w:rPr>
            </w:pPr>
          </w:p>
        </w:tc>
      </w:tr>
      <w:tr w:rsidR="000548DC" w:rsidRPr="00CF3BFB" w:rsidTr="000548DC">
        <w:trPr>
          <w:gridBefore w:val="1"/>
          <w:wBefore w:w="288" w:type="dxa"/>
          <w:trHeight w:val="1335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4"/>
              <w:jc w:val="both"/>
              <w:rPr>
                <w:rStyle w:val="CharacterStyle4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5"/>
              <w:jc w:val="both"/>
              <w:rPr>
                <w:rStyle w:val="CharacterStyle5"/>
                <w:rFonts w:ascii="Liberation Serif" w:hAnsi="Liberation Serif" w:cs="Liberation Serif"/>
              </w:rPr>
            </w:pPr>
          </w:p>
        </w:tc>
      </w:tr>
      <w:tr w:rsidR="000548DC" w:rsidRPr="00CF3BFB" w:rsidTr="000548DC">
        <w:trPr>
          <w:trHeight w:val="675"/>
        </w:trPr>
        <w:tc>
          <w:tcPr>
            <w:tcW w:w="288" w:type="dxa"/>
          </w:tcPr>
          <w:p w:rsidR="000548DC" w:rsidRPr="00CF3BFB" w:rsidRDefault="000548D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4"/>
              <w:jc w:val="both"/>
              <w:rPr>
                <w:rStyle w:val="CharacterStyle4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5"/>
              <w:jc w:val="both"/>
              <w:rPr>
                <w:rStyle w:val="CharacterStyle5"/>
                <w:rFonts w:ascii="Liberation Serif" w:hAnsi="Liberation Serif" w:cs="Liberation Serif"/>
              </w:rPr>
            </w:pPr>
          </w:p>
        </w:tc>
      </w:tr>
      <w:tr w:rsidR="000548DC" w:rsidRPr="00CF3BFB" w:rsidTr="000548DC">
        <w:trPr>
          <w:trHeight w:val="1635"/>
        </w:trPr>
        <w:tc>
          <w:tcPr>
            <w:tcW w:w="288" w:type="dxa"/>
          </w:tcPr>
          <w:p w:rsidR="000548DC" w:rsidRPr="00CF3BFB" w:rsidRDefault="000548D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6"/>
              <w:jc w:val="both"/>
              <w:rPr>
                <w:rStyle w:val="CharacterStyle6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5"/>
              <w:jc w:val="both"/>
              <w:rPr>
                <w:rStyle w:val="CharacterStyle5"/>
                <w:rFonts w:ascii="Liberation Serif" w:hAnsi="Liberation Serif" w:cs="Liberation Serif"/>
              </w:rPr>
            </w:pPr>
          </w:p>
        </w:tc>
      </w:tr>
      <w:tr w:rsidR="000548DC" w:rsidRPr="00CF3BFB" w:rsidTr="000548DC">
        <w:trPr>
          <w:trHeight w:val="2610"/>
        </w:trPr>
        <w:tc>
          <w:tcPr>
            <w:tcW w:w="288" w:type="dxa"/>
          </w:tcPr>
          <w:p w:rsidR="000548DC" w:rsidRPr="00CF3BFB" w:rsidRDefault="000548D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4"/>
              <w:jc w:val="both"/>
              <w:rPr>
                <w:rStyle w:val="CharacterStyle4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5"/>
              <w:jc w:val="both"/>
              <w:rPr>
                <w:rStyle w:val="CharacterStyle5"/>
                <w:rFonts w:ascii="Liberation Serif" w:hAnsi="Liberation Serif" w:cs="Liberation Serif"/>
              </w:rPr>
            </w:pPr>
          </w:p>
        </w:tc>
      </w:tr>
      <w:tr w:rsidR="000548DC" w:rsidRPr="00CF3BFB" w:rsidTr="00AD2537">
        <w:trPr>
          <w:trHeight w:val="2017"/>
        </w:trPr>
        <w:tc>
          <w:tcPr>
            <w:tcW w:w="288" w:type="dxa"/>
          </w:tcPr>
          <w:p w:rsidR="000548DC" w:rsidRPr="00CF3BFB" w:rsidRDefault="000548D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6"/>
              <w:jc w:val="both"/>
              <w:rPr>
                <w:rStyle w:val="CharacterStyle6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5"/>
              <w:jc w:val="both"/>
              <w:rPr>
                <w:rStyle w:val="CharacterStyle5"/>
                <w:rFonts w:ascii="Liberation Serif" w:hAnsi="Liberation Serif" w:cs="Liberation Serif"/>
              </w:rPr>
            </w:pPr>
          </w:p>
        </w:tc>
      </w:tr>
      <w:tr w:rsidR="0058555C" w:rsidRPr="00CF3BFB" w:rsidTr="00486115">
        <w:trPr>
          <w:trHeight w:val="1320"/>
        </w:trPr>
        <w:tc>
          <w:tcPr>
            <w:tcW w:w="288" w:type="dxa"/>
          </w:tcPr>
          <w:p w:rsidR="0058555C" w:rsidRPr="00CF3BFB" w:rsidRDefault="0058555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58555C" w:rsidP="00CF3BFB">
            <w:pPr>
              <w:pStyle w:val="ParagraphStyle4"/>
              <w:jc w:val="both"/>
              <w:rPr>
                <w:rStyle w:val="CharacterStyle4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D73EE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58555C" w:rsidRPr="00CF3BFB" w:rsidTr="00486115">
        <w:trPr>
          <w:trHeight w:val="1005"/>
        </w:trPr>
        <w:tc>
          <w:tcPr>
            <w:tcW w:w="288" w:type="dxa"/>
          </w:tcPr>
          <w:p w:rsidR="0058555C" w:rsidRPr="00CF3BFB" w:rsidRDefault="0058555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58555C" w:rsidP="00CF3BFB">
            <w:pPr>
              <w:pStyle w:val="ParagraphStyle4"/>
              <w:jc w:val="both"/>
              <w:rPr>
                <w:rStyle w:val="CharacterStyle4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D73EE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58555C" w:rsidRPr="00CF3BFB" w:rsidTr="00486115">
        <w:trPr>
          <w:trHeight w:val="1335"/>
        </w:trPr>
        <w:tc>
          <w:tcPr>
            <w:tcW w:w="288" w:type="dxa"/>
          </w:tcPr>
          <w:p w:rsidR="0058555C" w:rsidRPr="00CF3BFB" w:rsidRDefault="0058555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CF3BFB">
            <w:pPr>
              <w:pStyle w:val="ParagraphStyle1"/>
              <w:jc w:val="both"/>
              <w:rPr>
                <w:rStyle w:val="CharacterStyle1"/>
                <w:rFonts w:ascii="Liberation Serif" w:hAnsi="Liberation Serif" w:cs="Liberation Serif"/>
              </w:rPr>
            </w:pPr>
            <w:r w:rsidRPr="00CF3BFB">
              <w:rPr>
                <w:rStyle w:val="CharacterStyle1"/>
                <w:rFonts w:ascii="Liberation Serif" w:hAnsi="Liberation Serif" w:cs="Liberation Serif"/>
              </w:rPr>
              <w:t>Перечень подпрограмм муниципальной программы (при их наличии)</w:t>
            </w:r>
          </w:p>
        </w:tc>
        <w:tc>
          <w:tcPr>
            <w:tcW w:w="566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D73EE4">
            <w:pPr>
              <w:pStyle w:val="ParagraphStyle2"/>
              <w:ind w:left="141"/>
              <w:jc w:val="both"/>
              <w:rPr>
                <w:rStyle w:val="CharacterStyle2"/>
                <w:rFonts w:ascii="Liberation Serif" w:hAnsi="Liberation Serif" w:cs="Liberation Serif"/>
              </w:rPr>
            </w:pPr>
            <w:r w:rsidRPr="00CF3BFB">
              <w:rPr>
                <w:rStyle w:val="CharacterStyle2"/>
                <w:rFonts w:ascii="Liberation Serif" w:hAnsi="Liberation Serif" w:cs="Liberation Serif"/>
              </w:rPr>
              <w:t>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58555C" w:rsidRPr="00CF3BFB" w:rsidTr="00486115">
        <w:trPr>
          <w:trHeight w:val="1980"/>
        </w:trPr>
        <w:tc>
          <w:tcPr>
            <w:tcW w:w="288" w:type="dxa"/>
          </w:tcPr>
          <w:p w:rsidR="0058555C" w:rsidRPr="00CF3BFB" w:rsidRDefault="0058555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8555C" w:rsidRPr="00CF3BFB" w:rsidRDefault="0058555C" w:rsidP="00CF3BFB">
            <w:pPr>
              <w:pStyle w:val="ParagraphStyle6"/>
              <w:jc w:val="both"/>
              <w:rPr>
                <w:rStyle w:val="CharacterStyle6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D73EE4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0548DC" w:rsidRPr="00CF3BFB" w:rsidTr="000548DC">
        <w:trPr>
          <w:gridBefore w:val="1"/>
          <w:wBefore w:w="288" w:type="dxa"/>
          <w:trHeight w:val="1680"/>
        </w:trPr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7"/>
              <w:jc w:val="both"/>
              <w:rPr>
                <w:rStyle w:val="CharacterStyle7"/>
                <w:rFonts w:ascii="Liberation Serif" w:hAnsi="Liberation Serif" w:cs="Liberation Serif"/>
              </w:rPr>
            </w:pPr>
            <w:r w:rsidRPr="00CF3BFB">
              <w:rPr>
                <w:rStyle w:val="CharacterStyle7"/>
                <w:rFonts w:ascii="Liberation Serif" w:hAnsi="Liberation Serif" w:cs="Liberation Serif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5663" w:type="dxa"/>
            <w:gridSpan w:val="2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CF3BFB">
              <w:rPr>
                <w:rStyle w:val="CharacterStyle8"/>
                <w:rFonts w:ascii="Liberation Serif" w:hAnsi="Liberation Serif" w:cs="Liberation Serif"/>
              </w:rPr>
              <w:t>1.2.1. 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  <w:p w:rsidR="000548DC" w:rsidRPr="00CF3BFB" w:rsidRDefault="000548DC" w:rsidP="00CF3BF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1.2.2. 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  <w:p w:rsidR="000548DC" w:rsidRPr="00CF3BFB" w:rsidRDefault="000548DC" w:rsidP="00CF3BF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1.3.1. 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  <w:p w:rsidR="000548DC" w:rsidRPr="00CF3BFB" w:rsidRDefault="000548DC" w:rsidP="00CF3BF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1.4.1. Количество демонтированных несанкционированных рекламных конструкций</w:t>
            </w:r>
          </w:p>
          <w:p w:rsidR="000548DC" w:rsidRPr="00CF3BFB" w:rsidRDefault="000548DC" w:rsidP="00CF3BF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1.5.1. Количество почтовых отправлений, писем, бандеролей, посылок, телеграмм, в том числе по претензионной деятельности</w:t>
            </w:r>
          </w:p>
          <w:p w:rsidR="000548DC" w:rsidRPr="00CF3BFB" w:rsidRDefault="000548DC" w:rsidP="00CF3BF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1.6.1. Количество приобретенных объектов недвижимости в муниципальную собственность</w:t>
            </w:r>
          </w:p>
          <w:p w:rsidR="000548DC" w:rsidRPr="00CF3BFB" w:rsidRDefault="000548DC" w:rsidP="00CF3BF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1.6.2. Количество приобретенных объектов движимого имущества в муниципальную собственность</w:t>
            </w:r>
          </w:p>
          <w:p w:rsidR="000548DC" w:rsidRPr="00CF3BFB" w:rsidRDefault="000548DC" w:rsidP="00CF3BF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 xml:space="preserve">1.6.3. Количество приобретенных систем автоматической пожарной сигнализации </w:t>
            </w:r>
            <w:r w:rsidRPr="00CF3BFB">
              <w:rPr>
                <w:rStyle w:val="CharacterStyle10"/>
                <w:rFonts w:ascii="Liberation Serif" w:hAnsi="Liberation Serif" w:cs="Liberation Serif"/>
              </w:rPr>
              <w:lastRenderedPageBreak/>
              <w:t>зданий</w:t>
            </w:r>
          </w:p>
          <w:p w:rsidR="000548DC" w:rsidRPr="00CF3BFB" w:rsidRDefault="000548DC" w:rsidP="00CF3BF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1.6.4. Количество объектов недвижимого имущества, по которым произведены работы по разработке ПСД и по капитальному ремонту</w:t>
            </w:r>
          </w:p>
          <w:p w:rsidR="000548DC" w:rsidRPr="00CF3BFB" w:rsidRDefault="000548DC" w:rsidP="00CF3BF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 xml:space="preserve">2.1.1. </w:t>
            </w:r>
            <w:proofErr w:type="gramStart"/>
            <w:r w:rsidRPr="00CF3BFB">
              <w:rPr>
                <w:rStyle w:val="CharacterStyle10"/>
                <w:rFonts w:ascii="Liberation Serif" w:hAnsi="Liberation Serif" w:cs="Liberation Serif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  <w:proofErr w:type="gramEnd"/>
          </w:p>
          <w:p w:rsidR="000548DC" w:rsidRPr="00CF3BFB" w:rsidRDefault="000548DC" w:rsidP="00CF3BF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3.1.1. 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 округа</w:t>
            </w:r>
          </w:p>
          <w:p w:rsidR="000548DC" w:rsidRPr="00CF3BFB" w:rsidRDefault="000548DC" w:rsidP="00CF3BF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3.2.1. Количество объектов, по которым произведены мероприятия по обслуживанию и сохранности муниципального имущества ( том числе по коммунальным затратам)</w:t>
            </w:r>
          </w:p>
          <w:p w:rsidR="000548DC" w:rsidRPr="00CF3BFB" w:rsidRDefault="000548DC" w:rsidP="00CF3BFB">
            <w:pPr>
              <w:pStyle w:val="ParagraphStyle10"/>
              <w:rPr>
                <w:rStyle w:val="CharacterStyle8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3.2.2. Количество отремонтированных объектов</w:t>
            </w:r>
          </w:p>
        </w:tc>
      </w:tr>
      <w:tr w:rsidR="00014E89" w:rsidRPr="00CF3BFB" w:rsidTr="00486115">
        <w:trPr>
          <w:trHeight w:val="2010"/>
        </w:trPr>
        <w:tc>
          <w:tcPr>
            <w:tcW w:w="288" w:type="dxa"/>
          </w:tcPr>
          <w:p w:rsidR="00014E89" w:rsidRPr="00CF3BFB" w:rsidRDefault="00014E89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14E89" w:rsidRPr="00CF3BFB" w:rsidRDefault="00014E89" w:rsidP="00CF3BFB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014E89" w:rsidRPr="00CF3BFB" w:rsidRDefault="00014E89" w:rsidP="00CF3BF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</w:p>
        </w:tc>
      </w:tr>
      <w:tr w:rsidR="00014E89" w:rsidRPr="00CF3BFB" w:rsidTr="00486115">
        <w:trPr>
          <w:trHeight w:val="2655"/>
        </w:trPr>
        <w:tc>
          <w:tcPr>
            <w:tcW w:w="288" w:type="dxa"/>
          </w:tcPr>
          <w:p w:rsidR="00014E89" w:rsidRPr="00CF3BFB" w:rsidRDefault="00014E89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14E89" w:rsidRPr="00CF3BFB" w:rsidRDefault="00014E89" w:rsidP="00CF3BFB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63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014E89" w:rsidRPr="00CF3BFB" w:rsidRDefault="00014E89" w:rsidP="00CF3BF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</w:p>
        </w:tc>
      </w:tr>
      <w:tr w:rsidR="00014E89" w:rsidRPr="00CF3BFB" w:rsidTr="00486115">
        <w:trPr>
          <w:trHeight w:val="1020"/>
        </w:trPr>
        <w:tc>
          <w:tcPr>
            <w:tcW w:w="288" w:type="dxa"/>
          </w:tcPr>
          <w:p w:rsidR="00014E89" w:rsidRPr="00CF3BFB" w:rsidRDefault="00014E89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14E89" w:rsidRPr="00CF3BFB" w:rsidRDefault="00014E89" w:rsidP="00CF3BFB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014E89" w:rsidRPr="00CF3BFB" w:rsidRDefault="00014E89" w:rsidP="00CF3BF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</w:p>
        </w:tc>
      </w:tr>
      <w:tr w:rsidR="000548DC" w:rsidRPr="00CF3BFB" w:rsidTr="00486115">
        <w:trPr>
          <w:trHeight w:val="1035"/>
        </w:trPr>
        <w:tc>
          <w:tcPr>
            <w:tcW w:w="288" w:type="dxa"/>
          </w:tcPr>
          <w:p w:rsidR="000548DC" w:rsidRPr="00CF3BFB" w:rsidRDefault="000548D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63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</w:p>
        </w:tc>
      </w:tr>
      <w:tr w:rsidR="000548DC" w:rsidRPr="00CF3BFB" w:rsidTr="000548DC">
        <w:trPr>
          <w:gridBefore w:val="1"/>
          <w:wBefore w:w="288" w:type="dxa"/>
          <w:trHeight w:val="1020"/>
        </w:trPr>
        <w:tc>
          <w:tcPr>
            <w:tcW w:w="325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63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</w:p>
        </w:tc>
      </w:tr>
      <w:tr w:rsidR="000548DC" w:rsidRPr="00CF3BFB" w:rsidTr="00486115">
        <w:trPr>
          <w:trHeight w:val="1020"/>
        </w:trPr>
        <w:tc>
          <w:tcPr>
            <w:tcW w:w="288" w:type="dxa"/>
          </w:tcPr>
          <w:p w:rsidR="000548DC" w:rsidRPr="00CF3BFB" w:rsidRDefault="000548D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63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</w:p>
        </w:tc>
      </w:tr>
      <w:tr w:rsidR="000548DC" w:rsidRPr="00CF3BFB" w:rsidTr="00486115">
        <w:trPr>
          <w:trHeight w:val="1020"/>
        </w:trPr>
        <w:tc>
          <w:tcPr>
            <w:tcW w:w="288" w:type="dxa"/>
          </w:tcPr>
          <w:p w:rsidR="000548DC" w:rsidRPr="00CF3BFB" w:rsidRDefault="000548D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</w:p>
        </w:tc>
      </w:tr>
      <w:tr w:rsidR="000548DC" w:rsidRPr="00CF3BFB" w:rsidTr="00486115">
        <w:trPr>
          <w:trHeight w:val="1365"/>
        </w:trPr>
        <w:tc>
          <w:tcPr>
            <w:tcW w:w="288" w:type="dxa"/>
          </w:tcPr>
          <w:p w:rsidR="000548DC" w:rsidRPr="00CF3BFB" w:rsidRDefault="000548D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</w:p>
        </w:tc>
      </w:tr>
      <w:tr w:rsidR="000548DC" w:rsidRPr="00CF3BFB" w:rsidTr="00486115">
        <w:trPr>
          <w:trHeight w:val="4950"/>
        </w:trPr>
        <w:tc>
          <w:tcPr>
            <w:tcW w:w="288" w:type="dxa"/>
          </w:tcPr>
          <w:p w:rsidR="000548DC" w:rsidRPr="00CF3BFB" w:rsidRDefault="000548D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0548DC" w:rsidRPr="00CF3BFB" w:rsidRDefault="000548DC" w:rsidP="00CF3BF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</w:p>
        </w:tc>
      </w:tr>
      <w:tr w:rsidR="00014E89" w:rsidRPr="00CF3BFB" w:rsidTr="00486115">
        <w:trPr>
          <w:trHeight w:val="1665"/>
        </w:trPr>
        <w:tc>
          <w:tcPr>
            <w:tcW w:w="288" w:type="dxa"/>
          </w:tcPr>
          <w:p w:rsidR="00014E89" w:rsidRPr="00CF3BFB" w:rsidRDefault="00014E89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14E89" w:rsidRPr="00CF3BFB" w:rsidRDefault="00014E89" w:rsidP="00CF3BFB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014E89" w:rsidRPr="00CF3BFB" w:rsidRDefault="00014E89" w:rsidP="00CF3BF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</w:p>
        </w:tc>
      </w:tr>
      <w:tr w:rsidR="00014E89" w:rsidRPr="00CF3BFB" w:rsidTr="00CF3BFB">
        <w:trPr>
          <w:trHeight w:val="1062"/>
        </w:trPr>
        <w:tc>
          <w:tcPr>
            <w:tcW w:w="288" w:type="dxa"/>
          </w:tcPr>
          <w:p w:rsidR="00014E89" w:rsidRPr="00CF3BFB" w:rsidRDefault="00014E89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14E89" w:rsidRPr="00CF3BFB" w:rsidRDefault="00014E89" w:rsidP="00CF3BFB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vMerge/>
            <w:tcBorders>
              <w:right w:val="single" w:sz="6" w:space="0" w:color="000000"/>
            </w:tcBorders>
            <w:shd w:val="clear" w:color="auto" w:fill="auto"/>
          </w:tcPr>
          <w:p w:rsidR="00014E89" w:rsidRPr="00CF3BFB" w:rsidRDefault="00014E89" w:rsidP="00CF3BFB">
            <w:pPr>
              <w:pStyle w:val="ParagraphStyle10"/>
              <w:rPr>
                <w:rStyle w:val="CharacterStyle10"/>
                <w:rFonts w:ascii="Liberation Serif" w:hAnsi="Liberation Serif" w:cs="Liberation Serif"/>
              </w:rPr>
            </w:pPr>
          </w:p>
        </w:tc>
      </w:tr>
      <w:tr w:rsidR="0058555C" w:rsidRPr="00CF3BFB" w:rsidTr="00486115">
        <w:trPr>
          <w:trHeight w:val="360"/>
        </w:trPr>
        <w:tc>
          <w:tcPr>
            <w:tcW w:w="288" w:type="dxa"/>
          </w:tcPr>
          <w:p w:rsidR="0058555C" w:rsidRPr="00CF3BFB" w:rsidRDefault="0058555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CF3BFB">
            <w:pPr>
              <w:pStyle w:val="ParagraphStyle1"/>
              <w:jc w:val="both"/>
              <w:rPr>
                <w:rStyle w:val="CharacterStyle1"/>
                <w:rFonts w:ascii="Liberation Serif" w:hAnsi="Liberation Serif" w:cs="Liberation Serif"/>
              </w:rPr>
            </w:pPr>
            <w:r w:rsidRPr="00CF3BFB">
              <w:rPr>
                <w:rStyle w:val="CharacterStyle1"/>
                <w:rFonts w:ascii="Liberation Serif" w:hAnsi="Liberation Serif" w:cs="Liberation Serif"/>
              </w:rPr>
              <w:t>Обьем финансирования</w:t>
            </w:r>
          </w:p>
        </w:tc>
        <w:tc>
          <w:tcPr>
            <w:tcW w:w="566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AD2537">
            <w:pPr>
              <w:pStyle w:val="ParagraphStyle2"/>
              <w:ind w:left="141"/>
              <w:jc w:val="both"/>
              <w:rPr>
                <w:rStyle w:val="CharacterStyle2"/>
                <w:rFonts w:ascii="Liberation Serif" w:hAnsi="Liberation Serif" w:cs="Liberation Serif"/>
              </w:rPr>
            </w:pPr>
            <w:r w:rsidRPr="00CF3BFB">
              <w:rPr>
                <w:rStyle w:val="CharacterStyle2"/>
                <w:rFonts w:ascii="Liberation Serif" w:hAnsi="Liberation Serif" w:cs="Liberation Serif"/>
              </w:rPr>
              <w:t>ВСЕГО:</w:t>
            </w:r>
          </w:p>
        </w:tc>
      </w:tr>
      <w:tr w:rsidR="0058555C" w:rsidRPr="00CF3BFB" w:rsidTr="00486115">
        <w:trPr>
          <w:trHeight w:val="360"/>
        </w:trPr>
        <w:tc>
          <w:tcPr>
            <w:tcW w:w="288" w:type="dxa"/>
          </w:tcPr>
          <w:p w:rsidR="0058555C" w:rsidRPr="00CF3BFB" w:rsidRDefault="0058555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CF3BFB">
            <w:pPr>
              <w:pStyle w:val="ParagraphStyle6"/>
              <w:jc w:val="both"/>
              <w:rPr>
                <w:rStyle w:val="CharacterStyle6"/>
                <w:rFonts w:ascii="Liberation Serif" w:hAnsi="Liberation Serif" w:cs="Liberation Serif"/>
              </w:rPr>
            </w:pPr>
            <w:r w:rsidRPr="00CF3BFB">
              <w:rPr>
                <w:rStyle w:val="CharacterStyle6"/>
                <w:rFonts w:ascii="Liberation Serif" w:hAnsi="Liberation Serif" w:cs="Liberation Serif"/>
              </w:rPr>
              <w:t>муниципальной</w:t>
            </w: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AD2537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414 418,0 тыс. рублей</w:t>
            </w:r>
          </w:p>
        </w:tc>
      </w:tr>
      <w:tr w:rsidR="0058555C" w:rsidRPr="00CF3BFB" w:rsidTr="00486115">
        <w:trPr>
          <w:trHeight w:val="360"/>
        </w:trPr>
        <w:tc>
          <w:tcPr>
            <w:tcW w:w="288" w:type="dxa"/>
          </w:tcPr>
          <w:p w:rsidR="0058555C" w:rsidRPr="00CF3BFB" w:rsidRDefault="0058555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CF3BFB">
            <w:pPr>
              <w:pStyle w:val="ParagraphStyle6"/>
              <w:jc w:val="both"/>
              <w:rPr>
                <w:rStyle w:val="CharacterStyle6"/>
                <w:rFonts w:ascii="Liberation Serif" w:hAnsi="Liberation Serif" w:cs="Liberation Serif"/>
              </w:rPr>
            </w:pPr>
            <w:r w:rsidRPr="00CF3BFB">
              <w:rPr>
                <w:rStyle w:val="CharacterStyle6"/>
                <w:rFonts w:ascii="Liberation Serif" w:hAnsi="Liberation Serif" w:cs="Liberation Serif"/>
              </w:rPr>
              <w:t>программы по годам</w:t>
            </w: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AD2537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в том числе:</w:t>
            </w:r>
          </w:p>
        </w:tc>
      </w:tr>
      <w:tr w:rsidR="0058555C" w:rsidRPr="00CF3BFB" w:rsidTr="00486115">
        <w:trPr>
          <w:trHeight w:val="1965"/>
        </w:trPr>
        <w:tc>
          <w:tcPr>
            <w:tcW w:w="288" w:type="dxa"/>
          </w:tcPr>
          <w:p w:rsidR="0058555C" w:rsidRPr="00CF3BFB" w:rsidRDefault="0058555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CF3BFB">
            <w:pPr>
              <w:pStyle w:val="ParagraphStyle6"/>
              <w:jc w:val="both"/>
              <w:rPr>
                <w:rStyle w:val="CharacterStyle6"/>
                <w:rFonts w:ascii="Liberation Serif" w:hAnsi="Liberation Serif" w:cs="Liberation Serif"/>
              </w:rPr>
            </w:pPr>
            <w:r w:rsidRPr="00CF3BFB">
              <w:rPr>
                <w:rStyle w:val="CharacterStyle6"/>
                <w:rFonts w:ascii="Liberation Serif" w:hAnsi="Liberation Serif" w:cs="Liberation Serif"/>
              </w:rPr>
              <w:t>реализации, тыс. рублей</w:t>
            </w: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AD2537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proofErr w:type="gramStart"/>
            <w:r w:rsidRPr="00CF3BFB">
              <w:rPr>
                <w:rStyle w:val="CharacterStyle5"/>
                <w:rFonts w:ascii="Liberation Serif" w:hAnsi="Liberation Serif" w:cs="Liberation Serif"/>
              </w:rPr>
              <w:t xml:space="preserve">2019 год - 33 399,9 тыс. рублей, </w:t>
            </w:r>
            <w:r w:rsidRPr="00CF3BFB">
              <w:rPr>
                <w:rStyle w:val="CharacterStyle5"/>
                <w:rFonts w:ascii="Liberation Serif" w:hAnsi="Liberation Serif" w:cs="Liberation Serif"/>
              </w:rPr>
              <w:br/>
              <w:t xml:space="preserve">2020 год - 42 712,0 тыс. рублей, </w:t>
            </w:r>
            <w:r w:rsidRPr="00CF3BFB">
              <w:rPr>
                <w:rStyle w:val="CharacterStyle5"/>
                <w:rFonts w:ascii="Liberation Serif" w:hAnsi="Liberation Serif" w:cs="Liberation Serif"/>
              </w:rPr>
              <w:br/>
              <w:t xml:space="preserve">2021 год - 279 290,7 тыс. рублей, </w:t>
            </w:r>
            <w:r w:rsidRPr="00CF3BFB">
              <w:rPr>
                <w:rStyle w:val="CharacterStyle5"/>
                <w:rFonts w:ascii="Liberation Serif" w:hAnsi="Liberation Serif" w:cs="Liberation Serif"/>
              </w:rPr>
              <w:br/>
              <w:t xml:space="preserve">2022 год - 19 338,6 тыс. рублей, </w:t>
            </w:r>
            <w:r w:rsidRPr="00CF3BFB">
              <w:rPr>
                <w:rStyle w:val="CharacterStyle5"/>
                <w:rFonts w:ascii="Liberation Serif" w:hAnsi="Liberation Serif" w:cs="Liberation Serif"/>
              </w:rPr>
              <w:br/>
              <w:t xml:space="preserve">2023 год - 19 340,5 тыс. рублей, </w:t>
            </w:r>
            <w:r w:rsidRPr="00CF3BFB">
              <w:rPr>
                <w:rStyle w:val="CharacterStyle5"/>
                <w:rFonts w:ascii="Liberation Serif" w:hAnsi="Liberation Serif" w:cs="Liberation Serif"/>
              </w:rPr>
              <w:br/>
              <w:t>2024 год - 20 336,3 тыс. рублей</w:t>
            </w:r>
            <w:proofErr w:type="gramEnd"/>
          </w:p>
        </w:tc>
      </w:tr>
      <w:tr w:rsidR="0058555C" w:rsidRPr="00CF3BFB" w:rsidTr="00486115">
        <w:trPr>
          <w:trHeight w:val="360"/>
        </w:trPr>
        <w:tc>
          <w:tcPr>
            <w:tcW w:w="288" w:type="dxa"/>
          </w:tcPr>
          <w:p w:rsidR="0058555C" w:rsidRPr="00CF3BFB" w:rsidRDefault="0058555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58555C" w:rsidP="00CF3BFB">
            <w:pPr>
              <w:pStyle w:val="ParagraphStyle4"/>
              <w:jc w:val="both"/>
              <w:rPr>
                <w:rStyle w:val="CharacterStyle4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AD2537">
            <w:pPr>
              <w:pStyle w:val="ParagraphStyle5"/>
              <w:ind w:left="141"/>
              <w:jc w:val="both"/>
              <w:rPr>
                <w:rStyle w:val="CharacterStyle5"/>
                <w:rFonts w:ascii="Liberation Serif" w:hAnsi="Liberation Serif" w:cs="Liberation Serif"/>
              </w:rPr>
            </w:pPr>
            <w:r w:rsidRPr="00CF3BFB">
              <w:rPr>
                <w:rStyle w:val="CharacterStyle5"/>
                <w:rFonts w:ascii="Liberation Serif" w:hAnsi="Liberation Serif" w:cs="Liberation Serif"/>
              </w:rPr>
              <w:t>из них:</w:t>
            </w:r>
          </w:p>
        </w:tc>
      </w:tr>
      <w:tr w:rsidR="0058555C" w:rsidRPr="00CF3BFB" w:rsidTr="00486115">
        <w:trPr>
          <w:trHeight w:val="360"/>
        </w:trPr>
        <w:tc>
          <w:tcPr>
            <w:tcW w:w="288" w:type="dxa"/>
          </w:tcPr>
          <w:p w:rsidR="0058555C" w:rsidRPr="00CF3BFB" w:rsidRDefault="0058555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58555C" w:rsidP="00CF3BFB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AD2537">
            <w:pPr>
              <w:pStyle w:val="ParagraphStyle10"/>
              <w:ind w:left="0" w:firstLine="141"/>
              <w:rPr>
                <w:rStyle w:val="CharacterStyle10"/>
                <w:rFonts w:ascii="Liberation Serif" w:hAnsi="Liberation Serif" w:cs="Liberation Serif"/>
              </w:rPr>
            </w:pPr>
            <w:r w:rsidRPr="00CF3BFB">
              <w:rPr>
                <w:rStyle w:val="CharacterStyle10"/>
                <w:rFonts w:ascii="Liberation Serif" w:hAnsi="Liberation Serif" w:cs="Liberation Serif"/>
              </w:rPr>
              <w:t>местный бюджет</w:t>
            </w:r>
          </w:p>
        </w:tc>
      </w:tr>
      <w:tr w:rsidR="0058555C" w:rsidRPr="00CF3BFB" w:rsidTr="00486115">
        <w:trPr>
          <w:trHeight w:val="360"/>
        </w:trPr>
        <w:tc>
          <w:tcPr>
            <w:tcW w:w="288" w:type="dxa"/>
          </w:tcPr>
          <w:p w:rsidR="0058555C" w:rsidRPr="00CF3BFB" w:rsidRDefault="0058555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58555C" w:rsidP="00CF3BFB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AD2537">
            <w:pPr>
              <w:pStyle w:val="ParagraphStyle11"/>
              <w:ind w:left="0" w:firstLine="141"/>
              <w:jc w:val="both"/>
              <w:rPr>
                <w:rStyle w:val="CharacterStyle11"/>
                <w:rFonts w:ascii="Liberation Serif" w:hAnsi="Liberation Serif" w:cs="Liberation Serif"/>
              </w:rPr>
            </w:pPr>
            <w:r w:rsidRPr="00CF3BFB">
              <w:rPr>
                <w:rStyle w:val="CharacterStyle11"/>
                <w:rFonts w:ascii="Liberation Serif" w:hAnsi="Liberation Serif" w:cs="Liberation Serif"/>
              </w:rPr>
              <w:t>414 418,0 тыс. рублей</w:t>
            </w:r>
          </w:p>
        </w:tc>
      </w:tr>
      <w:tr w:rsidR="0058555C" w:rsidRPr="00CF3BFB" w:rsidTr="00486115">
        <w:trPr>
          <w:trHeight w:val="360"/>
        </w:trPr>
        <w:tc>
          <w:tcPr>
            <w:tcW w:w="288" w:type="dxa"/>
          </w:tcPr>
          <w:p w:rsidR="0058555C" w:rsidRPr="00CF3BFB" w:rsidRDefault="0058555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58555C" w:rsidP="00CF3BFB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AD2537">
            <w:pPr>
              <w:pStyle w:val="ParagraphStyle11"/>
              <w:ind w:left="0" w:firstLine="141"/>
              <w:jc w:val="both"/>
              <w:rPr>
                <w:rStyle w:val="CharacterStyle11"/>
                <w:rFonts w:ascii="Liberation Serif" w:hAnsi="Liberation Serif" w:cs="Liberation Serif"/>
              </w:rPr>
            </w:pPr>
            <w:r w:rsidRPr="00CF3BFB">
              <w:rPr>
                <w:rStyle w:val="CharacterStyle11"/>
                <w:rFonts w:ascii="Liberation Serif" w:hAnsi="Liberation Serif" w:cs="Liberation Serif"/>
              </w:rPr>
              <w:t>в том числе:</w:t>
            </w:r>
          </w:p>
        </w:tc>
      </w:tr>
      <w:tr w:rsidR="0058555C" w:rsidRPr="00CF3BFB" w:rsidTr="00486115">
        <w:trPr>
          <w:trHeight w:val="2010"/>
        </w:trPr>
        <w:tc>
          <w:tcPr>
            <w:tcW w:w="288" w:type="dxa"/>
          </w:tcPr>
          <w:p w:rsidR="0058555C" w:rsidRPr="00CF3BFB" w:rsidRDefault="0058555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58555C" w:rsidP="00CF3BFB">
            <w:pPr>
              <w:pStyle w:val="ParagraphStyle9"/>
              <w:jc w:val="both"/>
              <w:rPr>
                <w:rStyle w:val="CharacterStyle9"/>
                <w:rFonts w:ascii="Liberation Serif" w:hAnsi="Liberation Serif" w:cs="Liberation Serif"/>
              </w:rPr>
            </w:pP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CF3BFB">
            <w:pPr>
              <w:pStyle w:val="ParagraphStyle11"/>
              <w:jc w:val="both"/>
              <w:rPr>
                <w:rStyle w:val="CharacterStyle11"/>
                <w:rFonts w:ascii="Liberation Serif" w:hAnsi="Liberation Serif" w:cs="Liberation Serif"/>
              </w:rPr>
            </w:pPr>
            <w:proofErr w:type="gramStart"/>
            <w:r w:rsidRPr="00CF3BFB">
              <w:rPr>
                <w:rStyle w:val="CharacterStyle11"/>
                <w:rFonts w:ascii="Liberation Serif" w:hAnsi="Liberation Serif" w:cs="Liberation Serif"/>
              </w:rPr>
              <w:t xml:space="preserve">2019 год - 33 399,9 тыс. рублей, </w:t>
            </w:r>
            <w:r w:rsidRPr="00CF3BFB">
              <w:rPr>
                <w:rStyle w:val="CharacterStyle11"/>
                <w:rFonts w:ascii="Liberation Serif" w:hAnsi="Liberation Serif" w:cs="Liberation Serif"/>
              </w:rPr>
              <w:br/>
              <w:t xml:space="preserve">2020 год - 42 712,0 тыс. рублей, </w:t>
            </w:r>
            <w:r w:rsidRPr="00CF3BFB">
              <w:rPr>
                <w:rStyle w:val="CharacterStyle11"/>
                <w:rFonts w:ascii="Liberation Serif" w:hAnsi="Liberation Serif" w:cs="Liberation Serif"/>
              </w:rPr>
              <w:br/>
              <w:t xml:space="preserve">2021 год - 279 290,7 тыс. рублей, </w:t>
            </w:r>
            <w:r w:rsidRPr="00CF3BFB">
              <w:rPr>
                <w:rStyle w:val="CharacterStyle11"/>
                <w:rFonts w:ascii="Liberation Serif" w:hAnsi="Liberation Serif" w:cs="Liberation Serif"/>
              </w:rPr>
              <w:br/>
              <w:t xml:space="preserve">2022 год - 19 338,6 тыс. рублей, </w:t>
            </w:r>
            <w:r w:rsidRPr="00CF3BFB">
              <w:rPr>
                <w:rStyle w:val="CharacterStyle11"/>
                <w:rFonts w:ascii="Liberation Serif" w:hAnsi="Liberation Serif" w:cs="Liberation Serif"/>
              </w:rPr>
              <w:br/>
              <w:t xml:space="preserve">2023 год - 19 340,5 тыс. рублей, </w:t>
            </w:r>
            <w:r w:rsidRPr="00CF3BFB">
              <w:rPr>
                <w:rStyle w:val="CharacterStyle11"/>
                <w:rFonts w:ascii="Liberation Serif" w:hAnsi="Liberation Serif" w:cs="Liberation Serif"/>
              </w:rPr>
              <w:br/>
              <w:t>2024 год - 20 336,3 тыс. рублей</w:t>
            </w:r>
            <w:proofErr w:type="gramEnd"/>
          </w:p>
        </w:tc>
      </w:tr>
      <w:tr w:rsidR="0058555C" w:rsidRPr="00CF3BFB" w:rsidTr="00486115">
        <w:trPr>
          <w:trHeight w:val="375"/>
        </w:trPr>
        <w:tc>
          <w:tcPr>
            <w:tcW w:w="288" w:type="dxa"/>
          </w:tcPr>
          <w:p w:rsidR="0058555C" w:rsidRPr="00CF3BFB" w:rsidRDefault="0058555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CF3BFB">
            <w:pPr>
              <w:pStyle w:val="ParagraphStyle7"/>
              <w:jc w:val="both"/>
              <w:rPr>
                <w:rStyle w:val="CharacterStyle7"/>
                <w:rFonts w:ascii="Liberation Serif" w:hAnsi="Liberation Serif" w:cs="Liberation Serif"/>
              </w:rPr>
            </w:pPr>
            <w:r w:rsidRPr="00CF3BFB">
              <w:rPr>
                <w:rStyle w:val="CharacterStyle7"/>
                <w:rFonts w:ascii="Liberation Serif" w:hAnsi="Liberation Serif" w:cs="Liberation Serif"/>
              </w:rPr>
              <w:t>Адрес размещения</w:t>
            </w:r>
          </w:p>
        </w:tc>
        <w:tc>
          <w:tcPr>
            <w:tcW w:w="566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CF3BFB">
            <w:pPr>
              <w:pStyle w:val="ParagraphStyle8"/>
              <w:rPr>
                <w:rStyle w:val="CharacterStyle8"/>
                <w:rFonts w:ascii="Liberation Serif" w:hAnsi="Liberation Serif" w:cs="Liberation Serif"/>
              </w:rPr>
            </w:pPr>
            <w:r w:rsidRPr="00CF3BFB">
              <w:rPr>
                <w:rStyle w:val="CharacterStyle8"/>
                <w:rFonts w:ascii="Liberation Serif" w:hAnsi="Liberation Serif" w:cs="Liberation Serif"/>
              </w:rPr>
              <w:t>movp.ru</w:t>
            </w:r>
          </w:p>
        </w:tc>
      </w:tr>
      <w:tr w:rsidR="0058555C" w:rsidRPr="00CF3BFB" w:rsidTr="00486115">
        <w:trPr>
          <w:trHeight w:val="360"/>
        </w:trPr>
        <w:tc>
          <w:tcPr>
            <w:tcW w:w="288" w:type="dxa"/>
          </w:tcPr>
          <w:p w:rsidR="0058555C" w:rsidRPr="00CF3BFB" w:rsidRDefault="0058555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CF3BFB">
            <w:pPr>
              <w:pStyle w:val="ParagraphStyle12"/>
              <w:jc w:val="both"/>
              <w:rPr>
                <w:rStyle w:val="CharacterStyle12"/>
                <w:rFonts w:ascii="Liberation Serif" w:hAnsi="Liberation Serif" w:cs="Liberation Serif"/>
              </w:rPr>
            </w:pPr>
            <w:r w:rsidRPr="00CF3BFB">
              <w:rPr>
                <w:rStyle w:val="CharacterStyle12"/>
                <w:rFonts w:ascii="Liberation Serif" w:hAnsi="Liberation Serif" w:cs="Liberation Serif"/>
              </w:rPr>
              <w:t>муниципальной</w:t>
            </w: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58555C" w:rsidRPr="00CF3BFB" w:rsidRDefault="0058555C" w:rsidP="00CF3BFB">
            <w:pPr>
              <w:pStyle w:val="ParagraphStyle13"/>
              <w:jc w:val="both"/>
              <w:rPr>
                <w:rStyle w:val="CharacterStyle13"/>
                <w:rFonts w:ascii="Liberation Serif" w:hAnsi="Liberation Serif" w:cs="Liberation Serif"/>
              </w:rPr>
            </w:pPr>
          </w:p>
        </w:tc>
      </w:tr>
      <w:tr w:rsidR="0058555C" w:rsidRPr="00CF3BFB" w:rsidTr="00486115">
        <w:trPr>
          <w:trHeight w:val="360"/>
        </w:trPr>
        <w:tc>
          <w:tcPr>
            <w:tcW w:w="288" w:type="dxa"/>
          </w:tcPr>
          <w:p w:rsidR="0058555C" w:rsidRPr="00CF3BFB" w:rsidRDefault="0058555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CF3BFB">
            <w:pPr>
              <w:pStyle w:val="ParagraphStyle12"/>
              <w:jc w:val="both"/>
              <w:rPr>
                <w:rStyle w:val="CharacterStyle12"/>
                <w:rFonts w:ascii="Liberation Serif" w:hAnsi="Liberation Serif" w:cs="Liberation Serif"/>
              </w:rPr>
            </w:pPr>
            <w:r w:rsidRPr="00CF3BFB">
              <w:rPr>
                <w:rStyle w:val="CharacterStyle12"/>
                <w:rFonts w:ascii="Liberation Serif" w:hAnsi="Liberation Serif" w:cs="Liberation Serif"/>
              </w:rPr>
              <w:t>программы в</w:t>
            </w: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58555C" w:rsidRPr="00CF3BFB" w:rsidRDefault="0058555C" w:rsidP="00CF3BFB">
            <w:pPr>
              <w:pStyle w:val="ParagraphStyle13"/>
              <w:jc w:val="both"/>
              <w:rPr>
                <w:rStyle w:val="CharacterStyle13"/>
                <w:rFonts w:ascii="Liberation Serif" w:hAnsi="Liberation Serif" w:cs="Liberation Serif"/>
              </w:rPr>
            </w:pPr>
          </w:p>
        </w:tc>
      </w:tr>
      <w:tr w:rsidR="0058555C" w:rsidRPr="00CF3BFB" w:rsidTr="00486115">
        <w:trPr>
          <w:trHeight w:val="360"/>
        </w:trPr>
        <w:tc>
          <w:tcPr>
            <w:tcW w:w="288" w:type="dxa"/>
          </w:tcPr>
          <w:p w:rsidR="0058555C" w:rsidRPr="00CF3BFB" w:rsidRDefault="0058555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CF3BFB">
            <w:pPr>
              <w:pStyle w:val="ParagraphStyle12"/>
              <w:jc w:val="both"/>
              <w:rPr>
                <w:rStyle w:val="CharacterStyle12"/>
                <w:rFonts w:ascii="Liberation Serif" w:hAnsi="Liberation Serif" w:cs="Liberation Serif"/>
              </w:rPr>
            </w:pPr>
            <w:r w:rsidRPr="00CF3BFB">
              <w:rPr>
                <w:rStyle w:val="CharacterStyle12"/>
                <w:rFonts w:ascii="Liberation Serif" w:hAnsi="Liberation Serif" w:cs="Liberation Serif"/>
              </w:rPr>
              <w:t>информационно-</w:t>
            </w: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58555C" w:rsidRPr="00CF3BFB" w:rsidRDefault="0058555C" w:rsidP="00CF3BFB">
            <w:pPr>
              <w:pStyle w:val="ParagraphStyle13"/>
              <w:jc w:val="both"/>
              <w:rPr>
                <w:rStyle w:val="CharacterStyle13"/>
                <w:rFonts w:ascii="Liberation Serif" w:hAnsi="Liberation Serif" w:cs="Liberation Serif"/>
              </w:rPr>
            </w:pPr>
          </w:p>
        </w:tc>
      </w:tr>
      <w:tr w:rsidR="0058555C" w:rsidRPr="00CF3BFB" w:rsidTr="00486115">
        <w:trPr>
          <w:trHeight w:val="360"/>
        </w:trPr>
        <w:tc>
          <w:tcPr>
            <w:tcW w:w="288" w:type="dxa"/>
          </w:tcPr>
          <w:p w:rsidR="0058555C" w:rsidRPr="00CF3BFB" w:rsidRDefault="0058555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CF3BFB">
            <w:pPr>
              <w:pStyle w:val="ParagraphStyle12"/>
              <w:jc w:val="both"/>
              <w:rPr>
                <w:rStyle w:val="CharacterStyle12"/>
                <w:rFonts w:ascii="Liberation Serif" w:hAnsi="Liberation Serif" w:cs="Liberation Serif"/>
              </w:rPr>
            </w:pPr>
            <w:r w:rsidRPr="00CF3BFB">
              <w:rPr>
                <w:rStyle w:val="CharacterStyle12"/>
                <w:rFonts w:ascii="Liberation Serif" w:hAnsi="Liberation Serif" w:cs="Liberation Serif"/>
              </w:rPr>
              <w:t>-телекоммуникационной</w:t>
            </w:r>
          </w:p>
        </w:tc>
        <w:tc>
          <w:tcPr>
            <w:tcW w:w="566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58555C" w:rsidRPr="00CF3BFB" w:rsidRDefault="0058555C" w:rsidP="00CF3BFB">
            <w:pPr>
              <w:pStyle w:val="ParagraphStyle13"/>
              <w:jc w:val="both"/>
              <w:rPr>
                <w:rStyle w:val="CharacterStyle13"/>
                <w:rFonts w:ascii="Liberation Serif" w:hAnsi="Liberation Serif" w:cs="Liberation Serif"/>
              </w:rPr>
            </w:pPr>
          </w:p>
        </w:tc>
      </w:tr>
      <w:tr w:rsidR="0058555C" w:rsidRPr="00CF3BFB" w:rsidTr="00486115">
        <w:trPr>
          <w:trHeight w:val="375"/>
        </w:trPr>
        <w:tc>
          <w:tcPr>
            <w:tcW w:w="288" w:type="dxa"/>
          </w:tcPr>
          <w:p w:rsidR="0058555C" w:rsidRPr="00CF3BFB" w:rsidRDefault="0058555C" w:rsidP="00CF3BFB">
            <w:pPr>
              <w:jc w:val="both"/>
              <w:rPr>
                <w:rStyle w:val="FakeCharacterStyle"/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32368D" w:rsidP="00CF3BFB">
            <w:pPr>
              <w:pStyle w:val="ParagraphStyle14"/>
              <w:jc w:val="both"/>
              <w:rPr>
                <w:rStyle w:val="CharacterStyle14"/>
                <w:rFonts w:ascii="Liberation Serif" w:hAnsi="Liberation Serif" w:cs="Liberation Serif"/>
              </w:rPr>
            </w:pPr>
            <w:r w:rsidRPr="00CF3BFB">
              <w:rPr>
                <w:rStyle w:val="CharacterStyle14"/>
                <w:rFonts w:ascii="Liberation Serif" w:hAnsi="Liberation Serif" w:cs="Liberation Serif"/>
              </w:rPr>
              <w:t>сети Интернет</w:t>
            </w:r>
          </w:p>
        </w:tc>
        <w:tc>
          <w:tcPr>
            <w:tcW w:w="566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555C" w:rsidRPr="00CF3BFB" w:rsidRDefault="0058555C" w:rsidP="00CF3BFB">
            <w:pPr>
              <w:pStyle w:val="ParagraphStyle15"/>
              <w:jc w:val="both"/>
              <w:rPr>
                <w:rStyle w:val="CharacterStyle15"/>
                <w:rFonts w:ascii="Liberation Serif" w:hAnsi="Liberation Serif" w:cs="Liberation Serif"/>
              </w:rPr>
            </w:pPr>
          </w:p>
        </w:tc>
      </w:tr>
    </w:tbl>
    <w:p w:rsidR="0032368D" w:rsidRPr="00CF3BFB" w:rsidRDefault="0032368D" w:rsidP="00CF3BFB">
      <w:pPr>
        <w:jc w:val="both"/>
        <w:rPr>
          <w:rFonts w:ascii="Liberation Serif" w:hAnsi="Liberation Serif" w:cs="Liberation Serif"/>
          <w:sz w:val="28"/>
          <w:szCs w:val="28"/>
        </w:rPr>
      </w:pPr>
    </w:p>
    <w:sectPr w:rsidR="0032368D" w:rsidRPr="00CF3BFB" w:rsidSect="00DD2C5A">
      <w:pgSz w:w="11907" w:h="16839" w:code="9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5C"/>
    <w:rsid w:val="00014E89"/>
    <w:rsid w:val="000548DC"/>
    <w:rsid w:val="002F320B"/>
    <w:rsid w:val="0032368D"/>
    <w:rsid w:val="00486115"/>
    <w:rsid w:val="00497E26"/>
    <w:rsid w:val="00526423"/>
    <w:rsid w:val="0058555C"/>
    <w:rsid w:val="0063364C"/>
    <w:rsid w:val="00705846"/>
    <w:rsid w:val="00773EC3"/>
    <w:rsid w:val="00AD2537"/>
    <w:rsid w:val="00BB27C6"/>
    <w:rsid w:val="00C25664"/>
    <w:rsid w:val="00CF3BFB"/>
    <w:rsid w:val="00D719B3"/>
    <w:rsid w:val="00D73EE4"/>
    <w:rsid w:val="00DD2C5A"/>
    <w:rsid w:val="00EC39B6"/>
    <w:rsid w:val="00F6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ind w:left="28" w:right="28"/>
      <w:jc w:val="center"/>
    </w:pPr>
  </w:style>
  <w:style w:type="paragraph" w:customStyle="1" w:styleId="ParagraphStyle1">
    <w:name w:val="ParagraphStyle1"/>
    <w:hidden/>
    <w:pPr>
      <w:ind w:left="28" w:right="28"/>
    </w:pPr>
  </w:style>
  <w:style w:type="paragraph" w:customStyle="1" w:styleId="ParagraphStyle2">
    <w:name w:val="ParagraphStyle2"/>
    <w:hidden/>
    <w:pPr>
      <w:ind w:left="28" w:right="28"/>
    </w:pPr>
  </w:style>
  <w:style w:type="paragraph" w:customStyle="1" w:styleId="ParagraphStyle3">
    <w:name w:val="ParagraphStyle3"/>
    <w:hidden/>
    <w:pPr>
      <w:ind w:left="28" w:right="28"/>
    </w:pPr>
  </w:style>
  <w:style w:type="paragraph" w:customStyle="1" w:styleId="ParagraphStyle4">
    <w:name w:val="ParagraphStyle4"/>
    <w:hidden/>
    <w:pPr>
      <w:ind w:left="28" w:right="28"/>
    </w:pPr>
  </w:style>
  <w:style w:type="paragraph" w:customStyle="1" w:styleId="ParagraphStyle5">
    <w:name w:val="ParagraphStyle5"/>
    <w:hidden/>
    <w:pPr>
      <w:ind w:left="28" w:right="28"/>
    </w:pPr>
  </w:style>
  <w:style w:type="paragraph" w:customStyle="1" w:styleId="ParagraphStyle6">
    <w:name w:val="ParagraphStyle6"/>
    <w:hidden/>
    <w:pPr>
      <w:ind w:left="28" w:right="28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 w:right="115"/>
      <w:jc w:val="both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 w:right="115"/>
      <w:jc w:val="both"/>
    </w:pPr>
  </w:style>
  <w:style w:type="paragraph" w:customStyle="1" w:styleId="ParagraphStyle11">
    <w:name w:val="ParagraphStyle11"/>
    <w:hidden/>
    <w:pPr>
      <w:ind w:left="115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paragraph" w:customStyle="1" w:styleId="ParagraphStyle14">
    <w:name w:val="ParagraphStyle14"/>
    <w:hidden/>
    <w:pPr>
      <w:ind w:left="115"/>
    </w:pPr>
  </w:style>
  <w:style w:type="paragraph" w:customStyle="1" w:styleId="ParagraphStyle15">
    <w:name w:val="ParagraphStyle15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hAnsi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hAnsi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5">
    <w:name w:val="CharacterStyle15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64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64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ind w:left="28" w:right="28"/>
      <w:jc w:val="center"/>
    </w:pPr>
  </w:style>
  <w:style w:type="paragraph" w:customStyle="1" w:styleId="ParagraphStyle1">
    <w:name w:val="ParagraphStyle1"/>
    <w:hidden/>
    <w:pPr>
      <w:ind w:left="28" w:right="28"/>
    </w:pPr>
  </w:style>
  <w:style w:type="paragraph" w:customStyle="1" w:styleId="ParagraphStyle2">
    <w:name w:val="ParagraphStyle2"/>
    <w:hidden/>
    <w:pPr>
      <w:ind w:left="28" w:right="28"/>
    </w:pPr>
  </w:style>
  <w:style w:type="paragraph" w:customStyle="1" w:styleId="ParagraphStyle3">
    <w:name w:val="ParagraphStyle3"/>
    <w:hidden/>
    <w:pPr>
      <w:ind w:left="28" w:right="28"/>
    </w:pPr>
  </w:style>
  <w:style w:type="paragraph" w:customStyle="1" w:styleId="ParagraphStyle4">
    <w:name w:val="ParagraphStyle4"/>
    <w:hidden/>
    <w:pPr>
      <w:ind w:left="28" w:right="28"/>
    </w:pPr>
  </w:style>
  <w:style w:type="paragraph" w:customStyle="1" w:styleId="ParagraphStyle5">
    <w:name w:val="ParagraphStyle5"/>
    <w:hidden/>
    <w:pPr>
      <w:ind w:left="28" w:right="28"/>
    </w:pPr>
  </w:style>
  <w:style w:type="paragraph" w:customStyle="1" w:styleId="ParagraphStyle6">
    <w:name w:val="ParagraphStyle6"/>
    <w:hidden/>
    <w:pPr>
      <w:ind w:left="28" w:right="28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 w:right="115"/>
      <w:jc w:val="both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 w:right="115"/>
      <w:jc w:val="both"/>
    </w:pPr>
  </w:style>
  <w:style w:type="paragraph" w:customStyle="1" w:styleId="ParagraphStyle11">
    <w:name w:val="ParagraphStyle11"/>
    <w:hidden/>
    <w:pPr>
      <w:ind w:left="115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paragraph" w:customStyle="1" w:styleId="ParagraphStyle14">
    <w:name w:val="ParagraphStyle14"/>
    <w:hidden/>
    <w:pPr>
      <w:ind w:left="115"/>
    </w:pPr>
  </w:style>
  <w:style w:type="paragraph" w:customStyle="1" w:styleId="ParagraphStyle15">
    <w:name w:val="ParagraphStyle15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hAnsi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hAnsi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5">
    <w:name w:val="CharacterStyle15"/>
    <w:hidden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64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6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Чувырина Наталья Алексеевна</dc:creator>
  <cp:lastModifiedBy>Садыкова Дарья Юрьевна</cp:lastModifiedBy>
  <cp:revision>6</cp:revision>
  <cp:lastPrinted>2021-12-20T09:24:00Z</cp:lastPrinted>
  <dcterms:created xsi:type="dcterms:W3CDTF">2021-12-20T08:50:00Z</dcterms:created>
  <dcterms:modified xsi:type="dcterms:W3CDTF">2021-12-21T05:20:00Z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17.2.15.0</vt:lpwstr>
  </property>
</Properties>
</file>