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E5382" w:rsidRPr="0013051B" w:rsidTr="005D4464">
        <w:trPr>
          <w:trHeight w:val="524"/>
        </w:trPr>
        <w:tc>
          <w:tcPr>
            <w:tcW w:w="9460" w:type="dxa"/>
            <w:gridSpan w:val="5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E5382" w:rsidRPr="0013051B" w:rsidRDefault="00AE5382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E5382" w:rsidRPr="0013051B" w:rsidRDefault="00AE5382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5382" w:rsidRPr="0013051B" w:rsidTr="005D4464">
        <w:trPr>
          <w:trHeight w:val="524"/>
        </w:trPr>
        <w:tc>
          <w:tcPr>
            <w:tcW w:w="284" w:type="dxa"/>
            <w:vAlign w:val="bottom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E5382" w:rsidRPr="0013051B" w:rsidRDefault="00AE5382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E5382" w:rsidRPr="0013051B" w:rsidTr="005D4464">
        <w:trPr>
          <w:trHeight w:val="130"/>
        </w:trPr>
        <w:tc>
          <w:tcPr>
            <w:tcW w:w="9460" w:type="dxa"/>
            <w:gridSpan w:val="5"/>
          </w:tcPr>
          <w:p w:rsidR="00AE5382" w:rsidRPr="0013051B" w:rsidRDefault="00AE5382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E5382" w:rsidRPr="0013051B" w:rsidTr="005D4464">
        <w:tc>
          <w:tcPr>
            <w:tcW w:w="9460" w:type="dxa"/>
            <w:gridSpan w:val="5"/>
          </w:tcPr>
          <w:p w:rsidR="00AE5382" w:rsidRPr="0013051B" w:rsidRDefault="00AE5382" w:rsidP="005D44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E5382" w:rsidRPr="0013051B" w:rsidRDefault="00AE5382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E5382" w:rsidRPr="0013051B" w:rsidRDefault="00AE5382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E5382" w:rsidRPr="0013051B" w:rsidTr="005D4464">
        <w:tc>
          <w:tcPr>
            <w:tcW w:w="9460" w:type="dxa"/>
            <w:gridSpan w:val="5"/>
          </w:tcPr>
          <w:p w:rsidR="00AE5382" w:rsidRPr="0013051B" w:rsidRDefault="00AE5382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рограммы профилактики рисков причинения видов (ущерба) охраняемым законом ценностям при осуществлении муниципального лесного контроля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 территории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2022 год</w:t>
            </w:r>
          </w:p>
        </w:tc>
      </w:tr>
      <w:tr w:rsidR="00AE5382" w:rsidRPr="0013051B" w:rsidTr="005D4464">
        <w:tc>
          <w:tcPr>
            <w:tcW w:w="9460" w:type="dxa"/>
            <w:gridSpan w:val="5"/>
          </w:tcPr>
          <w:p w:rsidR="00AE5382" w:rsidRPr="0013051B" w:rsidRDefault="00AE538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E5382" w:rsidRPr="0013051B" w:rsidRDefault="00AE538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5382" w:rsidRPr="00DF654F" w:rsidRDefault="00AE5382" w:rsidP="00AE53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F654F">
        <w:rPr>
          <w:rFonts w:ascii="Liberation Serif" w:hAnsi="Liberation Serif"/>
          <w:sz w:val="28"/>
          <w:szCs w:val="28"/>
        </w:rPr>
        <w:t>В целях соблюдения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</w:t>
      </w:r>
      <w:r w:rsidRPr="00DF654F">
        <w:rPr>
          <w:sz w:val="28"/>
          <w:szCs w:val="28"/>
        </w:rPr>
        <w:t xml:space="preserve">, </w:t>
      </w:r>
      <w:r w:rsidRPr="00DF654F">
        <w:rPr>
          <w:rFonts w:ascii="Liberation Serif" w:hAnsi="Liberation Serif"/>
          <w:sz w:val="28"/>
          <w:szCs w:val="28"/>
        </w:rPr>
        <w:t>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 и лесоразведения, в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DF654F">
        <w:rPr>
          <w:rFonts w:ascii="Liberation Serif" w:hAnsi="Liberation Serif"/>
          <w:sz w:val="28"/>
          <w:szCs w:val="28"/>
        </w:rPr>
        <w:t>том числе в области семеноводства в отношении семян лесных растений</w:t>
      </w:r>
      <w:r>
        <w:rPr>
          <w:rFonts w:ascii="Liberation Serif" w:hAnsi="Liberation Serif"/>
          <w:sz w:val="28"/>
          <w:szCs w:val="28"/>
        </w:rPr>
        <w:t xml:space="preserve">, во исполнение пункта 5 статьи </w:t>
      </w:r>
      <w:r w:rsidRPr="00DF654F">
        <w:rPr>
          <w:rFonts w:ascii="Liberation Serif" w:hAnsi="Liberation Serif"/>
          <w:sz w:val="28"/>
          <w:szCs w:val="28"/>
        </w:rPr>
        <w:t xml:space="preserve">84, </w:t>
      </w:r>
      <w:r>
        <w:rPr>
          <w:rFonts w:ascii="Liberation Serif" w:hAnsi="Liberation Serif"/>
          <w:sz w:val="28"/>
          <w:szCs w:val="28"/>
        </w:rPr>
        <w:t xml:space="preserve">пункта 1 статьи </w:t>
      </w:r>
      <w:r w:rsidRPr="00DF654F">
        <w:rPr>
          <w:rFonts w:ascii="Liberation Serif" w:hAnsi="Liberation Serif"/>
          <w:sz w:val="28"/>
          <w:szCs w:val="28"/>
        </w:rPr>
        <w:t xml:space="preserve">98 Лесного кодекса Российской Федерации, пункта 38 статьи 16, </w:t>
      </w:r>
      <w:r>
        <w:rPr>
          <w:rFonts w:ascii="Liberation Serif" w:hAnsi="Liberation Serif"/>
          <w:sz w:val="28"/>
          <w:szCs w:val="28"/>
        </w:rPr>
        <w:t xml:space="preserve">пункта 1 </w:t>
      </w:r>
      <w:r w:rsidRPr="00DF654F">
        <w:rPr>
          <w:rFonts w:ascii="Liberation Serif" w:hAnsi="Liberation Serif"/>
          <w:sz w:val="28"/>
          <w:szCs w:val="28"/>
        </w:rPr>
        <w:t xml:space="preserve">статьи 17.1 Федерального закона от 06 октября 2003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DF654F">
        <w:rPr>
          <w:rFonts w:ascii="Liberation Serif" w:hAnsi="Liberation Serif"/>
          <w:sz w:val="28"/>
          <w:szCs w:val="28"/>
        </w:rPr>
        <w:t>№ 131</w:t>
      </w:r>
      <w:r>
        <w:rPr>
          <w:rFonts w:ascii="Liberation Serif" w:hAnsi="Liberation Serif"/>
          <w:sz w:val="28"/>
          <w:szCs w:val="28"/>
        </w:rPr>
        <w:t>-ФЗ</w:t>
      </w:r>
      <w:r w:rsidRPr="00DF654F">
        <w:rPr>
          <w:rFonts w:ascii="Liberation Serif" w:hAnsi="Liberation Serif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пунктов 4, 6 статьи 44 </w:t>
      </w:r>
      <w:r w:rsidRPr="00DF654F">
        <w:rPr>
          <w:rFonts w:ascii="Liberation Serif" w:hAnsi="Liberation Serif"/>
          <w:sz w:val="28"/>
          <w:szCs w:val="28"/>
        </w:rPr>
        <w:t xml:space="preserve">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DF654F">
        <w:rPr>
          <w:rFonts w:ascii="Liberation Serif" w:hAnsi="Liberation Serif"/>
          <w:sz w:val="28"/>
          <w:szCs w:val="28"/>
        </w:rPr>
        <w:t>от 31 июля 2020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года</w:t>
      </w:r>
      <w:r w:rsidRPr="00DF654F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248-ФЗ «О </w:t>
      </w:r>
      <w:r w:rsidRPr="00DF654F">
        <w:rPr>
          <w:rFonts w:ascii="Liberation Serif" w:hAnsi="Liberation Serif"/>
          <w:sz w:val="28"/>
          <w:szCs w:val="28"/>
        </w:rPr>
        <w:t xml:space="preserve">государственном контроле (надзоре) и муниципальном контроле в Российской Федерации», </w:t>
      </w:r>
      <w:r>
        <w:rPr>
          <w:rFonts w:ascii="Liberation Serif" w:hAnsi="Liberation Serif"/>
          <w:sz w:val="28"/>
          <w:szCs w:val="28"/>
        </w:rPr>
        <w:t>руководствуясь п</w:t>
      </w:r>
      <w:r w:rsidRPr="00DF654F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DF654F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 июня 2021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DF654F">
        <w:rPr>
          <w:rFonts w:ascii="Liberation Serif" w:hAnsi="Liberation Serif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</w:t>
      </w:r>
      <w:r>
        <w:rPr>
          <w:rFonts w:ascii="Liberation Serif" w:hAnsi="Liberation Serif"/>
          <w:sz w:val="28"/>
          <w:szCs w:val="28"/>
        </w:rPr>
        <w:t>м законом ценностям», Р</w:t>
      </w:r>
      <w:r w:rsidRPr="00DF654F">
        <w:rPr>
          <w:rFonts w:ascii="Liberation Serif" w:hAnsi="Liberation Serif"/>
          <w:sz w:val="28"/>
          <w:szCs w:val="28"/>
        </w:rPr>
        <w:t>ешением Думы городского окру</w:t>
      </w:r>
      <w:r>
        <w:rPr>
          <w:rFonts w:ascii="Liberation Serif" w:hAnsi="Liberation Serif"/>
          <w:sz w:val="28"/>
          <w:szCs w:val="28"/>
        </w:rPr>
        <w:t>га Верхняя Пышма от 23.09.</w:t>
      </w:r>
      <w:r w:rsidRPr="00DF654F">
        <w:rPr>
          <w:rFonts w:ascii="Liberation Serif" w:hAnsi="Liberation Serif"/>
          <w:sz w:val="28"/>
          <w:szCs w:val="28"/>
        </w:rPr>
        <w:t>2021 № 39/1 «Об утверждении Положения о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муниципальном лесном </w:t>
      </w:r>
      <w:proofErr w:type="gramStart"/>
      <w:r w:rsidRPr="00DF654F">
        <w:rPr>
          <w:rFonts w:ascii="Liberation Serif" w:hAnsi="Liberation Serif"/>
          <w:sz w:val="28"/>
          <w:szCs w:val="28"/>
        </w:rPr>
        <w:t>контроле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Пышма», пунктом 36.2 части 1 статьи 6 Устава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AE5382" w:rsidRPr="0013051B" w:rsidRDefault="00AE5382" w:rsidP="00AE538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E5382" w:rsidRPr="00DF654F" w:rsidRDefault="00AE5382" w:rsidP="00AE538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1. Утвердить Программу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 на 2022 год (прилагается).</w:t>
      </w:r>
    </w:p>
    <w:p w:rsidR="00AE5382" w:rsidRPr="00DF654F" w:rsidRDefault="00AE5382" w:rsidP="00AE538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2. </w:t>
      </w:r>
      <w:r>
        <w:rPr>
          <w:rFonts w:ascii="Liberation Serif" w:hAnsi="Liberation Serif"/>
          <w:sz w:val="28"/>
          <w:szCs w:val="28"/>
        </w:rPr>
        <w:t>Опубликовать</w:t>
      </w:r>
      <w:r w:rsidRPr="00DF654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настоящее постановление в</w:t>
      </w:r>
      <w:r w:rsidRPr="00DF654F">
        <w:rPr>
          <w:rFonts w:ascii="Liberation Serif" w:hAnsi="Liberation Serif"/>
          <w:sz w:val="28"/>
          <w:szCs w:val="28"/>
        </w:rPr>
        <w:t xml:space="preserve"> газете «Красное Знамя», на </w:t>
      </w:r>
      <w:r w:rsidRPr="00DF654F">
        <w:rPr>
          <w:rFonts w:ascii="Liberation Serif" w:hAnsi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(www.верхняяпышма-право</w:t>
      </w:r>
      <w:proofErr w:type="gramStart"/>
      <w:r w:rsidRPr="00DF654F">
        <w:rPr>
          <w:rFonts w:ascii="Liberation Serif" w:hAnsi="Liberation Serif"/>
          <w:sz w:val="28"/>
          <w:szCs w:val="28"/>
        </w:rPr>
        <w:t>.р</w:t>
      </w:r>
      <w:proofErr w:type="gramEnd"/>
      <w:r w:rsidRPr="00DF654F"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5740F3">
        <w:rPr>
          <w:rFonts w:ascii="Liberation Serif" w:hAnsi="Liberation Serif"/>
          <w:sz w:val="28"/>
          <w:szCs w:val="28"/>
        </w:rPr>
        <w:t>.</w:t>
      </w:r>
      <w:r w:rsidRPr="00DF654F">
        <w:rPr>
          <w:rFonts w:ascii="Liberation Serif" w:hAnsi="Liberation Serif"/>
          <w:sz w:val="28"/>
          <w:szCs w:val="28"/>
        </w:rPr>
        <w:t>movp.ru).</w:t>
      </w:r>
    </w:p>
    <w:p w:rsidR="00AE5382" w:rsidRPr="00DF654F" w:rsidRDefault="00AE5382" w:rsidP="00AE538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3. </w:t>
      </w:r>
      <w:proofErr w:type="gramStart"/>
      <w:r w:rsidRPr="00DF654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выполнением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DF654F">
        <w:rPr>
          <w:rFonts w:ascii="Liberation Serif" w:hAnsi="Liberation Serif"/>
          <w:sz w:val="28"/>
          <w:szCs w:val="28"/>
        </w:rPr>
        <w:t>остановления возложить на первог</w:t>
      </w:r>
      <w:r>
        <w:rPr>
          <w:rFonts w:ascii="Liberation Serif" w:hAnsi="Liberation Serif"/>
          <w:sz w:val="28"/>
          <w:szCs w:val="28"/>
        </w:rPr>
        <w:t>о заместителя г</w:t>
      </w:r>
      <w:r w:rsidRPr="00DF654F">
        <w:rPr>
          <w:rFonts w:ascii="Liberation Serif" w:hAnsi="Liberation Serif"/>
          <w:sz w:val="28"/>
          <w:szCs w:val="28"/>
        </w:rPr>
        <w:t xml:space="preserve">лавы администрации по инвестиционной политике и развитию территории городского округа Верхняя Пышма </w:t>
      </w:r>
      <w:proofErr w:type="spellStart"/>
      <w:r w:rsidRPr="00DF654F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740F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</w:t>
      </w:r>
      <w:r w:rsidRPr="00DF654F">
        <w:rPr>
          <w:rFonts w:ascii="Liberation Serif" w:hAnsi="Liberation Serif"/>
          <w:sz w:val="28"/>
          <w:szCs w:val="28"/>
        </w:rPr>
        <w:t>.</w:t>
      </w:r>
    </w:p>
    <w:p w:rsidR="00AE5382" w:rsidRPr="005740F3" w:rsidRDefault="00AE5382" w:rsidP="00AE53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E5382" w:rsidRPr="005740F3" w:rsidRDefault="00AE5382" w:rsidP="00AE53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E5382" w:rsidRPr="0013051B" w:rsidTr="005D4464">
        <w:tc>
          <w:tcPr>
            <w:tcW w:w="6237" w:type="dxa"/>
            <w:vAlign w:val="bottom"/>
          </w:tcPr>
          <w:p w:rsidR="00AE5382" w:rsidRPr="0013051B" w:rsidRDefault="00AE5382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E5382" w:rsidRPr="0013051B" w:rsidRDefault="00AE5382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E5382" w:rsidRPr="0013051B" w:rsidRDefault="00AE5382" w:rsidP="00AE538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Default="00AE5382"/>
    <w:p w:rsidR="00AE5382" w:rsidRPr="003C063F" w:rsidRDefault="00AE5382" w:rsidP="00AE5382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УТВЕРЖДЕНА</w:t>
      </w:r>
    </w:p>
    <w:p w:rsidR="00AE5382" w:rsidRPr="003C063F" w:rsidRDefault="00AE5382" w:rsidP="00AE5382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AE5382" w:rsidRPr="003C063F" w:rsidRDefault="00AE5382" w:rsidP="00AE5382">
      <w:pPr>
        <w:ind w:firstLine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305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AE5382" w:rsidRPr="003C063F" w:rsidTr="00AE5382">
        <w:tc>
          <w:tcPr>
            <w:tcW w:w="534" w:type="dxa"/>
            <w:shd w:val="clear" w:color="auto" w:fill="auto"/>
          </w:tcPr>
          <w:p w:rsidR="00AE5382" w:rsidRPr="003C063F" w:rsidRDefault="00AE5382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E5382" w:rsidRPr="003C063F" w:rsidRDefault="00AE538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AE5382" w:rsidRPr="003C063F" w:rsidRDefault="00AE5382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AE5382" w:rsidRPr="003C063F" w:rsidRDefault="00AE538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AE5382" w:rsidRDefault="00AE5382" w:rsidP="00AE5382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AE5382" w:rsidRPr="004B2E13" w:rsidRDefault="00AE5382" w:rsidP="00AE5382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4B2E13">
        <w:rPr>
          <w:rFonts w:ascii="Liberation Serif" w:hAnsi="Liberation Serif"/>
          <w:b/>
          <w:sz w:val="28"/>
          <w:szCs w:val="28"/>
        </w:rPr>
        <w:t xml:space="preserve">Программа 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4B2E13"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видов (ущерба) охраняемым законом ценностям при осуществлении муниципального лесного контроля 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лесного контроля (далее – муниципальный лесной контроль).</w:t>
      </w:r>
    </w:p>
    <w:p w:rsidR="00AE5382" w:rsidRPr="004B2E13" w:rsidRDefault="00AE5382" w:rsidP="00AE5382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/>
          <w:b/>
          <w:sz w:val="28"/>
          <w:szCs w:val="28"/>
        </w:rPr>
      </w:pPr>
      <w:r w:rsidRPr="004B2E13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4B2E13">
        <w:rPr>
          <w:rStyle w:val="pt-a0"/>
          <w:rFonts w:ascii="Liberation Serif" w:hAnsi="Liberation Serif" w:cs="Liberation Serif"/>
          <w:b/>
          <w:sz w:val="28"/>
          <w:szCs w:val="28"/>
        </w:rPr>
        <w:t xml:space="preserve">. Анализ текущего состояния осуществления муниципального лесного контроля, описание текущего описание текущего развития профилактической деятельности контрольного органа, характеристика проблем, на решение которых направлена Программа 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/>
          <w:sz w:val="28"/>
          <w:szCs w:val="28"/>
        </w:rPr>
      </w:pP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Объектами при осуществлении муниципального лесного контроля являются:</w:t>
      </w:r>
    </w:p>
    <w:p w:rsidR="00AE5382" w:rsidRPr="004B2E13" w:rsidRDefault="00AE5382" w:rsidP="00AE5382">
      <w:pPr>
        <w:pStyle w:val="pt-a3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1)</w:t>
      </w: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 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AE5382" w:rsidRPr="004B2E13" w:rsidRDefault="00AE5382" w:rsidP="00AE5382">
      <w:pPr>
        <w:pStyle w:val="pt-a3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proofErr w:type="gramStart"/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2)</w:t>
      </w:r>
      <w:r w:rsidRPr="004B2E13">
        <w:rPr>
          <w:rStyle w:val="pt-a0-000004"/>
          <w:rFonts w:ascii="Liberation Serif" w:hAnsi="Liberation Serif"/>
          <w:sz w:val="28"/>
          <w:szCs w:val="28"/>
        </w:rPr>
        <w:t> здания, помещения, сооружения, линейные объекты,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расположенные на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 </w:t>
      </w:r>
      <w:r w:rsidRPr="004B2E13">
        <w:rPr>
          <w:rStyle w:val="pt-a0-000004"/>
          <w:rFonts w:ascii="Liberation Serif" w:hAnsi="Liberation Serif"/>
          <w:sz w:val="28"/>
          <w:szCs w:val="28"/>
        </w:rPr>
        <w:t>лесных участках, находящихся в муниципальной собственности, которыми граждане и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 </w:t>
      </w:r>
      <w:r w:rsidRPr="004B2E13">
        <w:rPr>
          <w:rStyle w:val="pt-a0-000004"/>
          <w:rFonts w:ascii="Liberation Serif" w:hAnsi="Liberation Serif"/>
          <w:sz w:val="28"/>
          <w:szCs w:val="28"/>
        </w:rPr>
        <w:t>организации владеют и (или) пользуются и к которым предъявляются обязательные требования.</w:t>
      </w:r>
      <w:proofErr w:type="gramEnd"/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proofErr w:type="gramStart"/>
      <w:r w:rsidRPr="004B2E13">
        <w:rPr>
          <w:rStyle w:val="pt-a0-000004"/>
          <w:rFonts w:ascii="Liberation Serif" w:hAnsi="Liberation Serif"/>
          <w:sz w:val="28"/>
          <w:szCs w:val="28"/>
        </w:rPr>
        <w:t>Муниципальный лесной контроль осуществляет администрация городского округа Верхняя Пышма в лице муниципального бюджетного учреждения «Центр пространственного развития городского округа Верхняя Пышма» (далее – контрольный орган), в соответствии с частью 2 статьи 26 Федерального закона от 31 июля 2020 года № 248-ФЗ «О государственном контроле (надзоре) и муниципальном контроле в Российской Федерации» (далее – Федеральный закон № 248-ФЗ), частью 1 статьи 98 Лесного кодекса Российской</w:t>
      </w:r>
      <w:proofErr w:type="gramEnd"/>
      <w:r w:rsidRPr="004B2E13">
        <w:rPr>
          <w:rStyle w:val="pt-a0-000004"/>
          <w:rFonts w:ascii="Liberation Serif" w:hAnsi="Liberation Serif"/>
          <w:sz w:val="28"/>
          <w:szCs w:val="28"/>
        </w:rPr>
        <w:t xml:space="preserve"> Федерации.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lastRenderedPageBreak/>
        <w:t>Муниципальный лесной контроль могут осуществлять должностные лица структурных подразделений администрации городского округа (далее – Администрация) в соответствии с их компетенцией.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t>Контролируемыми лицами являются как организации, так и граждане, осуществляющие деятельность в сфере лесного хозяйства.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t xml:space="preserve">Главной задачей контрольного органа при осуществлении муниципального лесного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AE5382" w:rsidRPr="004B2E13" w:rsidRDefault="00AE5382" w:rsidP="00AE5382">
      <w:pPr>
        <w:pStyle w:val="Default"/>
        <w:ind w:firstLine="709"/>
        <w:jc w:val="both"/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4B2E13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Контрольные мероприятия до утверждения Положения </w:t>
      </w:r>
      <w:r w:rsidRPr="004B2E13">
        <w:rPr>
          <w:rFonts w:ascii="Liberation Serif" w:hAnsi="Liberation Serif" w:cs="Liberation Serif"/>
          <w:sz w:val="28"/>
          <w:szCs w:val="28"/>
        </w:rPr>
        <w:t>о муниципальном лесном контроле на территории городского округа Верхняя Пышма</w:t>
      </w:r>
      <w:r w:rsidRPr="004B2E13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 (</w:t>
      </w:r>
      <w:r>
        <w:rPr>
          <w:rFonts w:ascii="Liberation Serif" w:hAnsi="Liberation Serif"/>
          <w:sz w:val="28"/>
          <w:szCs w:val="28"/>
        </w:rPr>
        <w:t>Р</w:t>
      </w:r>
      <w:r w:rsidRPr="004B2E13">
        <w:rPr>
          <w:rFonts w:ascii="Liberation Serif" w:hAnsi="Liberation Serif"/>
          <w:sz w:val="28"/>
          <w:szCs w:val="28"/>
        </w:rPr>
        <w:t>ешение Думы городс</w:t>
      </w:r>
      <w:r>
        <w:rPr>
          <w:rFonts w:ascii="Liberation Serif" w:hAnsi="Liberation Serif"/>
          <w:sz w:val="28"/>
          <w:szCs w:val="28"/>
        </w:rPr>
        <w:t>кого округа Верхняя Пышма от 23.09.</w:t>
      </w:r>
      <w:r w:rsidRPr="004B2E13">
        <w:rPr>
          <w:rFonts w:ascii="Liberation Serif" w:hAnsi="Liberation Serif"/>
          <w:sz w:val="28"/>
          <w:szCs w:val="28"/>
        </w:rPr>
        <w:t xml:space="preserve">2021 </w:t>
      </w:r>
      <w:r>
        <w:rPr>
          <w:rFonts w:ascii="Liberation Serif" w:hAnsi="Liberation Serif"/>
          <w:sz w:val="28"/>
          <w:szCs w:val="28"/>
        </w:rPr>
        <w:br/>
      </w:r>
      <w:r w:rsidRPr="004B2E13">
        <w:rPr>
          <w:rFonts w:ascii="Liberation Serif" w:hAnsi="Liberation Serif"/>
          <w:sz w:val="28"/>
          <w:szCs w:val="28"/>
        </w:rPr>
        <w:t xml:space="preserve">№ 39/1 «Об утверждении Положения о муниципальном лесном контроле на территории городского округа Верхняя Пышма») </w:t>
      </w:r>
      <w:r w:rsidRPr="004B2E13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не проводились. </w:t>
      </w:r>
    </w:p>
    <w:p w:rsidR="00AE5382" w:rsidRPr="004B2E13" w:rsidRDefault="00AE5382" w:rsidP="00AE5382">
      <w:pPr>
        <w:pStyle w:val="pt-a-000021"/>
        <w:spacing w:before="0" w:after="0"/>
        <w:rPr>
          <w:rStyle w:val="pt-a0"/>
          <w:rFonts w:ascii="Liberation Serif" w:hAnsi="Liberation Serif"/>
          <w:b/>
          <w:sz w:val="28"/>
          <w:szCs w:val="28"/>
        </w:rPr>
      </w:pPr>
    </w:p>
    <w:p w:rsidR="00AE5382" w:rsidRPr="004B2E13" w:rsidRDefault="00AE5382" w:rsidP="00AE5382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4B2E13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Pr="004B2E13">
        <w:rPr>
          <w:rStyle w:val="pt-a0"/>
          <w:rFonts w:ascii="Liberation Serif" w:hAnsi="Liberation Serif" w:cs="Liberation Serif"/>
          <w:b/>
          <w:sz w:val="28"/>
          <w:szCs w:val="28"/>
        </w:rPr>
        <w:t>. Цели и задачи реализации Программы</w:t>
      </w:r>
    </w:p>
    <w:p w:rsidR="00AE5382" w:rsidRPr="004B2E13" w:rsidRDefault="00AE5382" w:rsidP="00AE5382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</w:p>
    <w:p w:rsidR="00AE5382" w:rsidRPr="004B2E13" w:rsidRDefault="00AE5382" w:rsidP="00AE5382">
      <w:pPr>
        <w:pStyle w:val="Default"/>
        <w:ind w:firstLine="709"/>
        <w:jc w:val="both"/>
        <w:rPr>
          <w:rStyle w:val="pt-a0-000004"/>
          <w:rFonts w:ascii="Liberation Serif" w:eastAsia="Times New Roman" w:hAnsi="Liberation Serif"/>
          <w:color w:val="auto"/>
          <w:sz w:val="28"/>
          <w:szCs w:val="28"/>
          <w:lang w:eastAsia="ru-RU"/>
        </w:rPr>
      </w:pPr>
      <w:r w:rsidRPr="004B2E13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1. Целями реализации Программы являются:</w:t>
      </w:r>
    </w:p>
    <w:p w:rsidR="00AE5382" w:rsidRPr="004B2E13" w:rsidRDefault="00AE5382" w:rsidP="00AE5382">
      <w:pPr>
        <w:pStyle w:val="Default"/>
        <w:ind w:firstLine="709"/>
        <w:jc w:val="both"/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4B2E13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- предупреждение нарушений обязательных требований в сфере лесного хозяйства;</w:t>
      </w:r>
    </w:p>
    <w:p w:rsidR="00AE5382" w:rsidRPr="004B2E13" w:rsidRDefault="00AE5382" w:rsidP="00AE5382">
      <w:pPr>
        <w:pStyle w:val="Default"/>
        <w:ind w:firstLine="709"/>
        <w:jc w:val="both"/>
        <w:rPr>
          <w:rStyle w:val="pt-000003"/>
          <w:rFonts w:ascii="Liberation Serif" w:hAnsi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повышение прозрачности системы контрольной деятельности.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2. Задачами реализации программы является: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lastRenderedPageBreak/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лесного контроля;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AE5382" w:rsidRPr="004B2E13" w:rsidRDefault="00AE5382" w:rsidP="00AE5382">
      <w:pPr>
        <w:ind w:firstLine="540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AE5382" w:rsidRPr="004B2E13" w:rsidRDefault="00AE5382" w:rsidP="00AE5382">
      <w:pPr>
        <w:ind w:firstLine="540"/>
        <w:jc w:val="both"/>
        <w:rPr>
          <w:rStyle w:val="pt-a0"/>
          <w:rFonts w:ascii="Liberation Serif" w:hAnsi="Liberation Serif"/>
          <w:sz w:val="28"/>
          <w:szCs w:val="28"/>
        </w:rPr>
      </w:pPr>
      <w:r w:rsidRPr="004B2E13">
        <w:rPr>
          <w:rStyle w:val="pt-000003"/>
          <w:rFonts w:ascii="Liberation Serif" w:hAnsi="Liberation Serif" w:cs="Liberation Serif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AE5382" w:rsidRPr="004B2E13" w:rsidRDefault="00AE5382" w:rsidP="00AE5382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</w:p>
    <w:p w:rsidR="00AE5382" w:rsidRPr="004B2E13" w:rsidRDefault="00AE5382" w:rsidP="00AE5382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4B2E13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III</w:t>
      </w:r>
      <w:r w:rsidRPr="004B2E13">
        <w:rPr>
          <w:rStyle w:val="pt-a0"/>
          <w:rFonts w:ascii="Liberation Serif" w:hAnsi="Liberation Serif" w:cs="Liberation Serif"/>
          <w:b/>
          <w:sz w:val="28"/>
          <w:szCs w:val="28"/>
        </w:rPr>
        <w:t xml:space="preserve">. Перечень профилактических мероприятий, сроки </w:t>
      </w:r>
    </w:p>
    <w:p w:rsidR="00AE5382" w:rsidRPr="004B2E13" w:rsidRDefault="00AE5382" w:rsidP="00AE5382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4B2E13">
        <w:rPr>
          <w:rStyle w:val="pt-a0"/>
          <w:rFonts w:ascii="Liberation Serif" w:hAnsi="Liberation Serif" w:cs="Liberation Serif"/>
          <w:b/>
          <w:sz w:val="28"/>
          <w:szCs w:val="28"/>
        </w:rPr>
        <w:t>(периодичность) их проведения</w:t>
      </w:r>
    </w:p>
    <w:p w:rsidR="00AE5382" w:rsidRPr="004B2E13" w:rsidRDefault="00AE5382" w:rsidP="00AE5382">
      <w:pPr>
        <w:pStyle w:val="pt-a-000021"/>
        <w:spacing w:before="0" w:after="0"/>
        <w:ind w:firstLine="709"/>
        <w:rPr>
          <w:rFonts w:ascii="Liberation Serif" w:hAnsi="Liberation Serif"/>
          <w:sz w:val="28"/>
          <w:szCs w:val="28"/>
        </w:rPr>
      </w:pP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 xml:space="preserve">1. В соответствии с </w:t>
      </w:r>
      <w:r w:rsidRPr="004B2E13">
        <w:rPr>
          <w:rFonts w:ascii="Liberation Serif" w:hAnsi="Liberation Serif"/>
          <w:sz w:val="28"/>
          <w:szCs w:val="28"/>
        </w:rPr>
        <w:t>Положением о муниципальном лесном контроле на территории городского округа Верхняя Пышма, утвержденным Решением Думы городского окру</w:t>
      </w:r>
      <w:r>
        <w:rPr>
          <w:rFonts w:ascii="Liberation Serif" w:hAnsi="Liberation Serif"/>
          <w:sz w:val="28"/>
          <w:szCs w:val="28"/>
        </w:rPr>
        <w:t>га Верхняя Пышма от 23.09.</w:t>
      </w:r>
      <w:r w:rsidRPr="004B2E13">
        <w:rPr>
          <w:rFonts w:ascii="Liberation Serif" w:hAnsi="Liberation Serif"/>
          <w:sz w:val="28"/>
          <w:szCs w:val="28"/>
        </w:rPr>
        <w:t xml:space="preserve">2021 № 39/1 «Об утверждении Положения о муниципальном лесном контроле на территории городского округа Верхняя Пышма», 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при осуществлении муниципального лесного контроля поводятся следующие профилактические мероприятия:</w:t>
      </w:r>
    </w:p>
    <w:p w:rsidR="00AE5382" w:rsidRPr="004B2E13" w:rsidRDefault="00AE5382" w:rsidP="00AE5382">
      <w:pPr>
        <w:pStyle w:val="pt-000005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2E13">
        <w:rPr>
          <w:rStyle w:val="pt-000006"/>
          <w:rFonts w:ascii="Liberation Serif" w:hAnsi="Liberation Serif" w:cs="Liberation Serif"/>
          <w:sz w:val="28"/>
          <w:szCs w:val="28"/>
        </w:rPr>
        <w:t>а) 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информирование;</w:t>
      </w:r>
    </w:p>
    <w:p w:rsidR="00AE5382" w:rsidRPr="004B2E13" w:rsidRDefault="00AE5382" w:rsidP="00AE5382">
      <w:pPr>
        <w:pStyle w:val="pt-000005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2E13">
        <w:rPr>
          <w:rStyle w:val="pt-000006"/>
          <w:rFonts w:ascii="Liberation Serif" w:hAnsi="Liberation Serif" w:cs="Liberation Serif"/>
          <w:sz w:val="28"/>
          <w:szCs w:val="28"/>
        </w:rPr>
        <w:t>б) 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объявление предостережения;</w:t>
      </w:r>
    </w:p>
    <w:p w:rsidR="00AE5382" w:rsidRPr="004B2E13" w:rsidRDefault="00AE5382" w:rsidP="00AE5382">
      <w:pPr>
        <w:pStyle w:val="pt-000005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2E13">
        <w:rPr>
          <w:rStyle w:val="pt-000006"/>
          <w:rFonts w:ascii="Liberation Serif" w:hAnsi="Liberation Serif" w:cs="Liberation Serif"/>
          <w:sz w:val="28"/>
          <w:szCs w:val="28"/>
        </w:rPr>
        <w:t>в) </w:t>
      </w: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консультирование;</w:t>
      </w:r>
    </w:p>
    <w:p w:rsidR="00AE5382" w:rsidRPr="004B2E13" w:rsidRDefault="00AE5382" w:rsidP="00AE5382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  <w:sz w:val="28"/>
          <w:szCs w:val="28"/>
        </w:rPr>
      </w:pPr>
      <w:r w:rsidRPr="004B2E13">
        <w:rPr>
          <w:rStyle w:val="pt-000006"/>
          <w:rFonts w:ascii="Liberation Serif" w:hAnsi="Liberation Serif" w:cs="Liberation Serif"/>
          <w:sz w:val="28"/>
          <w:szCs w:val="28"/>
        </w:rPr>
        <w:t>г) профилактический визит.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</w:t>
      </w:r>
      <w:r>
        <w:rPr>
          <w:rStyle w:val="pt-a0-000004"/>
          <w:rFonts w:ascii="Liberation Serif" w:hAnsi="Liberation Serif" w:cs="Liberation Serif"/>
          <w:sz w:val="28"/>
          <w:szCs w:val="28"/>
        </w:rPr>
        <w:t>ествление указаны в Таблице 1.</w:t>
      </w:r>
    </w:p>
    <w:p w:rsidR="00AE5382" w:rsidRPr="004B2E13" w:rsidRDefault="00AE5382" w:rsidP="00AE5382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/>
          <w:sz w:val="28"/>
          <w:szCs w:val="28"/>
        </w:rPr>
      </w:pPr>
    </w:p>
    <w:p w:rsidR="00AE5382" w:rsidRPr="004B2E13" w:rsidRDefault="00AE5382" w:rsidP="00AE5382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/>
          <w:b/>
          <w:sz w:val="28"/>
          <w:szCs w:val="28"/>
        </w:rPr>
      </w:pPr>
      <w:r w:rsidRPr="004B2E13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IV</w:t>
      </w:r>
      <w:r w:rsidRPr="004B2E13">
        <w:rPr>
          <w:rStyle w:val="pt-a0"/>
          <w:rFonts w:ascii="Liberation Serif" w:hAnsi="Liberation Serif" w:cs="Liberation Serif"/>
          <w:b/>
          <w:sz w:val="28"/>
          <w:szCs w:val="28"/>
        </w:rPr>
        <w:t>. Показатели результативности и эффективности программы профилактики.</w:t>
      </w:r>
    </w:p>
    <w:p w:rsidR="00AE5382" w:rsidRPr="004B2E13" w:rsidRDefault="00AE5382" w:rsidP="00AE5382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sz w:val="28"/>
          <w:szCs w:val="28"/>
        </w:rPr>
      </w:pP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>1</w:t>
      </w:r>
      <w:r w:rsidRPr="004B2E13">
        <w:rPr>
          <w:rStyle w:val="pt-a0-000004"/>
          <w:rFonts w:ascii="Liberation Serif" w:hAnsi="Liberation Serif"/>
          <w:sz w:val="28"/>
          <w:szCs w:val="28"/>
        </w:rPr>
        <w:t>. 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t>а) количество выявленных нарушений – ед.;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t>б) количество устраненных нарушений – ед.;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4B2E13">
        <w:rPr>
          <w:rStyle w:val="pt-a0-000004"/>
          <w:rFonts w:ascii="Liberation Serif" w:hAnsi="Liberation Serif"/>
          <w:sz w:val="28"/>
          <w:szCs w:val="28"/>
        </w:rPr>
        <w:t>в) количество проведенных профилактических мероприятий – ед.</w:t>
      </w:r>
    </w:p>
    <w:p w:rsidR="00AE5382" w:rsidRPr="004B2E13" w:rsidRDefault="00AE5382" w:rsidP="00AE5382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  <w:sz w:val="28"/>
          <w:szCs w:val="28"/>
        </w:rPr>
      </w:pPr>
      <w:r w:rsidRPr="004B2E13">
        <w:rPr>
          <w:rStyle w:val="pt-a0-000004"/>
          <w:rFonts w:ascii="Liberation Serif" w:hAnsi="Liberation Serif" w:cs="Liberation Serif"/>
          <w:sz w:val="28"/>
          <w:szCs w:val="28"/>
        </w:rPr>
        <w:t xml:space="preserve">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AE5382" w:rsidRPr="004B2E13" w:rsidRDefault="00AE5382" w:rsidP="00AE5382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8"/>
          <w:szCs w:val="28"/>
        </w:rPr>
      </w:pPr>
    </w:p>
    <w:p w:rsidR="00AE5382" w:rsidRPr="004B2E13" w:rsidRDefault="00AE5382" w:rsidP="00AE5382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Таблица 1</w:t>
      </w:r>
    </w:p>
    <w:p w:rsidR="00AE5382" w:rsidRPr="004B2E13" w:rsidRDefault="00AE5382" w:rsidP="00AE538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B2E13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Перечень профилактических мероприятий, </w:t>
      </w:r>
    </w:p>
    <w:p w:rsidR="00AE5382" w:rsidRPr="004B2E13" w:rsidRDefault="00AE5382" w:rsidP="00AE538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B2E13">
        <w:rPr>
          <w:rFonts w:ascii="Liberation Serif" w:hAnsi="Liberation Serif" w:cs="Liberation Serif"/>
          <w:b/>
          <w:sz w:val="28"/>
          <w:szCs w:val="28"/>
        </w:rPr>
        <w:t>сроки (периодичность) их проведения</w:t>
      </w:r>
    </w:p>
    <w:p w:rsidR="00AE5382" w:rsidRPr="004B2E13" w:rsidRDefault="00AE5382" w:rsidP="00AE538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024"/>
        <w:gridCol w:w="3631"/>
        <w:gridCol w:w="2551"/>
        <w:gridCol w:w="1978"/>
      </w:tblGrid>
      <w:tr w:rsidR="00AE5382" w:rsidRPr="00E8271B" w:rsidTr="005D4464">
        <w:trPr>
          <w:trHeight w:val="8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E8271B">
              <w:rPr>
                <w:rFonts w:ascii="Liberation Serif" w:hAnsi="Liberation Serif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Вид мероприятия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Форма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Ответственные за реализацию мероприятия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Сроки (периодичность) их проведения</w:t>
            </w:r>
          </w:p>
        </w:tc>
      </w:tr>
      <w:tr w:rsidR="00AE5382" w:rsidRPr="00E8271B" w:rsidTr="005D4464">
        <w:trPr>
          <w:trHeight w:val="3084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Segoe UI"/>
                <w:sz w:val="28"/>
                <w:szCs w:val="28"/>
                <w:lang w:eastAsia="en-US"/>
              </w:rPr>
              <w:t>Информирование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Проведение 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м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униципальное бюджетное учреждение «Центр пространственного развития городского округа Верхняя Пышма», 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 мере необходимости в течение года</w:t>
            </w:r>
          </w:p>
        </w:tc>
      </w:tr>
      <w:tr w:rsidR="00AE5382" w:rsidRPr="00E8271B" w:rsidTr="005D4464">
        <w:trPr>
          <w:trHeight w:val="8348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82" w:rsidRPr="00E8271B" w:rsidRDefault="00AE5382" w:rsidP="005D4464">
            <w:pP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82" w:rsidRPr="00E8271B" w:rsidRDefault="00AE5382" w:rsidP="005D4464">
            <w:pPr>
              <w:rPr>
                <w:rStyle w:val="pt-a0-000004"/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 xml:space="preserve">Размещение и поддержание в актуальном состоянии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на официальном сайте городского округа Верхняя Пышма в информационно-телекоммуникационной сети Интернет (</w:t>
            </w:r>
            <w:hyperlink r:id="rId5" w:history="1">
              <w:r w:rsidRPr="00E8271B">
                <w:rPr>
                  <w:rStyle w:val="pt-a0-000004"/>
                  <w:rFonts w:ascii="Liberation Serif" w:hAnsi="Liberation Serif" w:cs="Liberation Serif"/>
                  <w:sz w:val="28"/>
                  <w:szCs w:val="28"/>
                </w:rPr>
                <w:t>http://movp.ru</w:t>
              </w:r>
            </w:hyperlink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)</w:t>
            </w: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– тексты нормативных правовых актов, регулирующих осуществление муниципального лесного контроля, а также сведения о внесение в них изменений;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– 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– 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– 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м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униципальное бюджетное учреждение «Центр пространственного развития городского округа Верхняя Пышма», 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/>
                <w:sz w:val="28"/>
                <w:szCs w:val="28"/>
                <w:lang w:eastAsia="en-US"/>
              </w:rPr>
              <w:t>По мере обновления</w:t>
            </w:r>
          </w:p>
        </w:tc>
      </w:tr>
      <w:tr w:rsidR="00AE5382" w:rsidRPr="00E8271B" w:rsidTr="005D446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000017"/>
              <w:spacing w:before="0" w:after="0"/>
              <w:jc w:val="both"/>
              <w:rPr>
                <w:rStyle w:val="pt-a0-000004"/>
                <w:rFonts w:ascii="Liberation Serif" w:hAnsi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Объявление предостережений контролируемым лицам для целей принятия мер по 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обеспечению соблюдения обязательных требований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      </w:r>
          </w:p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>м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 xml:space="preserve">униципальное бюджетное учреждение «Центр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пространственного развития городского округа Верхняя Пышма», </w:t>
            </w:r>
            <w:r w:rsidRPr="00E8271B">
              <w:rPr>
                <w:rStyle w:val="pt-a0-000004"/>
                <w:rFonts w:ascii="Liberation Serif" w:hAnsi="Liberation Serif"/>
                <w:sz w:val="28"/>
                <w:szCs w:val="28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382" w:rsidRPr="00E8271B" w:rsidRDefault="00AE5382" w:rsidP="005D4464">
            <w:pPr>
              <w:pStyle w:val="pt-000005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В течение года (при наличии оснований)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E5382" w:rsidRPr="00E8271B" w:rsidTr="005D446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Консультирование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Консультирование осуществляется должностными лицами контрольного органа по следующим вопросам:</w:t>
            </w:r>
          </w:p>
          <w:p w:rsidR="00AE5382" w:rsidRPr="00E8271B" w:rsidRDefault="00AE5382" w:rsidP="005D4464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лесного контроля;</w:t>
            </w:r>
          </w:p>
          <w:p w:rsidR="00AE5382" w:rsidRPr="00E8271B" w:rsidRDefault="00AE5382" w:rsidP="005D4464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- разъяснение положений нормативных правовых актов, регламентирующих порядок осуществления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муниципального лесного контроля;</w:t>
            </w:r>
          </w:p>
          <w:p w:rsidR="00AE5382" w:rsidRPr="00E8271B" w:rsidRDefault="00AE5382" w:rsidP="005D4464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  <w:lang w:eastAsia="en-US"/>
              </w:rPr>
              <w:t>- порядок обжалования решений контрольных органов, действий (бездействия) должностных лиц органа муниципального контроля.</w:t>
            </w:r>
          </w:p>
          <w:p w:rsidR="00AE5382" w:rsidRPr="00E8271B" w:rsidRDefault="00AE5382" w:rsidP="005D4464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</w:t>
            </w:r>
            <w:r w:rsidRPr="00E8271B"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Федеральным </w:t>
            </w:r>
            <w:hyperlink r:id="rId6" w:history="1">
              <w:r w:rsidRPr="00E8271B">
                <w:rPr>
                  <w:rStyle w:val="a7"/>
                  <w:rFonts w:ascii="Liberation Serif" w:hAnsi="Liberation Serif"/>
                  <w:color w:val="000000"/>
                  <w:sz w:val="28"/>
                  <w:szCs w:val="28"/>
                  <w:lang w:eastAsia="en-US"/>
                </w:rPr>
                <w:t>законом</w:t>
              </w:r>
            </w:hyperlink>
            <w:r w:rsidRPr="00E8271B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от 02.05.2006 № 59-ФЗ </w:t>
            </w:r>
            <w:r w:rsidRPr="00E8271B">
              <w:rPr>
                <w:rFonts w:ascii="Liberation Serif" w:hAnsi="Liberation Serif"/>
                <w:sz w:val="28"/>
                <w:szCs w:val="28"/>
                <w:lang w:eastAsia="en-US"/>
              </w:rPr>
              <w:t>«О порядке рассмотрения обращения граждан Российской Федерации», а также в ходе проведения профилактического мероприятия, контрольного мероприятий.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городского округа Верхняя Пышма в информационно-тел</w:t>
            </w: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 xml:space="preserve">екоммуникационной сети Интернет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(</w:t>
            </w:r>
            <w:hyperlink r:id="rId7" w:history="1">
              <w:r w:rsidRPr="00E8271B">
                <w:rPr>
                  <w:rStyle w:val="pt-a0-000004"/>
                  <w:rFonts w:ascii="Liberation Serif" w:hAnsi="Liberation Serif" w:cs="Liberation Serif"/>
                  <w:sz w:val="28"/>
                  <w:szCs w:val="28"/>
                </w:rPr>
                <w:t>http://movp.ru</w:t>
              </w:r>
            </w:hyperlink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>м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 xml:space="preserve">униципальное бюджетное учреждение «Центр пространственного развития городского округа Верхняя Пышма», </w:t>
            </w:r>
            <w:r w:rsidRPr="00E8271B">
              <w:rPr>
                <w:rStyle w:val="pt-a0-000004"/>
                <w:rFonts w:ascii="Liberation Serif" w:hAnsi="Liberation Serif"/>
                <w:sz w:val="28"/>
                <w:szCs w:val="28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382" w:rsidRPr="00E8271B" w:rsidRDefault="00AE5382" w:rsidP="005D4464">
            <w:pPr>
              <w:jc w:val="center"/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В течение года (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>при наличии обращений контролируемых лиц и их представителей)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E5382" w:rsidRPr="00E8271B" w:rsidTr="005D446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Профилактические визиты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Профилактический визит проводится в форме профилактической беседы 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</w:t>
            </w:r>
            <w:r w:rsidRPr="00E8271B">
              <w:rPr>
                <w:sz w:val="28"/>
                <w:szCs w:val="28"/>
                <w:lang w:eastAsia="en-US"/>
              </w:rPr>
              <w:t>‎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 его полномочиях, а также об особенностях организации и осуществления муниципального контроля, проводимого в отношении объекта контроля.</w:t>
            </w:r>
          </w:p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Обязательный профилактический визит проводится в отношении:</w:t>
            </w:r>
          </w:p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1)</w:t>
            </w:r>
            <w:r w:rsidRPr="00E8271B">
              <w:rPr>
                <w:rStyle w:val="pt-000003"/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объектов контроля, отнесенных к категории значительного риска;</w:t>
            </w:r>
          </w:p>
          <w:p w:rsidR="00AE5382" w:rsidRPr="00E8271B" w:rsidRDefault="00AE5382" w:rsidP="005D4464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2)</w:t>
            </w:r>
            <w:r w:rsidRPr="00E8271B">
              <w:rPr>
                <w:rStyle w:val="pt-000003"/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контролируемых лиц, впервые приступающих к осуществлению использования лесов и</w:t>
            </w:r>
            <w:r w:rsidRPr="00E8271B">
              <w:rPr>
                <w:rStyle w:val="pt-000003"/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Pr="00E8271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(или) лесных участков, части лесных участков.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>м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 xml:space="preserve">униципальное бюджетное учреждение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«Центр пространственного развития городского округа Верхняя Пышма», </w:t>
            </w:r>
            <w:r w:rsidRPr="00E8271B">
              <w:rPr>
                <w:rStyle w:val="pt-a0-000004"/>
                <w:rFonts w:ascii="Liberation Serif" w:hAnsi="Liberation Serif"/>
                <w:sz w:val="28"/>
                <w:szCs w:val="28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382" w:rsidRPr="00E8271B" w:rsidRDefault="00AE5382" w:rsidP="005D4464">
            <w:pPr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Профилактические визиты подлежат </w:t>
            </w: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lastRenderedPageBreak/>
              <w:t>проведению в течение года (при наличии оснований).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8271B">
              <w:rPr>
                <w:rStyle w:val="pt-a0-000004"/>
                <w:rFonts w:ascii="Liberation Serif" w:hAnsi="Liberation Serif" w:cs="Liberation Serif"/>
                <w:sz w:val="28"/>
                <w:szCs w:val="28"/>
              </w:rPr>
              <w:t xml:space="preserve">Обязательные профилактические визиты проводятся </w:t>
            </w:r>
            <w:r w:rsidRPr="00E8271B">
              <w:rPr>
                <w:rFonts w:ascii="Liberation Serif" w:hAnsi="Liberation Serif" w:cs="Liberation Serif"/>
                <w:sz w:val="28"/>
                <w:szCs w:val="28"/>
              </w:rPr>
              <w:t>1 раз в полгода (июнь, декабрь).</w:t>
            </w:r>
          </w:p>
          <w:p w:rsidR="00AE5382" w:rsidRPr="00E8271B" w:rsidRDefault="00AE5382" w:rsidP="005D4464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5382" w:rsidRPr="004B2E13" w:rsidRDefault="00AE5382" w:rsidP="00AE5382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8"/>
          <w:szCs w:val="28"/>
        </w:rPr>
      </w:pPr>
    </w:p>
    <w:p w:rsidR="00AE5382" w:rsidRPr="004B2E13" w:rsidRDefault="00AE5382" w:rsidP="00AE5382">
      <w:pPr>
        <w:rPr>
          <w:rFonts w:ascii="Liberation Serif" w:hAnsi="Liberation Serif"/>
          <w:sz w:val="28"/>
          <w:szCs w:val="28"/>
        </w:rPr>
      </w:pPr>
    </w:p>
    <w:p w:rsidR="00AE5382" w:rsidRPr="004B2E13" w:rsidRDefault="00AE5382" w:rsidP="00AE5382">
      <w:pPr>
        <w:rPr>
          <w:rFonts w:ascii="Liberation Serif" w:hAnsi="Liberation Serif"/>
          <w:sz w:val="28"/>
          <w:szCs w:val="28"/>
        </w:rPr>
      </w:pPr>
    </w:p>
    <w:p w:rsidR="00AE5382" w:rsidRDefault="00AE5382"/>
    <w:sectPr w:rsidR="00AE5382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E538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E538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6247748" w:edGrp="everyone"/>
  <w:p w:rsidR="00AF0248" w:rsidRDefault="00AE53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36247748"/>
  <w:p w:rsidR="00810AAA" w:rsidRPr="00810AAA" w:rsidRDefault="00AE538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E5382" w:rsidP="00810AAA">
    <w:pPr>
      <w:pStyle w:val="a3"/>
      <w:jc w:val="center"/>
    </w:pPr>
    <w:permStart w:id="182799571" w:edGrp="everyone"/>
    <w:permEnd w:id="1827995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A6"/>
    <w:rsid w:val="001831A6"/>
    <w:rsid w:val="001D6C88"/>
    <w:rsid w:val="00AE538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3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5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E53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E5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53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uiPriority w:val="99"/>
    <w:unhideWhenUsed/>
    <w:rsid w:val="00AE5382"/>
    <w:rPr>
      <w:color w:val="0563C1"/>
      <w:u w:val="single"/>
    </w:rPr>
  </w:style>
  <w:style w:type="paragraph" w:customStyle="1" w:styleId="pt-000002">
    <w:name w:val="pt-000002"/>
    <w:basedOn w:val="a"/>
    <w:rsid w:val="00AE5382"/>
    <w:pPr>
      <w:suppressAutoHyphens/>
      <w:autoSpaceDN w:val="0"/>
      <w:spacing w:before="100" w:after="100"/>
    </w:pPr>
  </w:style>
  <w:style w:type="paragraph" w:customStyle="1" w:styleId="pt-000005">
    <w:name w:val="pt-000005"/>
    <w:basedOn w:val="a"/>
    <w:rsid w:val="00AE5382"/>
    <w:pPr>
      <w:suppressAutoHyphens/>
      <w:autoSpaceDN w:val="0"/>
      <w:spacing w:before="100" w:after="100"/>
    </w:pPr>
  </w:style>
  <w:style w:type="paragraph" w:customStyle="1" w:styleId="pt-a-000021">
    <w:name w:val="pt-a-000021"/>
    <w:basedOn w:val="a"/>
    <w:rsid w:val="00AE5382"/>
    <w:pPr>
      <w:suppressAutoHyphens/>
      <w:autoSpaceDN w:val="0"/>
      <w:spacing w:before="100" w:after="100"/>
    </w:pPr>
  </w:style>
  <w:style w:type="paragraph" w:customStyle="1" w:styleId="pt-consplusnormal-000012">
    <w:name w:val="pt-consplusnormal-000012"/>
    <w:basedOn w:val="a"/>
    <w:rsid w:val="00AE5382"/>
    <w:pPr>
      <w:suppressAutoHyphens/>
      <w:autoSpaceDN w:val="0"/>
      <w:spacing w:before="100" w:after="100"/>
    </w:pPr>
  </w:style>
  <w:style w:type="paragraph" w:customStyle="1" w:styleId="pt-000017">
    <w:name w:val="pt-000017"/>
    <w:basedOn w:val="a"/>
    <w:rsid w:val="00AE5382"/>
    <w:pPr>
      <w:suppressAutoHyphens/>
      <w:autoSpaceDN w:val="0"/>
      <w:spacing w:before="100" w:after="100"/>
    </w:pPr>
  </w:style>
  <w:style w:type="paragraph" w:customStyle="1" w:styleId="pt-consplusnormal-000024">
    <w:name w:val="pt-consplusnormal-000024"/>
    <w:basedOn w:val="a"/>
    <w:rsid w:val="00AE5382"/>
    <w:pPr>
      <w:suppressAutoHyphens/>
      <w:autoSpaceDN w:val="0"/>
      <w:spacing w:before="100" w:after="100"/>
    </w:pPr>
  </w:style>
  <w:style w:type="paragraph" w:customStyle="1" w:styleId="ConsPlusNormal">
    <w:name w:val="ConsPlusNormal"/>
    <w:rsid w:val="00AE53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">
    <w:name w:val="pt-a3"/>
    <w:basedOn w:val="a"/>
    <w:rsid w:val="00AE5382"/>
    <w:pPr>
      <w:suppressAutoHyphens/>
      <w:autoSpaceDN w:val="0"/>
      <w:spacing w:before="100" w:after="100"/>
    </w:pPr>
  </w:style>
  <w:style w:type="paragraph" w:customStyle="1" w:styleId="Default">
    <w:name w:val="Default"/>
    <w:rsid w:val="00AE53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t-a0">
    <w:name w:val="pt-a0"/>
    <w:rsid w:val="00AE5382"/>
  </w:style>
  <w:style w:type="character" w:customStyle="1" w:styleId="pt-000003">
    <w:name w:val="pt-000003"/>
    <w:rsid w:val="00AE5382"/>
  </w:style>
  <w:style w:type="character" w:customStyle="1" w:styleId="pt-a0-000004">
    <w:name w:val="pt-a0-000004"/>
    <w:rsid w:val="00AE5382"/>
  </w:style>
  <w:style w:type="character" w:customStyle="1" w:styleId="pt-000006">
    <w:name w:val="pt-000006"/>
    <w:rsid w:val="00AE5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3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5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E53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E5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53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uiPriority w:val="99"/>
    <w:unhideWhenUsed/>
    <w:rsid w:val="00AE5382"/>
    <w:rPr>
      <w:color w:val="0563C1"/>
      <w:u w:val="single"/>
    </w:rPr>
  </w:style>
  <w:style w:type="paragraph" w:customStyle="1" w:styleId="pt-000002">
    <w:name w:val="pt-000002"/>
    <w:basedOn w:val="a"/>
    <w:rsid w:val="00AE5382"/>
    <w:pPr>
      <w:suppressAutoHyphens/>
      <w:autoSpaceDN w:val="0"/>
      <w:spacing w:before="100" w:after="100"/>
    </w:pPr>
  </w:style>
  <w:style w:type="paragraph" w:customStyle="1" w:styleId="pt-000005">
    <w:name w:val="pt-000005"/>
    <w:basedOn w:val="a"/>
    <w:rsid w:val="00AE5382"/>
    <w:pPr>
      <w:suppressAutoHyphens/>
      <w:autoSpaceDN w:val="0"/>
      <w:spacing w:before="100" w:after="100"/>
    </w:pPr>
  </w:style>
  <w:style w:type="paragraph" w:customStyle="1" w:styleId="pt-a-000021">
    <w:name w:val="pt-a-000021"/>
    <w:basedOn w:val="a"/>
    <w:rsid w:val="00AE5382"/>
    <w:pPr>
      <w:suppressAutoHyphens/>
      <w:autoSpaceDN w:val="0"/>
      <w:spacing w:before="100" w:after="100"/>
    </w:pPr>
  </w:style>
  <w:style w:type="paragraph" w:customStyle="1" w:styleId="pt-consplusnormal-000012">
    <w:name w:val="pt-consplusnormal-000012"/>
    <w:basedOn w:val="a"/>
    <w:rsid w:val="00AE5382"/>
    <w:pPr>
      <w:suppressAutoHyphens/>
      <w:autoSpaceDN w:val="0"/>
      <w:spacing w:before="100" w:after="100"/>
    </w:pPr>
  </w:style>
  <w:style w:type="paragraph" w:customStyle="1" w:styleId="pt-000017">
    <w:name w:val="pt-000017"/>
    <w:basedOn w:val="a"/>
    <w:rsid w:val="00AE5382"/>
    <w:pPr>
      <w:suppressAutoHyphens/>
      <w:autoSpaceDN w:val="0"/>
      <w:spacing w:before="100" w:after="100"/>
    </w:pPr>
  </w:style>
  <w:style w:type="paragraph" w:customStyle="1" w:styleId="pt-consplusnormal-000024">
    <w:name w:val="pt-consplusnormal-000024"/>
    <w:basedOn w:val="a"/>
    <w:rsid w:val="00AE5382"/>
    <w:pPr>
      <w:suppressAutoHyphens/>
      <w:autoSpaceDN w:val="0"/>
      <w:spacing w:before="100" w:after="100"/>
    </w:pPr>
  </w:style>
  <w:style w:type="paragraph" w:customStyle="1" w:styleId="ConsPlusNormal">
    <w:name w:val="ConsPlusNormal"/>
    <w:rsid w:val="00AE53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">
    <w:name w:val="pt-a3"/>
    <w:basedOn w:val="a"/>
    <w:rsid w:val="00AE5382"/>
    <w:pPr>
      <w:suppressAutoHyphens/>
      <w:autoSpaceDN w:val="0"/>
      <w:spacing w:before="100" w:after="100"/>
    </w:pPr>
  </w:style>
  <w:style w:type="paragraph" w:customStyle="1" w:styleId="Default">
    <w:name w:val="Default"/>
    <w:rsid w:val="00AE53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t-a0">
    <w:name w:val="pt-a0"/>
    <w:rsid w:val="00AE5382"/>
  </w:style>
  <w:style w:type="character" w:customStyle="1" w:styleId="pt-000003">
    <w:name w:val="pt-000003"/>
    <w:rsid w:val="00AE5382"/>
  </w:style>
  <w:style w:type="character" w:customStyle="1" w:styleId="pt-a0-000004">
    <w:name w:val="pt-a0-000004"/>
    <w:rsid w:val="00AE5382"/>
  </w:style>
  <w:style w:type="character" w:customStyle="1" w:styleId="pt-000006">
    <w:name w:val="pt-000006"/>
    <w:rsid w:val="00AE5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vp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379AAFAA1D100E328F2BAF8EED5A2F2B76C9320D2F17931C22AAB6D3F68CA0190E3892E5C305E8C6BBD71DFE0039N" TargetMode="External"/><Relationship Id="rId11" Type="http://schemas.openxmlformats.org/officeDocument/2006/relationships/footer" Target="footer2.xml"/><Relationship Id="rId5" Type="http://schemas.openxmlformats.org/officeDocument/2006/relationships/hyperlink" Target="http://movp.ru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2159</Words>
  <Characters>12310</Characters>
  <Application>Microsoft Office Word</Application>
  <DocSecurity>0</DocSecurity>
  <Lines>102</Lines>
  <Paragraphs>28</Paragraphs>
  <ScaleCrop>false</ScaleCrop>
  <Company/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2021-12-21T06:09:00Z</dcterms:created>
  <dcterms:modified xsi:type="dcterms:W3CDTF">2021-12-21T06:12:00Z</dcterms:modified>
</cp:coreProperties>
</file>