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162ED" w:rsidRPr="00F162ED" w:rsidTr="00CB7D71">
        <w:trPr>
          <w:trHeight w:val="524"/>
        </w:trPr>
        <w:tc>
          <w:tcPr>
            <w:tcW w:w="9460" w:type="dxa"/>
            <w:gridSpan w:val="5"/>
          </w:tcPr>
          <w:p w:rsidR="00F162ED" w:rsidRPr="00F162ED" w:rsidRDefault="00F162ED" w:rsidP="00F162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162ED" w:rsidRPr="00F162ED" w:rsidRDefault="00F162ED" w:rsidP="00F162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162ED" w:rsidRPr="00F162ED" w:rsidRDefault="00F162ED" w:rsidP="00F162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162ED" w:rsidRPr="00F162ED" w:rsidRDefault="00F162ED" w:rsidP="00F162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162ED" w:rsidRPr="00F162ED" w:rsidTr="00CB7D71">
        <w:trPr>
          <w:trHeight w:val="524"/>
        </w:trPr>
        <w:tc>
          <w:tcPr>
            <w:tcW w:w="284" w:type="dxa"/>
            <w:vAlign w:val="bottom"/>
          </w:tcPr>
          <w:p w:rsidR="00F162ED" w:rsidRPr="00F162ED" w:rsidRDefault="00F162ED" w:rsidP="00F162E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162ED" w:rsidRPr="00F162ED" w:rsidRDefault="00F162ED" w:rsidP="00F162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162ED" w:rsidRPr="00F162ED" w:rsidRDefault="00F162ED" w:rsidP="00F162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162ED" w:rsidRPr="00F162ED" w:rsidRDefault="00F162ED" w:rsidP="00F162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162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162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162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162E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162ED" w:rsidRPr="00F162ED" w:rsidRDefault="00F162ED" w:rsidP="00F162E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162ED" w:rsidRPr="00F162ED" w:rsidTr="00CB7D71">
        <w:trPr>
          <w:trHeight w:val="130"/>
        </w:trPr>
        <w:tc>
          <w:tcPr>
            <w:tcW w:w="9460" w:type="dxa"/>
            <w:gridSpan w:val="5"/>
          </w:tcPr>
          <w:p w:rsidR="00F162ED" w:rsidRPr="00F162ED" w:rsidRDefault="00F162ED" w:rsidP="00F162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162ED" w:rsidRPr="00F162ED" w:rsidTr="00CB7D71">
        <w:tc>
          <w:tcPr>
            <w:tcW w:w="9460" w:type="dxa"/>
            <w:gridSpan w:val="5"/>
          </w:tcPr>
          <w:p w:rsidR="00F162ED" w:rsidRPr="00F162ED" w:rsidRDefault="00F162ED" w:rsidP="00F162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162ED" w:rsidRPr="00F162ED" w:rsidRDefault="00F162ED" w:rsidP="00F162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162ED" w:rsidRPr="00F162ED" w:rsidRDefault="00F162ED" w:rsidP="00F162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162ED" w:rsidRPr="00F162ED" w:rsidTr="00CB7D71">
        <w:tc>
          <w:tcPr>
            <w:tcW w:w="9460" w:type="dxa"/>
            <w:gridSpan w:val="5"/>
          </w:tcPr>
          <w:p w:rsidR="00F162ED" w:rsidRPr="00F162ED" w:rsidRDefault="00F162ED" w:rsidP="00F162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состав межведомственной комиссии по профилактике  экстремизма в городском округе Верхняя Пышма</w:t>
            </w:r>
          </w:p>
        </w:tc>
      </w:tr>
      <w:tr w:rsidR="00F162ED" w:rsidRPr="00F162ED" w:rsidTr="00CB7D71">
        <w:tc>
          <w:tcPr>
            <w:tcW w:w="9460" w:type="dxa"/>
            <w:gridSpan w:val="5"/>
          </w:tcPr>
          <w:p w:rsidR="00F162ED" w:rsidRPr="00F162ED" w:rsidRDefault="00F162ED" w:rsidP="00F162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162ED" w:rsidRPr="00F162ED" w:rsidRDefault="00F162ED" w:rsidP="00F162E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162ED" w:rsidRPr="00F162ED" w:rsidRDefault="00F162ED" w:rsidP="00F162ED">
      <w:pPr>
        <w:tabs>
          <w:tab w:val="center" w:pos="4818"/>
          <w:tab w:val="right" w:pos="9637"/>
        </w:tabs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proofErr w:type="gramStart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 целях реализации статьи 5 Федерального закона 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от 25 июля 2002 года № 114-ФЗ «О противодействии экстремистской деятельности», в соответствии с пунктом 7.1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4 Положения 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о межведомственной комиссии по профилактике экстремизма 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в городском округе Верхняя Пышма, утвержденного постановлением администрации</w:t>
      </w:r>
      <w:proofErr w:type="gramEnd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городского округа Верхняя Пышма от 05.02.2019 № 111, руководствуясь Уставом городского округа Верхняя Пышма, в связи 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со структурными и кадровыми изменениями, администрация городского округа Верхняя Пышма</w:t>
      </w:r>
    </w:p>
    <w:p w:rsidR="00F162ED" w:rsidRPr="00F162ED" w:rsidRDefault="00F162ED" w:rsidP="00F162E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162E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162ED" w:rsidRPr="00F162ED" w:rsidRDefault="00F162ED" w:rsidP="00F162ED">
      <w:pPr>
        <w:widowControl w:val="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Внести изменения в состав межведомственной комиссии 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по профилактике экстремизма в городском округе Верхняя Пышма, утвержденный постановлением администрации городского округа Верхняя Пышма от 05.02.2019 № 111 «Об утверждении Положения и состава межведомственной комиссии по профилактике экстремизма в городском округе Верхняя Пышма», изложив в новой редакции (прилагается).</w:t>
      </w:r>
    </w:p>
    <w:p w:rsidR="00F162ED" w:rsidRPr="00F162ED" w:rsidRDefault="00F162ED" w:rsidP="00F162E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Признать утратившим силу постановление администрации городского округа Верхняя Пышма от 21.09.2021 № 810 «О внесении изменений в состав межведомственной комиссии по профилактике экстремизма в городском округе Верхняя Пышма».</w:t>
      </w:r>
    </w:p>
    <w:p w:rsidR="00F162ED" w:rsidRPr="00F162ED" w:rsidRDefault="00F162ED" w:rsidP="00F162E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F162ED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www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.верхняяпышма-право</w:t>
      </w:r>
      <w:proofErr w:type="gramStart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ф), разместить на официальном сайте городского округа Верхняя Пышма (</w:t>
      </w:r>
      <w:r w:rsidRPr="00F162ED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https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://</w:t>
      </w:r>
      <w:r w:rsidRPr="00F162ED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movp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.</w:t>
      </w:r>
      <w:proofErr w:type="spellStart"/>
      <w:r w:rsidRPr="00F162ED">
        <w:rPr>
          <w:rFonts w:ascii="Liberation Serif" w:eastAsia="Times New Roman" w:hAnsi="Liberation Serif" w:cs="Times New Roman"/>
          <w:sz w:val="28"/>
          <w:szCs w:val="26"/>
          <w:lang w:val="en-US" w:eastAsia="ru-RU"/>
        </w:rPr>
        <w:t>ru</w:t>
      </w:r>
      <w:proofErr w:type="spellEnd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/) .</w:t>
      </w:r>
    </w:p>
    <w:p w:rsidR="00F162ED" w:rsidRPr="00F162ED" w:rsidRDefault="00F162ED" w:rsidP="00F162E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6"/>
        </w:rPr>
      </w:pPr>
      <w:proofErr w:type="gramStart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выполнением настоящего постановления возложить </w:t>
      </w:r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 xml:space="preserve">на заместителя главы администрации по общим вопросам городского округа Верхняя Пышма </w:t>
      </w:r>
      <w:proofErr w:type="spellStart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>Резинских</w:t>
      </w:r>
      <w:proofErr w:type="spellEnd"/>
      <w:r w:rsidRPr="00F162ED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Н.А.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162ED" w:rsidRPr="00F162ED" w:rsidTr="00CB7D71">
        <w:tc>
          <w:tcPr>
            <w:tcW w:w="6237" w:type="dxa"/>
            <w:vAlign w:val="bottom"/>
          </w:tcPr>
          <w:p w:rsidR="00F162ED" w:rsidRPr="00F162ED" w:rsidRDefault="00F162ED" w:rsidP="00F162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162ED" w:rsidRPr="00F162ED" w:rsidRDefault="00F162ED" w:rsidP="00F162E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162ED" w:rsidRPr="00F162ED" w:rsidRDefault="00F162ED" w:rsidP="00F162E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</w:pPr>
            <w:r w:rsidRPr="00F162ED">
              <w:rPr>
                <w:rFonts w:ascii="Liberation Serif" w:eastAsia="Times New Roman" w:hAnsi="Liberation Serif" w:cs="Times New Roman"/>
                <w:sz w:val="28"/>
                <w:szCs w:val="26"/>
                <w:lang w:eastAsia="ru-RU"/>
              </w:rPr>
              <w:t>И.В. Соломин</w:t>
            </w:r>
          </w:p>
        </w:tc>
      </w:tr>
    </w:tbl>
    <w:p w:rsidR="00F162ED" w:rsidRPr="00F162ED" w:rsidRDefault="00F162ED" w:rsidP="00F162E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lastRenderedPageBreak/>
        <w:t>К постановлению администрации</w:t>
      </w: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от __________________ № ______</w:t>
      </w: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УТВЕРЖДЕН</w:t>
      </w: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 xml:space="preserve">постановлением администрации </w:t>
      </w: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162ED" w:rsidRPr="00C43FB9" w:rsidRDefault="00F162ED" w:rsidP="00F162ED">
      <w:pPr>
        <w:spacing w:after="0" w:line="240" w:lineRule="auto"/>
        <w:ind w:firstLine="5103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sz w:val="28"/>
          <w:szCs w:val="28"/>
        </w:rPr>
        <w:t>от __________________№_______</w:t>
      </w:r>
    </w:p>
    <w:p w:rsidR="00F162ED" w:rsidRPr="00780671" w:rsidRDefault="00F162ED" w:rsidP="00F162ED">
      <w:pPr>
        <w:ind w:firstLine="5103"/>
        <w:rPr>
          <w:rFonts w:ascii="Liberation Serif" w:hAnsi="Liberation Serif"/>
          <w:b/>
          <w:szCs w:val="28"/>
        </w:rPr>
      </w:pPr>
    </w:p>
    <w:p w:rsidR="00F162ED" w:rsidRPr="00780671" w:rsidRDefault="00F162ED" w:rsidP="00F162ED">
      <w:pPr>
        <w:jc w:val="center"/>
        <w:rPr>
          <w:rFonts w:ascii="Liberation Serif" w:hAnsi="Liberation Serif"/>
          <w:b/>
          <w:szCs w:val="28"/>
        </w:rPr>
      </w:pPr>
    </w:p>
    <w:p w:rsidR="00F162ED" w:rsidRPr="00C43FB9" w:rsidRDefault="00F162ED" w:rsidP="00F162E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r w:rsidRPr="00C43FB9">
        <w:rPr>
          <w:rFonts w:ascii="Liberation Serif" w:hAnsi="Liberation Serif"/>
          <w:b/>
          <w:sz w:val="28"/>
          <w:szCs w:val="28"/>
        </w:rPr>
        <w:t>СОСТАВ</w:t>
      </w:r>
    </w:p>
    <w:p w:rsidR="00F162ED" w:rsidRPr="00C43FB9" w:rsidRDefault="00F162ED" w:rsidP="00F162ED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C43FB9">
        <w:rPr>
          <w:rFonts w:ascii="Liberation Serif" w:hAnsi="Liberation Serif"/>
          <w:b/>
          <w:sz w:val="28"/>
          <w:szCs w:val="28"/>
        </w:rPr>
        <w:t xml:space="preserve">межведомственной комиссии по профилактике экстремизма </w:t>
      </w:r>
    </w:p>
    <w:p w:rsidR="00F162ED" w:rsidRPr="00C43FB9" w:rsidRDefault="00F162ED" w:rsidP="00F162ED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C43FB9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F162ED" w:rsidRPr="00780671" w:rsidRDefault="00F162ED" w:rsidP="00F162ED">
      <w:pPr>
        <w:spacing w:after="0" w:line="240" w:lineRule="auto"/>
        <w:rPr>
          <w:rFonts w:ascii="Liberation Serif" w:hAnsi="Liberation Serif"/>
          <w:szCs w:val="28"/>
        </w:rPr>
      </w:pPr>
    </w:p>
    <w:tbl>
      <w:tblPr>
        <w:tblpPr w:leftFromText="180" w:rightFromText="180" w:vertAnchor="text" w:tblpY="1"/>
        <w:tblOverlap w:val="never"/>
        <w:tblW w:w="9654" w:type="dxa"/>
        <w:tblLayout w:type="fixed"/>
        <w:tblLook w:val="04A0" w:firstRow="1" w:lastRow="0" w:firstColumn="1" w:lastColumn="0" w:noHBand="0" w:noVBand="1"/>
      </w:tblPr>
      <w:tblGrid>
        <w:gridCol w:w="2518"/>
        <w:gridCol w:w="284"/>
        <w:gridCol w:w="6852"/>
      </w:tblGrid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Соломин И.В.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  <w:lang w:val="en-US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Глава городского округа Верхняя Пышма, председатель комиссии;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Резинских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общим вопросам городского округа Верхняя Пышма, заместитель председателя комиссии;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Рудакова О.Н.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главный специалист по взаимодействию 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br/>
              <w:t>с правоохранительными органами администрации городского округа Верхняя Пышма, секретарь комиссии</w:t>
            </w:r>
          </w:p>
        </w:tc>
      </w:tr>
      <w:tr w:rsidR="00F162ED" w:rsidRPr="00C43FB9" w:rsidTr="00CB7D71">
        <w:trPr>
          <w:trHeight w:val="392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Т.В. 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образования городского округа Верхняя Пышма»;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Британов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 «Управление физической культуры, спорта и молодежной политики городского округа Верхняя Пышма»;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 П.Я.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городского округа по социальным вопросам;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Дмитриева Р.Г.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заведующая </w:t>
            </w: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Верхнепышминским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филиалом </w:t>
            </w:r>
            <w:r w:rsidRPr="00C43FB9">
              <w:rPr>
                <w:rFonts w:ascii="Liberation Serif" w:hAnsi="Liberation Serif"/>
                <w:sz w:val="28"/>
                <w:szCs w:val="28"/>
              </w:rPr>
              <w:br/>
              <w:t>ГАПОУ СО «Уральский государственный колледж имени И.И. Ползунова» (по согласованию);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Зимин А.М.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сотрудник Управления ФСБ России по Свердловской области (по согласованию);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Костыгина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МКУ «Управление культуры городского округа Верхняя Пышма»;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Лобастов В.Г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директор ГАПОУ СО «Верхнепышминский механико-технологический техникум «Юность» (по согласованию);</w:t>
            </w:r>
          </w:p>
        </w:tc>
      </w:tr>
      <w:tr w:rsidR="00F162ED" w:rsidRPr="00C43FB9" w:rsidTr="00CB7D71">
        <w:trPr>
          <w:trHeight w:val="290"/>
        </w:trPr>
        <w:tc>
          <w:tcPr>
            <w:tcW w:w="2518" w:type="dxa"/>
            <w:shd w:val="clear" w:color="auto" w:fill="auto"/>
            <w:hideMark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Мальцева Е.Н.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lastRenderedPageBreak/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  <w:hideMark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 xml:space="preserve">председатель территориальной комиссии города </w:t>
            </w: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 xml:space="preserve">Верхняя Пышма по делам несовершеннолетних и защите их прав (по согласованию);  </w:t>
            </w:r>
          </w:p>
        </w:tc>
      </w:tr>
      <w:tr w:rsidR="00F162ED" w:rsidRPr="00C43FB9" w:rsidTr="00CB7D71">
        <w:trPr>
          <w:trHeight w:val="347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lastRenderedPageBreak/>
              <w:t>Снедкова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Е.В.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пресс-секретарь Главы городского округа Верхняя Пышма;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  <w:hideMark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Талькин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  <w:hideMark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начальник МО МВД России «Верхнепышминский»                             (по согласованию);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Чепуштанова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Н.А.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 Управления социальной политики № 23          (по согласованию);</w:t>
            </w:r>
          </w:p>
        </w:tc>
      </w:tr>
      <w:tr w:rsidR="00F162ED" w:rsidRPr="00C43FB9" w:rsidTr="00CB7D71">
        <w:trPr>
          <w:trHeight w:val="600"/>
        </w:trPr>
        <w:tc>
          <w:tcPr>
            <w:tcW w:w="2518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43FB9">
              <w:rPr>
                <w:rFonts w:ascii="Liberation Serif" w:hAnsi="Liberation Serif"/>
                <w:sz w:val="28"/>
                <w:szCs w:val="28"/>
              </w:rPr>
              <w:t>Щемелев</w:t>
            </w:r>
            <w:proofErr w:type="spellEnd"/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 Р.И.         </w:t>
            </w:r>
          </w:p>
        </w:tc>
        <w:tc>
          <w:tcPr>
            <w:tcW w:w="284" w:type="dxa"/>
          </w:tcPr>
          <w:p w:rsidR="00F162ED" w:rsidRPr="00C43FB9" w:rsidRDefault="00F162ED" w:rsidP="00F162ED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852" w:type="dxa"/>
            <w:shd w:val="clear" w:color="auto" w:fill="auto"/>
          </w:tcPr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 xml:space="preserve">руководитель Следственного отдела по городу Верхняя Пышма следственного управления следственного комитета Российской Федерации по Свердловской области </w:t>
            </w:r>
          </w:p>
          <w:p w:rsidR="00F162ED" w:rsidRPr="00C43FB9" w:rsidRDefault="00F162ED" w:rsidP="00F162ED">
            <w:pPr>
              <w:spacing w:after="0" w:line="240" w:lineRule="auto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43FB9">
              <w:rPr>
                <w:rFonts w:ascii="Liberation Serif" w:hAnsi="Liberation Serif"/>
                <w:sz w:val="28"/>
                <w:szCs w:val="28"/>
              </w:rPr>
              <w:t>(по согласованию).</w:t>
            </w:r>
          </w:p>
        </w:tc>
      </w:tr>
      <w:bookmarkEnd w:id="0"/>
    </w:tbl>
    <w:p w:rsidR="00E4264B" w:rsidRDefault="00E4264B" w:rsidP="00F162ED">
      <w:pPr>
        <w:spacing w:after="0" w:line="240" w:lineRule="auto"/>
      </w:pPr>
    </w:p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162E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Вр-386175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162E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Вр-386175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40429379" w:edGrp="everyone"/>
  <w:p w:rsidR="00AF0248" w:rsidRDefault="00F162ED">
    <w:pPr>
      <w:pStyle w:val="a3"/>
      <w:jc w:val="center"/>
    </w:pPr>
    <w:r>
      <w:fldChar w:fldCharType="begin"/>
    </w:r>
    <w:r>
      <w:instrText xml:space="preserve"> P</w:instrText>
    </w:r>
    <w:r>
      <w:instrText xml:space="preserve">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40429379"/>
  <w:p w:rsidR="00810AAA" w:rsidRPr="00810AAA" w:rsidRDefault="00F162E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162ED" w:rsidP="00810AAA">
    <w:pPr>
      <w:pStyle w:val="a3"/>
      <w:jc w:val="center"/>
    </w:pPr>
    <w:permStart w:id="501706703" w:edGrp="everyone"/>
    <w:permEnd w:id="50170670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322B"/>
    <w:multiLevelType w:val="hybridMultilevel"/>
    <w:tmpl w:val="C1C2B758"/>
    <w:lvl w:ilvl="0" w:tplc="0CA8FF8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14"/>
    <w:rsid w:val="001D6C88"/>
    <w:rsid w:val="00B41C14"/>
    <w:rsid w:val="00E4264B"/>
    <w:rsid w:val="00F1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62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16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62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162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62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162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162E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162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2022-01-17T11:45:00Z</dcterms:created>
  <dcterms:modified xsi:type="dcterms:W3CDTF">2022-01-17T11:46:00Z</dcterms:modified>
</cp:coreProperties>
</file>