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D46D8" w:rsidRPr="00BD46D8" w:rsidTr="002A7935">
        <w:trPr>
          <w:trHeight w:val="524"/>
        </w:trPr>
        <w:tc>
          <w:tcPr>
            <w:tcW w:w="9460" w:type="dxa"/>
            <w:gridSpan w:val="5"/>
          </w:tcPr>
          <w:p w:rsidR="00BD46D8" w:rsidRPr="00BD46D8" w:rsidRDefault="00BD46D8" w:rsidP="00BD4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D46D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D46D8" w:rsidRPr="00BD46D8" w:rsidRDefault="00BD46D8" w:rsidP="00BD4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D46D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D46D8" w:rsidRPr="00BD46D8" w:rsidRDefault="00BD46D8" w:rsidP="00BD4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D46D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D46D8" w:rsidRPr="00BD46D8" w:rsidRDefault="00BD46D8" w:rsidP="00BD4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D46D8" w:rsidRPr="00BD46D8" w:rsidTr="002A7935">
        <w:trPr>
          <w:trHeight w:val="524"/>
        </w:trPr>
        <w:tc>
          <w:tcPr>
            <w:tcW w:w="284" w:type="dxa"/>
            <w:vAlign w:val="bottom"/>
          </w:tcPr>
          <w:p w:rsidR="00BD46D8" w:rsidRPr="00BD46D8" w:rsidRDefault="00BD46D8" w:rsidP="00BD46D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D46D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D46D8" w:rsidRPr="00BD46D8" w:rsidRDefault="00BD46D8" w:rsidP="00BD4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BD4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D4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D4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D4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D4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D46D8" w:rsidRPr="00BD46D8" w:rsidRDefault="00BD46D8" w:rsidP="00BD4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D46D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D46D8" w:rsidRPr="00BD46D8" w:rsidRDefault="00BD46D8" w:rsidP="00BD4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D4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D4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D4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D4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D46D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D46D8" w:rsidRPr="00BD46D8" w:rsidRDefault="00BD46D8" w:rsidP="00BD46D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D46D8" w:rsidRPr="00BD46D8" w:rsidTr="002A7935">
        <w:trPr>
          <w:trHeight w:val="130"/>
        </w:trPr>
        <w:tc>
          <w:tcPr>
            <w:tcW w:w="9460" w:type="dxa"/>
            <w:gridSpan w:val="5"/>
          </w:tcPr>
          <w:p w:rsidR="00BD46D8" w:rsidRPr="00BD46D8" w:rsidRDefault="00BD46D8" w:rsidP="00BD4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D46D8" w:rsidRPr="00BD46D8" w:rsidTr="002A7935">
        <w:tc>
          <w:tcPr>
            <w:tcW w:w="9460" w:type="dxa"/>
            <w:gridSpan w:val="5"/>
          </w:tcPr>
          <w:p w:rsidR="00BD46D8" w:rsidRPr="00BD46D8" w:rsidRDefault="00BD46D8" w:rsidP="00BD4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D46D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D46D8" w:rsidRPr="00BD46D8" w:rsidRDefault="00BD46D8" w:rsidP="00BD4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D46D8" w:rsidRPr="00BD46D8" w:rsidRDefault="00BD46D8" w:rsidP="00BD4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D46D8" w:rsidRPr="00BD46D8" w:rsidTr="002A7935">
        <w:tc>
          <w:tcPr>
            <w:tcW w:w="9460" w:type="dxa"/>
            <w:gridSpan w:val="5"/>
          </w:tcPr>
          <w:p w:rsidR="00BD46D8" w:rsidRPr="00BD46D8" w:rsidRDefault="00BD46D8" w:rsidP="004975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</w:pPr>
            <w:r w:rsidRPr="00BD46D8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Об утверждении Положени</w:t>
            </w:r>
            <w:r w:rsidR="00497550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я по организации эксплуатационно-</w:t>
            </w:r>
            <w:bookmarkStart w:id="0" w:name="_GoBack"/>
            <w:bookmarkEnd w:id="0"/>
            <w:r w:rsidRPr="00BD46D8">
              <w:rPr>
                <w:rFonts w:ascii="Liberation Serif" w:eastAsia="Times New Roman" w:hAnsi="Liberation Serif" w:cs="Times New Roman"/>
                <w:b/>
                <w:i/>
                <w:sz w:val="27"/>
                <w:szCs w:val="27"/>
                <w:lang w:eastAsia="ru-RU"/>
              </w:rPr>
              <w:t>технического обслуживания муниципальной автоматизированной системы централизованного оповещения населения городского округа Верхняя Пышма</w:t>
            </w:r>
          </w:p>
        </w:tc>
      </w:tr>
      <w:tr w:rsidR="00BD46D8" w:rsidRPr="00BD46D8" w:rsidTr="002A7935">
        <w:tc>
          <w:tcPr>
            <w:tcW w:w="9460" w:type="dxa"/>
            <w:gridSpan w:val="5"/>
          </w:tcPr>
          <w:p w:rsidR="00BD46D8" w:rsidRPr="00BD46D8" w:rsidRDefault="00BD46D8" w:rsidP="00BD4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BD46D8" w:rsidRPr="00BD46D8" w:rsidRDefault="00BD46D8" w:rsidP="00BD46D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</w:tc>
      </w:tr>
    </w:tbl>
    <w:p w:rsidR="00BD46D8" w:rsidRPr="00BD46D8" w:rsidRDefault="00BD46D8" w:rsidP="00BD46D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proofErr w:type="gramStart"/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В соответствии с подпунктом «м» пункта 2 статьи 11 Федерального закона от 21 декабря 1994 года № 68-ФЗ «О защите населения и территорий </w:t>
      </w:r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от чрезвычайных ситуаций природного и техногенного характера», пунктом 2 статьи 8 Федерального закона от 12 февраля 1998 года № 28-ФЗ «О гражданской обороне», подпункта 8-5 пункта 8 статьи 11 Закона Свердловской области </w:t>
      </w:r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от 28 декабря 2004 года № 221-ОЗ «О</w:t>
      </w:r>
      <w:proofErr w:type="gramEnd"/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</w:t>
      </w:r>
      <w:proofErr w:type="gramStart"/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защите населения и территорий </w:t>
      </w:r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от чрезвычайных ситуаций природного и техногенного характера в Свердловской области», пункта 3 статьи 5 Закона Свердловской области от 25 марта 2020 года № 30-ОЗ «О гражданской обороне в Свердловской области», в целях реализации требований совместного приказа Министерства Российской Федерации по делам гражданской обороны, чрезвычайным ситуациям и ликвидации последствий стихийных бедствий и Министерства цифрового развития, связи и массовых</w:t>
      </w:r>
      <w:proofErr w:type="gramEnd"/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коммуникаций Российской Федерации от 31.07.2020 № 579/366 «Об утверждении Положения по организации эксплуатационно-технического обслуживания систем оповещения населения»</w:t>
      </w:r>
    </w:p>
    <w:p w:rsidR="00BD46D8" w:rsidRPr="00BD46D8" w:rsidRDefault="00BD46D8" w:rsidP="00BD46D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D46D8">
        <w:rPr>
          <w:rFonts w:ascii="Liberation Serif" w:eastAsia="Times New Roman" w:hAnsi="Liberation Serif" w:cs="Times New Roman"/>
          <w:b/>
          <w:sz w:val="27"/>
          <w:szCs w:val="27"/>
          <w:lang w:eastAsia="ru-RU"/>
        </w:rPr>
        <w:t>ПОСТАНОВЛЯЕТ:</w:t>
      </w:r>
    </w:p>
    <w:p w:rsidR="00BD46D8" w:rsidRPr="00BD46D8" w:rsidRDefault="00BD46D8" w:rsidP="00BD46D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>1.</w:t>
      </w:r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ab/>
        <w:t>Утвердить Положение по организации эксплуатационно-технического обслуживания муниципальной автоматизированной системы централизованного оповещения населения городского округа Верхняя Пышма (прилагается).</w:t>
      </w:r>
    </w:p>
    <w:p w:rsidR="00BD46D8" w:rsidRPr="00BD46D8" w:rsidRDefault="00BD46D8" w:rsidP="00BD46D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2. Опубликовать настоящее постановление в газете «Красное знамя», </w:t>
      </w:r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>.р</w:t>
      </w:r>
      <w:proofErr w:type="gramEnd"/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>ф).</w:t>
      </w:r>
    </w:p>
    <w:p w:rsidR="00BD46D8" w:rsidRPr="00BD46D8" w:rsidRDefault="00BD46D8" w:rsidP="00BD46D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7"/>
          <w:szCs w:val="27"/>
          <w:lang w:eastAsia="ru-RU"/>
        </w:rPr>
      </w:pPr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>3.</w:t>
      </w:r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ab/>
      </w:r>
      <w:proofErr w:type="gramStart"/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>Контроль за</w:t>
      </w:r>
      <w:proofErr w:type="gramEnd"/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исполнением настоящего постановления возложить </w:t>
      </w:r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br/>
        <w:t xml:space="preserve">на заместителя главы администрации по общим вопросам городского округа Верхняя Пышма </w:t>
      </w:r>
      <w:proofErr w:type="spellStart"/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>Резинских</w:t>
      </w:r>
      <w:proofErr w:type="spellEnd"/>
      <w:r w:rsidRPr="00BD46D8">
        <w:rPr>
          <w:rFonts w:ascii="Liberation Serif" w:eastAsia="Times New Roman" w:hAnsi="Liberation Serif" w:cs="Times New Roman"/>
          <w:sz w:val="27"/>
          <w:szCs w:val="27"/>
          <w:lang w:eastAsia="ru-RU"/>
        </w:rPr>
        <w:t xml:space="preserve"> Н.А.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D46D8" w:rsidRPr="00BD46D8" w:rsidTr="002A7935">
        <w:tc>
          <w:tcPr>
            <w:tcW w:w="6237" w:type="dxa"/>
            <w:vAlign w:val="bottom"/>
          </w:tcPr>
          <w:p w:rsidR="00BD46D8" w:rsidRPr="00BD46D8" w:rsidRDefault="00BD46D8" w:rsidP="00BD4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BD46D8" w:rsidRPr="00BD46D8" w:rsidRDefault="00BD46D8" w:rsidP="00BD4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</w:p>
          <w:p w:rsidR="00BD46D8" w:rsidRPr="00BD46D8" w:rsidRDefault="00BD46D8" w:rsidP="00BD46D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BD46D8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D46D8" w:rsidRPr="00BD46D8" w:rsidRDefault="00BD46D8" w:rsidP="00BD46D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</w:pPr>
            <w:r w:rsidRPr="00BD46D8">
              <w:rPr>
                <w:rFonts w:ascii="Liberation Serif" w:eastAsia="Times New Roman" w:hAnsi="Liberation Serif" w:cs="Times New Roman"/>
                <w:sz w:val="27"/>
                <w:szCs w:val="27"/>
                <w:lang w:eastAsia="ru-RU"/>
              </w:rPr>
              <w:t>И.В. Соломин</w:t>
            </w:r>
          </w:p>
        </w:tc>
      </w:tr>
    </w:tbl>
    <w:p w:rsidR="00BD46D8" w:rsidRPr="00BD46D8" w:rsidRDefault="00BD46D8" w:rsidP="00BD46D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BD46D8" w:rsidRDefault="00BD46D8"/>
    <w:p w:rsidR="00BD46D8" w:rsidRPr="00BD46D8" w:rsidRDefault="00BD46D8" w:rsidP="00BD46D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6D8" w:rsidRDefault="00BD46D8" w:rsidP="00BD46D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875788533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УТВЕРЖДЕНО</w:t>
                            </w:r>
                          </w:p>
                          <w:p w:rsidR="00BD46D8" w:rsidRPr="003C063F" w:rsidRDefault="00BD46D8" w:rsidP="00BD46D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 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BD46D8" w:rsidRPr="003C063F" w:rsidRDefault="00BD46D8" w:rsidP="00BD46D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BD46D8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875788533"/>
                                <w:p w:rsidR="00BD46D8" w:rsidRPr="003C063F" w:rsidRDefault="00BD46D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602174108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D46D8" w:rsidRPr="003C063F" w:rsidRDefault="00BD46D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1602174108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BD46D8" w:rsidRPr="003C063F" w:rsidRDefault="00BD46D8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206866167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BD46D8" w:rsidRPr="003C063F" w:rsidRDefault="00BD46D8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206866167"/>
                                </w:p>
                              </w:tc>
                            </w:tr>
                          </w:tbl>
                          <w:p w:rsidR="00BD46D8" w:rsidRPr="003C063F" w:rsidRDefault="00BD46D8" w:rsidP="00BD46D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D46D8" w:rsidRPr="003C063F" w:rsidRDefault="00BD46D8" w:rsidP="00BD46D8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D46D8" w:rsidRPr="003C063F" w:rsidRDefault="00BD46D8" w:rsidP="00BD46D8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BD46D8" w:rsidRDefault="00BD46D8" w:rsidP="00BD46D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875788533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УТВЕРЖДЕНО</w:t>
                      </w:r>
                    </w:p>
                    <w:p w:rsidR="00BD46D8" w:rsidRPr="003C063F" w:rsidRDefault="00BD46D8" w:rsidP="00BD46D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 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BD46D8" w:rsidRPr="003C063F" w:rsidRDefault="00BD46D8" w:rsidP="00BD46D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BD46D8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875788533"/>
                          <w:p w:rsidR="00BD46D8" w:rsidRPr="003C063F" w:rsidRDefault="00BD46D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602174108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D46D8" w:rsidRPr="003C063F" w:rsidRDefault="00BD46D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1602174108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BD46D8" w:rsidRPr="003C063F" w:rsidRDefault="00BD46D8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206866167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BD46D8" w:rsidRPr="003C063F" w:rsidRDefault="00BD46D8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206866167"/>
                          </w:p>
                        </w:tc>
                      </w:tr>
                    </w:tbl>
                    <w:p w:rsidR="00BD46D8" w:rsidRPr="003C063F" w:rsidRDefault="00BD46D8" w:rsidP="00BD46D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D46D8" w:rsidRPr="003C063F" w:rsidRDefault="00BD46D8" w:rsidP="00BD46D8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BD46D8" w:rsidRPr="003C063F" w:rsidRDefault="00BD46D8" w:rsidP="00BD46D8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D46D8" w:rsidRPr="00BD46D8" w:rsidRDefault="00BD46D8" w:rsidP="00BD46D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D46D8" w:rsidRPr="00BD46D8" w:rsidRDefault="00BD46D8" w:rsidP="00BD46D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D46D8" w:rsidRPr="00BD46D8" w:rsidRDefault="00BD46D8" w:rsidP="00BD46D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D46D8" w:rsidRPr="00BD46D8" w:rsidRDefault="00BD46D8" w:rsidP="00BD46D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D46D8" w:rsidRPr="00BD46D8" w:rsidRDefault="00BD46D8" w:rsidP="00BD46D8">
      <w:pPr>
        <w:tabs>
          <w:tab w:val="left" w:pos="1134"/>
        </w:tabs>
        <w:snapToGri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bookmarkStart w:id="1" w:name="_Hlk89850719"/>
      <w:r w:rsidRPr="00BD46D8">
        <w:rPr>
          <w:rFonts w:ascii="Liberation Serif" w:eastAsia="Calibri" w:hAnsi="Liberation Serif" w:cs="Times New Roman"/>
          <w:b/>
          <w:sz w:val="28"/>
          <w:szCs w:val="28"/>
        </w:rPr>
        <w:t>ПОЛОЖЕНИЕ</w:t>
      </w:r>
    </w:p>
    <w:p w:rsidR="00BD46D8" w:rsidRPr="00BD46D8" w:rsidRDefault="00BD46D8" w:rsidP="00BD46D8">
      <w:pPr>
        <w:tabs>
          <w:tab w:val="left" w:pos="1134"/>
        </w:tabs>
        <w:snapToGrid w:val="0"/>
        <w:spacing w:after="0" w:line="240" w:lineRule="auto"/>
        <w:jc w:val="center"/>
        <w:rPr>
          <w:rFonts w:ascii="Liberation Serif" w:eastAsia="Calibri" w:hAnsi="Liberation Serif" w:cs="Times New Roman"/>
          <w:b/>
          <w:sz w:val="28"/>
          <w:szCs w:val="28"/>
        </w:rPr>
      </w:pPr>
      <w:r w:rsidRPr="00BD46D8">
        <w:rPr>
          <w:rFonts w:ascii="Liberation Serif" w:eastAsia="Calibri" w:hAnsi="Liberation Serif" w:cs="Times New Roman"/>
          <w:b/>
          <w:sz w:val="28"/>
          <w:szCs w:val="28"/>
        </w:rPr>
        <w:t>по организации эксплуатационно-технического обслуживания муниципальной автоматизированной системы централизованного оповещения населения городского округа Верхняя Пышма</w:t>
      </w:r>
      <w:bookmarkEnd w:id="1"/>
    </w:p>
    <w:p w:rsidR="00BD46D8" w:rsidRPr="00BD46D8" w:rsidRDefault="00BD46D8" w:rsidP="00BD46D8">
      <w:pPr>
        <w:tabs>
          <w:tab w:val="left" w:pos="1134"/>
        </w:tabs>
        <w:snapToGrid w:val="0"/>
        <w:spacing w:after="0" w:line="240" w:lineRule="auto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</w:pPr>
      <w:bookmarkStart w:id="2" w:name="sub_1100"/>
      <w:r w:rsidRPr="00BD46D8"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  <w:t>Общие положения</w:t>
      </w:r>
      <w:bookmarkEnd w:id="2"/>
    </w:p>
    <w:p w:rsidR="00BD46D8" w:rsidRPr="00BD46D8" w:rsidRDefault="00BD46D8" w:rsidP="00BD46D8">
      <w:pPr>
        <w:spacing w:after="0" w:line="240" w:lineRule="auto"/>
        <w:ind w:firstLine="709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BD46D8">
        <w:rPr>
          <w:rFonts w:ascii="Liberation Serif" w:eastAsia="Calibri" w:hAnsi="Liberation Serif" w:cs="Times New Roman"/>
          <w:sz w:val="28"/>
          <w:szCs w:val="28"/>
        </w:rPr>
        <w:t xml:space="preserve">1. Настоящее Положение предназначено для использования органом местного самоуправления и организациями, осуществляющими </w:t>
      </w:r>
      <w:r w:rsidRPr="00BD46D8">
        <w:rPr>
          <w:rFonts w:ascii="Liberation Serif" w:eastAsia="Calibri" w:hAnsi="Liberation Serif" w:cs="Times New Roman"/>
          <w:sz w:val="28"/>
          <w:szCs w:val="28"/>
        </w:rPr>
        <w:br/>
        <w:t xml:space="preserve">в установленном порядке эксплуатационно-техническое обслуживание муниципальной автоматизированной системы централизованного оповещения населения городского округа Верхняя Пышма </w:t>
      </w:r>
      <w:r w:rsidRPr="00BD46D8">
        <w:rPr>
          <w:rFonts w:ascii="Liberation Serif" w:eastAsia="Calibri" w:hAnsi="Liberation Serif" w:cs="Times New Roman"/>
          <w:sz w:val="28"/>
          <w:szCs w:val="28"/>
        </w:rPr>
        <w:br/>
        <w:t xml:space="preserve">(далее </w:t>
      </w:r>
      <w:bookmarkStart w:id="3" w:name="_Hlk91494204"/>
      <w:r w:rsidRPr="00BD46D8">
        <w:rPr>
          <w:rFonts w:ascii="Liberation Serif" w:eastAsia="Calibri" w:hAnsi="Liberation Serif" w:cs="Times New Roman"/>
          <w:sz w:val="28"/>
          <w:szCs w:val="28"/>
        </w:rPr>
        <w:t>–</w:t>
      </w:r>
      <w:bookmarkEnd w:id="3"/>
      <w:r w:rsidRPr="00BD46D8">
        <w:rPr>
          <w:rFonts w:ascii="Liberation Serif" w:eastAsia="Calibri" w:hAnsi="Liberation Serif" w:cs="Times New Roman"/>
          <w:sz w:val="28"/>
          <w:szCs w:val="28"/>
        </w:rPr>
        <w:t xml:space="preserve"> МАСЦО).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4" w:name="sub_1002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2. Положение определяет задачи и мероприятия эксплуатационно-технического обслуживания систем оповещения населения.</w:t>
      </w:r>
    </w:p>
    <w:bookmarkEnd w:id="4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Эксплуатационно-техническое обслуживание систем оповещения населения (далее – ЭТО) включает в себя комплекс мероприятий по поддержанию технических средств оповещения систем оповещения населения в работоспособном состоянии.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Технические средства оповещения (далее – ТСО) осуществляют прием, обработку и (или) передачу сигналов оповещения и (или) экстренной информации.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Оконечные средства оповещения населения используются для подачи сигналов оповещения и (или) речевой информации.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ТСО, выполняющие заданные функции, сохраняя значения параметров в пределах, установленных эксплуатационно-технической документацией (далее – ЭТД), являются работоспособными.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Работоспособное состояние ТСО подразумевает его исправность.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5" w:name="sub_1003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3. Задачами ЭТО являются:</w:t>
      </w:r>
    </w:p>
    <w:bookmarkEnd w:id="5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предупреждение преждевременного износа механических элементов и отклонения электрических параметров ТСО от норм, установленных ЭТД;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устранение неисправностей путем проведения текущего ремонта ТСО;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доведение параметров и характеристик ТСО до норм, установленных ЭТД;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анализ и устранение причин возникновения неисправностей;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продление сроков службы ТСО.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6" w:name="sub_1004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4. К мероприятиям ЭТО относятся:</w:t>
      </w:r>
    </w:p>
    <w:bookmarkEnd w:id="6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планирование ЭТО;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техническое обслуживание и текущий ремонт ТСО;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оценка технического состояния систем оповещения населения.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7" w:name="sub_1005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 xml:space="preserve">5.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На муниципальном и объектовом уровнях функционирования единой государственной системы предупреждения и ликвидации чрезвычайных ситуаций (далее – РСЧС) ЭТО организует муниципальное казенное учреждение «Управление гражданской защиты городского округа Верхняя Пышма» (далее – МКУ «Управление ГЗ ГО Верхняя Пышма») </w:t>
      </w: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br/>
        <w:t>и организации, эксплуатирующие опасные производственные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поражающих факторов за пределами их территорий. 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8" w:name="sub_1006"/>
      <w:bookmarkEnd w:id="7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6. ЭТО систем оповещения населения муниципального уровня функционирования РСЧС МКУ «Управление ГЗ ГО Верхняя Пышма», либо другими юридическими лицами (сторонними организациями), определяемыми в соответствии с законодательством Российской Федерации (далее – организации, осуществляющие ЭТО).</w:t>
      </w:r>
    </w:p>
    <w:bookmarkEnd w:id="8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ЭТО систем оповещения населения объектового уровня функционирования РСЧС проводится организациями, в ведении или собственности которых находятся локальные системы оповещения населения, либо сторонними организациями, осуществляющими ЭТО.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9" w:name="sub_1007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7. Организациям, осуществляющим ЭТО, МКУ «Управление ГЗ ГО Верхняя Пышма» и организациями, в ведении или собственности которых находятся системы оповещения населения, ТСО, передаются по договорам в работоспособном состоянии в комплекте, поставленном производителями. 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10" w:name="sub_1008"/>
      <w:bookmarkEnd w:id="9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8. Продление эксплуатационного ресурса ТСО, установленного ЭТД, осуществляется ежегодно МКУ «Управление ГЗ ГО Верхняя Пышма» </w:t>
      </w: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br/>
        <w:t xml:space="preserve">и организациями, в ведении или собственности которых находятся системы оповещения населения, с участием представителей территориального органа МЧС России и организации, осуществляющей ЭТО. </w:t>
      </w:r>
    </w:p>
    <w:bookmarkEnd w:id="10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Взамен ТСО,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выводимых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из эксплуатации (для проведения ремонта или замены), без снижения готовности действующей системы оповещения населения, должны быть установлены и введены в эксплуатацию новые (резервные) ТСО.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Введенные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в эксплуатацию ТСО заносятся в книгу учета ТСО, рекомендуемый образец которой приведен в приложении № 1.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Отремонтированные ТСО включаются в резерв (состав ЗИП) системы оповещения населения.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Выводу из эксплуатации подлежат ТСО, у которых по совокупности: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выработан установленный техническими условиями (ЭТД) эксплуатационный ресурс, а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также достигнут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предельный срок продления;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производителями завершено серийное производство, в том числе ЗИП, и восстановление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неисправных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ТСО экономически нецелесообразно;</w:t>
      </w:r>
    </w:p>
    <w:p w:rsidR="00BD46D8" w:rsidRPr="00BD46D8" w:rsidRDefault="00BD46D8" w:rsidP="00BD46D8">
      <w:pPr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эксплуатация технически невозможна в действующих сетях связи.</w:t>
      </w:r>
    </w:p>
    <w:p w:rsidR="00BD46D8" w:rsidRPr="00BD46D8" w:rsidRDefault="00BD46D8" w:rsidP="00BD46D8">
      <w:pPr>
        <w:rPr>
          <w:rFonts w:ascii="Liberation Serif" w:eastAsia="Calibri" w:hAnsi="Liberation Serif" w:cs="Times New Roman"/>
          <w:sz w:val="28"/>
          <w:szCs w:val="28"/>
        </w:rPr>
      </w:pP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</w:pPr>
      <w:bookmarkStart w:id="11" w:name="sub_1200"/>
      <w:r w:rsidRPr="00BD46D8"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  <w:t>Планирование эксплуатационно-технического обслуживания систем оповещения населения</w:t>
      </w:r>
    </w:p>
    <w:bookmarkEnd w:id="11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12" w:name="sub_1009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9. Эксплуатационно-техническое обслуживание МСО планируется организацией, осуществляющей ЭТО.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13" w:name="sub_1010"/>
      <w:bookmarkEnd w:id="12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10. Документами и исходными данными для планирования ЭТО являются:</w:t>
      </w:r>
    </w:p>
    <w:bookmarkEnd w:id="13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ЭТД, в том числе формуляры (паспорта) ТСО;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состояние ТСО;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наличие ЗИП и средств измерений, необходимых для проведения ЭТО.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14" w:name="sub_1011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11. Планирующими документами по ЭТО являются:</w:t>
      </w:r>
    </w:p>
    <w:bookmarkEnd w:id="14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план-график технического обслуживания ТСО;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план проведения технического обслуживания ТСО.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15" w:name="sub_1012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12. Для ТСО предусмотрены следующие виды технического обслуживания:</w:t>
      </w:r>
    </w:p>
    <w:bookmarkEnd w:id="15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ежедневное техническое обслуживание (далее – ЕТО);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техническое обслуживание N 1 (далее – ТО-1);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техническое обслуживание N 2 (далее – ТО-2).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16" w:name="sub_1013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13. При переходе к эксплуатации в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осенне-зимний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и весенне-летний периоды на ТСО, </w:t>
      </w:r>
      <w:proofErr w:type="spell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эксплуатирующихся</w:t>
      </w:r>
      <w:proofErr w:type="spell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вне отапливаемых помещений, работы сезонного технического обслуживания осуществляются во время проведения ТО-1 и ТО-2.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17" w:name="sub_1014"/>
      <w:bookmarkEnd w:id="16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14. Содержание работ по каждому виду технического обслуживания определено технологическими картами ЭТД.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18" w:name="sub_1015"/>
      <w:bookmarkEnd w:id="17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15. План-график технического обслуживания ТСО, рекомендованный образец которого приведен в приложении № 2, хранится в течение 3 лет и согласовывается с МКУ «Управление ГЗ ГО Верхняя Пышма», организацией, в полномочия которог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о(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й) входят вопросы поддержания в постоянной готовности системы оповещения соответствующего уровня функционирования РСЧС в порядке, определяемом договором, заключаемым в соответствии с пунктом 7 настоящего Положения.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19" w:name="sub_1016"/>
      <w:bookmarkEnd w:id="18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16. План проведения технического обслуживания (ТО-1, ТО-2) ТСО, рекомендованный образец которого приведен в приложении № 3, хранится в течение 3 лет.</w:t>
      </w:r>
    </w:p>
    <w:bookmarkEnd w:id="19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плане проведения ТО-1 (ТО-2) ТСО отражаются: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подготовительные мероприятия;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работы по проведению технического обслуживания, в том числе производство работ на высоте вне помещений;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мероприятия по контролю качества выполнения технического обслуживания.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</w:pPr>
      <w:bookmarkStart w:id="20" w:name="sub_1300"/>
      <w:r w:rsidRPr="00BD46D8"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  <w:t>Техническое обслуживание и текущий ремонт технических средств оповещения</w:t>
      </w:r>
    </w:p>
    <w:bookmarkEnd w:id="20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21" w:name="sub_1017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17. Организациями, осуществляющими ЭТО, используются необходимые для проведения работ по ЭТО измерительные приборы и инструменты.</w:t>
      </w:r>
    </w:p>
    <w:bookmarkEnd w:id="21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Работы по ЭТО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организуются и выполняются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в соответствии с </w:t>
      </w: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законодательством Российской Федерации в области охраны труда.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22" w:name="sub_1018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18. Руководители организаций, осуществляющих ЭТО, для выполнения работ по ЭТО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назначают специалистов из числа своих сотрудников и допускают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к проведению этих работ с учетом наличия у них:</w:t>
      </w:r>
    </w:p>
    <w:bookmarkEnd w:id="22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образования в области профессиональной деятельности "Связь, информационные и коммуникационные технологии";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соответствующей группы по электробезопасности;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допуска к работам на высоте вне помещений (при необходимости).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ТСО закрепляются за сотрудниками, допущенными к проведению работ по ЭТО.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23" w:name="sub_1019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19. Для проведения наиболее сложных видов работ организациями, осуществляющими ЭТО, допускается создание групп (бригад) обслуживания, в том числе ремонта, из наиболее квалифицированных специалистов.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24" w:name="sub_1020"/>
      <w:bookmarkEnd w:id="23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20.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ЕТО проводится перед технической проверкой готовности к задействованию системы оповещения населения только на ТСО, установленных в помещениях </w:t>
      </w:r>
      <w:bookmarkEnd w:id="24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единой дежурно-диспетчерской службы МКУ «Управление ГЗ ГО Верхняя Пышма» (далее – ЕДДС).</w:t>
      </w:r>
      <w:proofErr w:type="gramEnd"/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Проведение ЕТО осуществляется персоналом </w:t>
      </w:r>
      <w:bookmarkStart w:id="25" w:name="_Hlk89772135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ЕДДС.</w:t>
      </w:r>
    </w:p>
    <w:bookmarkEnd w:id="25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ходе проведения технической проверки готовности к задействованию системы оповещения населения проверяется работоспособность оконечных средств оповещения путем их удаленного мониторинга.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color w:val="FF0000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Выполнение ЕТО ТСО отражается в журнале несения дежурства, оперативным дежурным ЕДДС.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26" w:name="sub_1021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21. ТО-1 и ТО-2 проводятся с периодичностью, установленной ЭТД на ТСО.</w:t>
      </w:r>
    </w:p>
    <w:bookmarkEnd w:id="26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Выполнение ТО-1 и ТО-2 отражается в плане проведения технического обслуживания ТСО.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Результаты ТО-2 со значениями измеренных параметров заносятся в формуляр (паспорт) ТСО.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27" w:name="sub_1022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22. Для систем оповещения муниципального уровня функционирования РСЧС, в целях обеспечения постоянной готовности и непрерывности их функционирования, при необходимости перед началом ЭТО производится подготовка и проверка резервных ТСО и линий связи.</w:t>
      </w:r>
    </w:p>
    <w:bookmarkEnd w:id="27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Для проведения ТО-1 (ТО-2) техническое средство оповещения выключается.</w:t>
      </w:r>
    </w:p>
    <w:p w:rsidR="00BD46D8" w:rsidRPr="00BD46D8" w:rsidRDefault="00BD46D8" w:rsidP="00BD46D8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При отсутствии возможности резервирования ТСО и линий связи, на период технического обслуживания, допускается одновременное выключение не более 10% направлений оповещения.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На данных направлениях оповещения должно быть заранее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организовано и обеспечено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оповещение населения с использованием резервных ТСО.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Выключение ТСО осуществляется по согласованию с оперативным дежурным</w:t>
      </w:r>
      <w:r w:rsidRPr="00BD46D8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ЕДДС и уведомлением дежурного по оповещению и работе пунктов управления ситуационно кризисного центра Свердловской области не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позднее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чем за два часа до начала проведения ТО-1 (ТО-2) ТСО.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28" w:name="sub_1023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23. Техническое обслуживание считается завершенным при выполнении </w:t>
      </w: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следующих условий:</w:t>
      </w:r>
    </w:p>
    <w:bookmarkEnd w:id="28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 ТСО выполнен перечень работ, предписанных ЭТД;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устранены все выявленные неисправности;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внесены соответствующие записи в книгу учета ТСО (при проведении текущего ремонта) и формуляры (паспорта) ТСО (при проведении ТО-2).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Результаты проведения ТО-2 оформляются актом, рекомендованный образец которого приведен в приложении № 4.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Акт оформляется организацией, осуществляющей ЭТО в двух экземплярах: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экземпляр N 1 хранится в </w:t>
      </w:r>
      <w:bookmarkStart w:id="29" w:name="_Hlk89867218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организации, осуществляющей ЭТО</w:t>
      </w:r>
      <w:bookmarkEnd w:id="29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экземпляр N 2 направляется в </w:t>
      </w:r>
      <w:bookmarkStart w:id="30" w:name="sub_1024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МКУ «Управление ГЗ ГО Верхняя Пышма»</w:t>
      </w:r>
      <w:r w:rsidRPr="00BD46D8">
        <w:rPr>
          <w:rFonts w:ascii="Calibri" w:eastAsia="Calibri" w:hAnsi="Calibri" w:cs="Times New Roman"/>
        </w:rPr>
        <w:t xml:space="preserve"> </w:t>
      </w: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 организации, в ведении или собственности которых находятся системы оповещения населения.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24. Техническое обслуживание ТСО должно быть завершено досрочно либо перенесено на другой срок, а ТСО приведены в готовность к задействованию в случае установления режимов функционирования РСЧС повышенной готовности и (или) чрезвычайной ситуации на территории, на которой размещены обслуживаемые ТСО.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31" w:name="sub_1025"/>
      <w:bookmarkEnd w:id="30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25. </w:t>
      </w:r>
      <w:bookmarkStart w:id="32" w:name="_Hlk89869237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Формуляр (паспорт) ТСО </w:t>
      </w:r>
      <w:bookmarkEnd w:id="32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является документом, в котором ведутся записи о поступлении, ходе эксплуатации и выбытии оборудования.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Формуляр (паспорт) ТСО хранится в ЕДДС </w:t>
      </w:r>
      <w:bookmarkStart w:id="33" w:name="_Hlk92879201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МКУ «Управление ГЗ ГО Верхняя Пышма»</w:t>
      </w:r>
      <w:bookmarkEnd w:id="33"/>
      <w:r w:rsidRPr="00BD46D8">
        <w:rPr>
          <w:rFonts w:ascii="Calibri" w:eastAsia="Calibri" w:hAnsi="Calibri" w:cs="Times New Roman"/>
        </w:rPr>
        <w:t xml:space="preserve"> </w:t>
      </w: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и организациях, в ведении или собственности которых находятся системы оповещения населения.</w:t>
      </w:r>
    </w:p>
    <w:bookmarkEnd w:id="31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Своевременное и правильное ведение формуляра (паспорта) ТСО, обеспечивает ответственное лицо организации, осуществляющей ЭТО, за которым закреплено ТСО.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 случае утраты или порчи формуляра (паспорта) ТСО должен быть заведен его дубликат, рекомендованный образец которого приведен в приложении № 5.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34" w:name="sub_1026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26. Текущий ремонт ТСО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является неплановым и включает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в себя работы по восстановлению работоспособности после отказов и повреждений путем замены и (или) восстановления функциональных блоков, узлов и элементов. К текущему ремонту относятся работы по поиску и замене отказавших легкосъемных функциональных блоков, узлов и элементов, а также другие восстановительные работы, не требующие использования специального ремонтного оборудования.</w:t>
      </w:r>
    </w:p>
    <w:bookmarkEnd w:id="34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Текущий ремонт производится специалистами организации, осуществляющей ЭТО. Результаты проведения текущего ремонта заносятся в формуляр (паспорт) ТСО.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Для текущего ремонта ТСО используются одиночные и групповые комплекты ЗИП, а также запасные части, приобретаемые отдельно.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Организация, осуществляющая ЭТО, заблаговременно направляет заявки на восполнение ЗИП в МКУ «Управление ГЗ ГО Верхняя Пышма» и организации, в ведении или собственности которых находится система оповещения населения.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35" w:name="sub_1027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27. В случае невозможности самостоятельного восстановления неисправных ТСО (их функциональных блоков, узлов и элементов) ремонт осуществляется в специализированных мастерских (у производителей).</w:t>
      </w:r>
    </w:p>
    <w:bookmarkEnd w:id="35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Восстановленные в результате ремонта функциональные блоки, узлы и элементы используются для укомплектования ЗИП.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</w:pPr>
      <w:bookmarkStart w:id="36" w:name="sub_1400"/>
      <w:r w:rsidRPr="00BD46D8">
        <w:rPr>
          <w:rFonts w:ascii="Liberation Serif" w:eastAsia="Times New Roman" w:hAnsi="Liberation Serif" w:cs="Times New Roman CYR"/>
          <w:b/>
          <w:bCs/>
          <w:color w:val="26282F"/>
          <w:sz w:val="28"/>
          <w:szCs w:val="28"/>
          <w:lang w:eastAsia="ru-RU"/>
        </w:rPr>
        <w:t>Оценка технического состояния систем оповещения населения</w:t>
      </w:r>
    </w:p>
    <w:bookmarkEnd w:id="36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37" w:name="sub_1028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28. Оценка технического состояния систем оповещения населения осуществляется МКУ «Управление ГЗ ГО Верхняя Пышма» и организацией на соответствующем уровне функционирования РСЧС.</w:t>
      </w:r>
    </w:p>
    <w:bookmarkEnd w:id="37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Оценка технического состояния систем оповещения населения проводится в рамках комплексных проверок готовности систем оповещения населения с включением оконечных средств оповещения и доведением проверочных сигналов и информации до населения.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Для проведения оценки технического состояния систем оповещения населения привлекаются представители организаций, осуществляющих ЭТО.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МКУ «Управление ГЗ ГО Верхняя Пышма» и организации не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позднее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чем за 30 дней до начала проведения оценки технического состояния системы оповещения населения письменно уведомляют организацию, осуществляющую ЭТО, о дате ее проведения.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38" w:name="sub_1029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29. При проведении оценки технического состояния системы оповещения населения проверяются:</w:t>
      </w:r>
    </w:p>
    <w:bookmarkEnd w:id="38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наличие, комплектность и работоспособность ТСО;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организация и качество выполнения ЭТО;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наличие, соответствие, комплектность, а также своевременное восполнение ЗИП.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39" w:name="sub_1030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30. При проверке наличия, комплектности и работоспособности ТСО проверяются:</w:t>
      </w:r>
    </w:p>
    <w:bookmarkEnd w:id="39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наличие ТСО и соответствие их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проектной-сметной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(рабочей) документации на систему оповещения населения, книге учета ТСО, а также договору на ЭТО;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соответствие заводских (серийных) номеров на ТСО, их функциональных блоков и панелей номерам, указанным в формулярах (паспортах) ТСО;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соответствие измеренных параметров и характеристик ТСО параметрам и характеристикам, указанным в ЭТД;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выполнение ТСО функций, заданных ЭТД.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40" w:name="sub_1031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31. При проверке организации и качества выполнения ЭТО проверяются:</w:t>
      </w:r>
    </w:p>
    <w:bookmarkEnd w:id="40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наличие и соответствие планирующих документов ЭТО;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наличие и правильность ведения формуляров (паспортов) ТСО;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соответствие и полнота выполнения ЭТО;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наличие и целостность пломб и печатей на ТСО;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квалификация ответственных за эксплуатацию специалистов по </w:t>
      </w: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выполнению ЭТО (копии документов, подтверждающих наличие необходимого профессионального образования или профессионального обучения и соответствующий уровень квалификации).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41" w:name="sub_1032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32. При проверке наличия, соответствия, комплектности, а также своевременного восполнения ЗИП проверяются:</w:t>
      </w:r>
    </w:p>
    <w:bookmarkEnd w:id="41"/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наличие и соответствие ЗИП проектно-сметной (рабочей) документации на систему оповещения населения (если имеются соответствующие расчеты их количества и номенклатуры) и ЭТД на ТСО;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соответствие фактического наличия составных частей ЗИП ТСО комплекту поставки и записям в формуляре (паспорте) ТСО;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своевременность восполнения ЗИП после проведения текущего ремонта ТСО.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42" w:name="sub_1033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33. До начала проведения оценки технического состояния системы оповещения, руководитель организации, осуществляющей ЭТО, представляет справку о наличии и состоянии ТСО, рекомендованный образец которой приведен в приложении № 6.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43" w:name="sub_1034"/>
      <w:bookmarkEnd w:id="42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34. Техническое состояние системы оповещения населения оценивается: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оценка "удовлетворительно", если: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не менее 90% проверяемых ТСО работоспособны;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ЭТО организовано и осуществляется в соответствии с Положением;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ЗИП имеется и укомплектован не менее чем на 60% от требуемого количества, а также имеются договоры на восполнение ЗИП и ремонт </w:t>
      </w:r>
      <w:proofErr w:type="gramStart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неисправных</w:t>
      </w:r>
      <w:proofErr w:type="gramEnd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ТСО;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контроль качества выполнения работ ЭТО осуществляется своевременно;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оценка «неудовлетворительно», если не выполнено первое требование на оценку «удовлетворительно».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bookmarkStart w:id="44" w:name="sub_1035"/>
      <w:bookmarkEnd w:id="43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35. </w:t>
      </w:r>
      <w:bookmarkEnd w:id="44"/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По результатам оценки оформляется акт, рекомендованный образец которого приведен в приложении № 7.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Акт оформляется в двух экземплярах: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экземпляр N 1 хранится в МКУ «Управление ГЗ ГО Верхняя Пышма», организации на соответствующем уровне функционирования РСЧС;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 w:rsidRPr="00BD46D8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экземпляр N 2 направляется руководителю организации, осуществляющей ЭТО, для устранения выявленных недостатков.</w:t>
      </w:r>
    </w:p>
    <w:p w:rsidR="00BD46D8" w:rsidRP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</w:p>
    <w:p w:rsidR="00BD46D8" w:rsidRPr="00BD46D8" w:rsidRDefault="00BD46D8" w:rsidP="00BD46D8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BD46D8" w:rsidRDefault="00BD46D8"/>
    <w:p w:rsidR="00BD46D8" w:rsidRDefault="00BD46D8"/>
    <w:p w:rsidR="00BD46D8" w:rsidRDefault="00BD46D8"/>
    <w:p w:rsidR="00BD46D8" w:rsidRDefault="00BD46D8"/>
    <w:p w:rsidR="00BD46D8" w:rsidRDefault="00BD46D8"/>
    <w:p w:rsidR="00BD46D8" w:rsidRDefault="00BD46D8">
      <w:pPr>
        <w:sectPr w:rsidR="00BD46D8" w:rsidSect="009F48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BD46D8" w:rsidRPr="007D7583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lang w:eastAsia="ru-RU"/>
        </w:rPr>
      </w:pPr>
      <w:r w:rsidRPr="007D7583">
        <w:rPr>
          <w:rFonts w:ascii="Liberation Serif" w:eastAsia="Times New Roman" w:hAnsi="Liberation Serif"/>
          <w:lang w:eastAsia="ru-RU"/>
        </w:rPr>
        <w:lastRenderedPageBreak/>
        <w:t>Приложение № 1</w:t>
      </w:r>
    </w:p>
    <w:p w:rsidR="00BD46D8" w:rsidRPr="007D7583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lang w:eastAsia="ru-RU"/>
        </w:rPr>
      </w:pPr>
      <w:r w:rsidRPr="007D7583">
        <w:rPr>
          <w:rFonts w:ascii="Liberation Serif" w:eastAsia="Times New Roman" w:hAnsi="Liberation Serif"/>
          <w:lang w:eastAsia="ru-RU"/>
        </w:rPr>
        <w:t>к Положению по организации</w:t>
      </w:r>
    </w:p>
    <w:p w:rsidR="00BD46D8" w:rsidRPr="007D7583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lang w:eastAsia="ru-RU"/>
        </w:rPr>
      </w:pPr>
      <w:r w:rsidRPr="007D7583">
        <w:rPr>
          <w:rFonts w:ascii="Liberation Serif" w:eastAsia="Times New Roman" w:hAnsi="Liberation Serif"/>
          <w:lang w:eastAsia="ru-RU"/>
        </w:rPr>
        <w:t>эксплуатационно-технического</w:t>
      </w:r>
    </w:p>
    <w:p w:rsidR="00BD46D8" w:rsidRPr="007D7583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lang w:eastAsia="ru-RU"/>
        </w:rPr>
      </w:pPr>
      <w:r w:rsidRPr="007D7583">
        <w:rPr>
          <w:rFonts w:ascii="Liberation Serif" w:eastAsia="Times New Roman" w:hAnsi="Liberation Serif"/>
          <w:lang w:eastAsia="ru-RU"/>
        </w:rPr>
        <w:t xml:space="preserve">обслуживания муниципальной автоматизированной системы </w:t>
      </w:r>
    </w:p>
    <w:p w:rsidR="00BD46D8" w:rsidRPr="007D7583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lang w:eastAsia="ru-RU"/>
        </w:rPr>
      </w:pPr>
      <w:r w:rsidRPr="007D7583">
        <w:rPr>
          <w:rFonts w:ascii="Liberation Serif" w:eastAsia="Times New Roman" w:hAnsi="Liberation Serif"/>
          <w:lang w:eastAsia="ru-RU"/>
        </w:rPr>
        <w:t xml:space="preserve">централизованного оповещения населения </w:t>
      </w:r>
    </w:p>
    <w:p w:rsidR="00BD46D8" w:rsidRPr="007D7583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lang w:eastAsia="ru-RU"/>
        </w:rPr>
      </w:pPr>
      <w:r w:rsidRPr="007D7583">
        <w:rPr>
          <w:rFonts w:ascii="Liberation Serif" w:eastAsia="Times New Roman" w:hAnsi="Liberation Serif"/>
          <w:lang w:eastAsia="ru-RU"/>
        </w:rPr>
        <w:t>городского округа Верхняя Пышма</w:t>
      </w:r>
    </w:p>
    <w:p w:rsidR="00BD46D8" w:rsidRDefault="00BD46D8" w:rsidP="00BD46D8">
      <w:pPr>
        <w:shd w:val="clear" w:color="auto" w:fill="FFFFFF"/>
        <w:spacing w:after="0" w:line="315" w:lineRule="atLeast"/>
        <w:ind w:left="10348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Pr="000D4370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 w:rsidRPr="000D4370"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КНИГА</w:t>
      </w:r>
    </w:p>
    <w:p w:rsidR="00BD46D8" w:rsidRPr="000D4370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 w:rsidRPr="000D4370"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 xml:space="preserve">учета технических средств оповещения </w:t>
      </w:r>
      <w:proofErr w:type="gramStart"/>
      <w:r w:rsidRPr="000D4370"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муниципальной</w:t>
      </w:r>
      <w:proofErr w:type="gramEnd"/>
      <w:r w:rsidRPr="000D4370"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 xml:space="preserve"> </w:t>
      </w: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 w:rsidRPr="000D4370"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автоматизированной системы централизованного оповещения</w:t>
      </w:r>
      <w:r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 xml:space="preserve"> населения</w:t>
      </w:r>
    </w:p>
    <w:p w:rsidR="00BD46D8" w:rsidRPr="000D4370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городского округа Верхняя Пышма</w:t>
      </w:r>
    </w:p>
    <w:p w:rsidR="00BD46D8" w:rsidRPr="000D4370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Pr="000D4370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Pr="000D4370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Pr="000D4370" w:rsidRDefault="00BD46D8" w:rsidP="00BD46D8">
      <w:pPr>
        <w:shd w:val="clear" w:color="auto" w:fill="FFFFFF"/>
        <w:spacing w:after="0" w:line="315" w:lineRule="atLeast"/>
        <w:ind w:left="8647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proofErr w:type="gramStart"/>
      <w:r w:rsidRPr="000D4370"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Начата</w:t>
      </w:r>
      <w:proofErr w:type="gramEnd"/>
      <w:r w:rsidRPr="000D4370"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:      «___» _________________20___г.</w:t>
      </w:r>
    </w:p>
    <w:p w:rsidR="00BD46D8" w:rsidRPr="000D4370" w:rsidRDefault="00BD46D8" w:rsidP="00BD46D8">
      <w:pPr>
        <w:shd w:val="clear" w:color="auto" w:fill="FFFFFF"/>
        <w:spacing w:after="0" w:line="315" w:lineRule="atLeast"/>
        <w:ind w:left="8647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Pr="000D4370" w:rsidRDefault="00BD46D8" w:rsidP="00BD46D8">
      <w:pPr>
        <w:shd w:val="clear" w:color="auto" w:fill="FFFFFF"/>
        <w:spacing w:after="0" w:line="315" w:lineRule="atLeast"/>
        <w:ind w:left="8647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proofErr w:type="gramStart"/>
      <w:r w:rsidRPr="000D4370"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Окончена</w:t>
      </w:r>
      <w:proofErr w:type="gramEnd"/>
      <w:r w:rsidRPr="000D4370"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: «____» ________________20___г.</w:t>
      </w:r>
    </w:p>
    <w:p w:rsidR="00BD46D8" w:rsidRPr="000D4370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Pr="000D4370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Pr="000D4370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Pr="000D4370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 w:cs="Arial"/>
          <w:b/>
          <w:color w:val="2D2D2D"/>
          <w:spacing w:val="2"/>
          <w:sz w:val="28"/>
          <w:szCs w:val="28"/>
          <w:lang w:eastAsia="ru-RU"/>
        </w:rPr>
      </w:pPr>
      <w:r w:rsidRPr="000D4370"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Содержание</w:t>
      </w:r>
      <w:r w:rsidRPr="000D4370">
        <w:rPr>
          <w:rFonts w:ascii="Liberation Serif" w:eastAsia="Times New Roman" w:hAnsi="Liberation Serif" w:cs="Arial"/>
          <w:b/>
          <w:color w:val="2D2D2D"/>
          <w:spacing w:val="2"/>
          <w:sz w:val="28"/>
          <w:szCs w:val="28"/>
          <w:lang w:eastAsia="ru-RU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2706"/>
        <w:gridCol w:w="1484"/>
      </w:tblGrid>
      <w:tr w:rsidR="00BD46D8" w:rsidRPr="000D4370" w:rsidTr="002A7935">
        <w:trPr>
          <w:tblHeader/>
        </w:trPr>
        <w:tc>
          <w:tcPr>
            <w:tcW w:w="228" w:type="pct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D46D8" w:rsidRPr="000D4370" w:rsidRDefault="00BD46D8" w:rsidP="002A7935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 w:rsidRPr="000D4370"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 xml:space="preserve">N </w:t>
            </w:r>
            <w:proofErr w:type="gramStart"/>
            <w:r w:rsidRPr="000D4370"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п</w:t>
            </w:r>
            <w:proofErr w:type="gramEnd"/>
            <w:r w:rsidRPr="000D4370"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272" w:type="pct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D46D8" w:rsidRPr="000D4370" w:rsidRDefault="00BD46D8" w:rsidP="002A793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 w:rsidRPr="000D4370"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Тип технического средства оповещения</w:t>
            </w: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BD46D8" w:rsidRPr="000D4370" w:rsidRDefault="00BD46D8" w:rsidP="002A7935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  <w:r w:rsidRPr="000D4370"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Стр.</w:t>
            </w:r>
          </w:p>
        </w:tc>
      </w:tr>
      <w:tr w:rsidR="00BD46D8" w:rsidRPr="000D4370" w:rsidTr="002A7935">
        <w:trPr>
          <w:trHeight w:val="454"/>
        </w:trPr>
        <w:tc>
          <w:tcPr>
            <w:tcW w:w="22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42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240" w:lineRule="auto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  <w:tr w:rsidR="00BD46D8" w:rsidRPr="000D4370" w:rsidTr="002A7935">
        <w:trPr>
          <w:trHeight w:val="454"/>
        </w:trPr>
        <w:tc>
          <w:tcPr>
            <w:tcW w:w="228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46D8" w:rsidRPr="000D4370" w:rsidRDefault="00BD46D8" w:rsidP="002A7935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272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D46D8" w:rsidRPr="000D4370" w:rsidRDefault="00BD46D8" w:rsidP="002A7935">
            <w:pPr>
              <w:spacing w:after="0" w:line="240" w:lineRule="auto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</w:p>
        </w:tc>
      </w:tr>
      <w:tr w:rsidR="00BD46D8" w:rsidRPr="000D4370" w:rsidTr="002A7935">
        <w:trPr>
          <w:trHeight w:val="454"/>
        </w:trPr>
        <w:tc>
          <w:tcPr>
            <w:tcW w:w="228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4272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499" w:type="pct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240" w:lineRule="auto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</w:p>
        </w:tc>
      </w:tr>
    </w:tbl>
    <w:p w:rsidR="00BD46D8" w:rsidRPr="000D4370" w:rsidRDefault="00BD46D8" w:rsidP="00BD46D8">
      <w:pPr>
        <w:shd w:val="clear" w:color="auto" w:fill="FFFFFF"/>
        <w:spacing w:after="0" w:line="315" w:lineRule="atLeast"/>
        <w:textAlignment w:val="baseline"/>
        <w:rPr>
          <w:rFonts w:ascii="Liberation Serif" w:eastAsia="Times New Roman" w:hAnsi="Liberation Serif" w:cs="Arial"/>
          <w:color w:val="2D2D2D"/>
          <w:spacing w:val="2"/>
          <w:sz w:val="21"/>
          <w:szCs w:val="21"/>
          <w:lang w:eastAsia="ru-RU"/>
        </w:rPr>
      </w:pPr>
    </w:p>
    <w:p w:rsidR="00BD46D8" w:rsidRPr="000D4370" w:rsidRDefault="00BD46D8" w:rsidP="00BD46D8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  <w:r w:rsidRPr="000D4370"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  <w:t>_____________________________________________________________________________________________________________</w:t>
      </w:r>
    </w:p>
    <w:p w:rsidR="00BD46D8" w:rsidRPr="000D4370" w:rsidRDefault="00BD46D8" w:rsidP="00BD46D8">
      <w:pPr>
        <w:shd w:val="clear" w:color="auto" w:fill="FFFFFF"/>
        <w:spacing w:after="0" w:line="315" w:lineRule="atLeast"/>
        <w:ind w:left="720"/>
        <w:jc w:val="center"/>
        <w:textAlignment w:val="baseline"/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</w:pPr>
      <w:r w:rsidRPr="000D4370">
        <w:rPr>
          <w:rFonts w:ascii="Liberation Serif" w:eastAsia="Times New Roman" w:hAnsi="Liberation Serif" w:cs="Arial"/>
          <w:color w:val="2D2D2D"/>
          <w:spacing w:val="2"/>
          <w:sz w:val="24"/>
          <w:szCs w:val="24"/>
          <w:lang w:eastAsia="ru-RU"/>
        </w:rPr>
        <w:t>(Наименование типа технического средства оповещения)</w:t>
      </w:r>
    </w:p>
    <w:p w:rsidR="00BD46D8" w:rsidRPr="000D4370" w:rsidRDefault="00BD46D8" w:rsidP="00BD46D8">
      <w:pPr>
        <w:shd w:val="clear" w:color="auto" w:fill="FFFFFF"/>
        <w:spacing w:after="0" w:line="315" w:lineRule="atLeast"/>
        <w:textAlignment w:val="baseline"/>
        <w:rPr>
          <w:rFonts w:ascii="Liberation Serif" w:eastAsia="Times New Roman" w:hAnsi="Liberation Serif" w:cs="Arial"/>
          <w:color w:val="2D2D2D"/>
          <w:spacing w:val="2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2315"/>
        <w:gridCol w:w="1374"/>
        <w:gridCol w:w="2596"/>
        <w:gridCol w:w="2367"/>
        <w:gridCol w:w="2067"/>
        <w:gridCol w:w="1778"/>
        <w:gridCol w:w="1776"/>
      </w:tblGrid>
      <w:tr w:rsidR="00BD46D8" w:rsidRPr="000D4370" w:rsidTr="002A7935">
        <w:trPr>
          <w:tblHeader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D46D8" w:rsidRPr="000D4370" w:rsidRDefault="00BD46D8" w:rsidP="002A7935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lang w:eastAsia="ru-RU"/>
              </w:rPr>
              <w:t>№</w:t>
            </w:r>
            <w:r w:rsidRPr="000D4370">
              <w:rPr>
                <w:rFonts w:ascii="Liberation Serif" w:eastAsia="Times New Roman" w:hAnsi="Liberation Serif"/>
                <w:color w:val="2D2D2D"/>
                <w:lang w:eastAsia="ru-RU"/>
              </w:rPr>
              <w:t xml:space="preserve"> </w:t>
            </w:r>
            <w:proofErr w:type="gramStart"/>
            <w:r w:rsidRPr="000D4370">
              <w:rPr>
                <w:rFonts w:ascii="Liberation Serif" w:eastAsia="Times New Roman" w:hAnsi="Liberation Serif"/>
                <w:color w:val="2D2D2D"/>
                <w:lang w:eastAsia="ru-RU"/>
              </w:rPr>
              <w:t>п</w:t>
            </w:r>
            <w:proofErr w:type="gramEnd"/>
            <w:r w:rsidRPr="000D4370">
              <w:rPr>
                <w:rFonts w:ascii="Liberation Serif" w:eastAsia="Times New Roman" w:hAnsi="Liberation Serif"/>
                <w:color w:val="2D2D2D"/>
                <w:lang w:eastAsia="ru-RU"/>
              </w:rPr>
              <w:t>/п</w:t>
            </w: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D46D8" w:rsidRPr="000D4370" w:rsidRDefault="00BD46D8" w:rsidP="002A7935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lang w:eastAsia="ru-RU"/>
              </w:rPr>
            </w:pPr>
            <w:r w:rsidRPr="000D4370">
              <w:rPr>
                <w:rFonts w:ascii="Liberation Serif" w:eastAsia="Times New Roman" w:hAnsi="Liberation Serif"/>
                <w:color w:val="2D2D2D"/>
                <w:lang w:eastAsia="ru-RU"/>
              </w:rPr>
              <w:t>Наименование технического средства оповещения</w:t>
            </w: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D46D8" w:rsidRPr="000D4370" w:rsidRDefault="00BD46D8" w:rsidP="002A7935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lang w:eastAsia="ru-RU"/>
              </w:rPr>
            </w:pPr>
            <w:r w:rsidRPr="000D4370">
              <w:rPr>
                <w:rFonts w:ascii="Liberation Serif" w:eastAsia="Times New Roman" w:hAnsi="Liberation Serif"/>
                <w:color w:val="2D2D2D"/>
                <w:lang w:eastAsia="ru-RU"/>
              </w:rPr>
              <w:t>Заводской номер</w:t>
            </w: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D46D8" w:rsidRPr="000D4370" w:rsidRDefault="00BD46D8" w:rsidP="002A7935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lang w:eastAsia="ru-RU"/>
              </w:rPr>
            </w:pPr>
            <w:r w:rsidRPr="000D4370">
              <w:rPr>
                <w:rFonts w:ascii="Liberation Serif" w:eastAsia="Times New Roman" w:hAnsi="Liberation Serif"/>
                <w:color w:val="2D2D2D"/>
                <w:lang w:eastAsia="ru-RU"/>
              </w:rPr>
              <w:t>Адрес и место размещения технического средства оповещения</w:t>
            </w: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D46D8" w:rsidRPr="000D4370" w:rsidRDefault="00BD46D8" w:rsidP="002A7935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lang w:eastAsia="ru-RU"/>
              </w:rPr>
            </w:pPr>
            <w:r w:rsidRPr="000D4370">
              <w:rPr>
                <w:rFonts w:ascii="Liberation Serif" w:eastAsia="Times New Roman" w:hAnsi="Liberation Serif"/>
                <w:color w:val="2D2D2D"/>
                <w:lang w:eastAsia="ru-RU"/>
              </w:rPr>
              <w:t>Год выпуска/дата ввода в эксплуатацию, номер приказа (распоряжения) о вводе в эксплуатацию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D46D8" w:rsidRPr="000D4370" w:rsidRDefault="00BD46D8" w:rsidP="002A7935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lang w:eastAsia="ru-RU"/>
              </w:rPr>
            </w:pPr>
            <w:r w:rsidRPr="000D4370">
              <w:rPr>
                <w:rFonts w:ascii="Liberation Serif" w:eastAsia="Times New Roman" w:hAnsi="Liberation Serif"/>
                <w:color w:val="2D2D2D"/>
                <w:lang w:eastAsia="ru-RU"/>
              </w:rPr>
              <w:t>Дата и время временного выбытия (для проведения текущего ремонта)</w:t>
            </w: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D46D8" w:rsidRPr="000D4370" w:rsidRDefault="00BD46D8" w:rsidP="002A7935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lang w:eastAsia="ru-RU"/>
              </w:rPr>
            </w:pPr>
            <w:r w:rsidRPr="000D4370">
              <w:rPr>
                <w:rFonts w:ascii="Liberation Serif" w:eastAsia="Times New Roman" w:hAnsi="Liberation Serif"/>
                <w:color w:val="2D2D2D"/>
                <w:lang w:eastAsia="ru-RU"/>
              </w:rPr>
              <w:t>Дата и время прибытия и включения в систему (после ремонта)</w:t>
            </w: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BD46D8" w:rsidRPr="000D4370" w:rsidRDefault="00BD46D8" w:rsidP="002A7935">
            <w:pPr>
              <w:spacing w:after="0" w:line="240" w:lineRule="auto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lang w:eastAsia="ru-RU"/>
              </w:rPr>
            </w:pPr>
            <w:r w:rsidRPr="000D4370">
              <w:rPr>
                <w:rFonts w:ascii="Liberation Serif" w:eastAsia="Times New Roman" w:hAnsi="Liberation Serif"/>
                <w:color w:val="2D2D2D"/>
                <w:lang w:eastAsia="ru-RU"/>
              </w:rPr>
              <w:t>Отметка о списании, дата, номер приказа (распоряжения)</w:t>
            </w:r>
          </w:p>
        </w:tc>
      </w:tr>
      <w:tr w:rsidR="00BD46D8" w:rsidRPr="000D4370" w:rsidTr="002A7935">
        <w:trPr>
          <w:trHeight w:val="39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</w:tr>
      <w:tr w:rsidR="00BD46D8" w:rsidRPr="000D4370" w:rsidTr="002A7935">
        <w:trPr>
          <w:trHeight w:val="39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</w:tr>
      <w:tr w:rsidR="00BD46D8" w:rsidRPr="000D4370" w:rsidTr="002A7935">
        <w:trPr>
          <w:trHeight w:val="39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</w:tr>
      <w:tr w:rsidR="00BD46D8" w:rsidRPr="000D4370" w:rsidTr="002A7935">
        <w:trPr>
          <w:trHeight w:val="39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</w:tr>
      <w:tr w:rsidR="00BD46D8" w:rsidRPr="000D4370" w:rsidTr="002A7935">
        <w:trPr>
          <w:trHeight w:val="39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</w:tr>
      <w:tr w:rsidR="00BD46D8" w:rsidRPr="000D4370" w:rsidTr="002A7935">
        <w:trPr>
          <w:trHeight w:val="39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</w:tr>
      <w:tr w:rsidR="00BD46D8" w:rsidRPr="000D4370" w:rsidTr="002A7935">
        <w:trPr>
          <w:trHeight w:val="39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</w:tr>
      <w:tr w:rsidR="00BD46D8" w:rsidRPr="000D4370" w:rsidTr="002A7935">
        <w:trPr>
          <w:trHeight w:val="39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</w:tr>
      <w:tr w:rsidR="00BD46D8" w:rsidRPr="000D4370" w:rsidTr="002A7935">
        <w:trPr>
          <w:trHeight w:val="39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</w:tr>
      <w:tr w:rsidR="00BD46D8" w:rsidRPr="000D4370" w:rsidTr="002A7935">
        <w:trPr>
          <w:trHeight w:val="39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</w:tr>
      <w:tr w:rsidR="00BD46D8" w:rsidRPr="000D4370" w:rsidTr="002A7935">
        <w:trPr>
          <w:trHeight w:val="39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</w:tr>
      <w:tr w:rsidR="00BD46D8" w:rsidRPr="000D4370" w:rsidTr="002A7935">
        <w:trPr>
          <w:trHeight w:val="397"/>
        </w:trPr>
        <w:tc>
          <w:tcPr>
            <w:tcW w:w="1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4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6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D46D8" w:rsidRPr="000D4370" w:rsidRDefault="00BD46D8" w:rsidP="002A7935">
            <w:p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BD46D8" w:rsidRDefault="00BD46D8" w:rsidP="00BD46D8">
      <w:pPr>
        <w:rPr>
          <w:rFonts w:ascii="Liberation Serif" w:hAnsi="Liberation Serif"/>
        </w:rPr>
      </w:pP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BD46D8" w:rsidRPr="00916530" w:rsidRDefault="00BD46D8" w:rsidP="00BD46D8">
      <w:pPr>
        <w:jc w:val="both"/>
        <w:rPr>
          <w:rFonts w:ascii="Liberation Serif" w:hAnsi="Liberation Serif"/>
          <w:sz w:val="26"/>
          <w:szCs w:val="26"/>
        </w:rPr>
      </w:pPr>
    </w:p>
    <w:p w:rsidR="00BD46D8" w:rsidRDefault="00BD46D8"/>
    <w:p w:rsidR="00BD46D8" w:rsidRDefault="00BD46D8" w:rsidP="00BD46D8">
      <w:pPr>
        <w:rPr>
          <w:rFonts w:ascii="Liberation Serif" w:hAnsi="Liberation Serif"/>
        </w:rPr>
      </w:pPr>
    </w:p>
    <w:p w:rsidR="00BD46D8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 w:rsidRPr="009E2D8D">
        <w:rPr>
          <w:rFonts w:ascii="Liberation Serif" w:eastAsia="Times New Roman" w:hAnsi="Liberation Serif"/>
          <w:color w:val="2D2D2D"/>
          <w:lang w:eastAsia="ru-RU"/>
        </w:rPr>
        <w:t>Приложение</w:t>
      </w:r>
      <w:r>
        <w:rPr>
          <w:rFonts w:ascii="Liberation Serif" w:eastAsia="Times New Roman" w:hAnsi="Liberation Serif"/>
          <w:color w:val="2D2D2D"/>
          <w:lang w:eastAsia="ru-RU"/>
        </w:rPr>
        <w:t xml:space="preserve"> № 2</w:t>
      </w:r>
    </w:p>
    <w:p w:rsidR="00BD46D8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к Положению по организации</w:t>
      </w:r>
    </w:p>
    <w:p w:rsidR="00BD46D8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эксплуатационно-технического</w:t>
      </w:r>
    </w:p>
    <w:p w:rsidR="00BD46D8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 xml:space="preserve">обслуживания муниципальной автоматизированной системы </w:t>
      </w:r>
    </w:p>
    <w:p w:rsidR="00BD46D8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 xml:space="preserve">централизованного оповещения населения </w:t>
      </w:r>
    </w:p>
    <w:p w:rsidR="00BD46D8" w:rsidRPr="009E2D8D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городского округа Верхняя Пышма</w:t>
      </w: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5"/>
        <w:gridCol w:w="2215"/>
        <w:gridCol w:w="6476"/>
      </w:tblGrid>
      <w:tr w:rsidR="00BD46D8" w:rsidRPr="0001113D" w:rsidTr="002A7935">
        <w:tc>
          <w:tcPr>
            <w:tcW w:w="2061" w:type="pct"/>
          </w:tcPr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 w:rsidRPr="0001113D"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«СОГЛАСОВАНО»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_______________________________________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 xml:space="preserve">(Руководитель организации в </w:t>
            </w:r>
            <w:proofErr w:type="gramStart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собственности</w:t>
            </w:r>
            <w:proofErr w:type="gramEnd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 xml:space="preserve"> которых находятся ТСО)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_______________________________________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(Подпись, фамилия и инициалы)</w:t>
            </w:r>
          </w:p>
          <w:p w:rsidR="00BD46D8" w:rsidRPr="007D2F92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«___» ________________20___г.</w:t>
            </w:r>
          </w:p>
          <w:p w:rsidR="00BD46D8" w:rsidRPr="007D2F92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749" w:type="pct"/>
          </w:tcPr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190" w:type="pct"/>
          </w:tcPr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«УТВЕРЖДАЮ»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_________________________________________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</w:pPr>
            <w:bookmarkStart w:id="45" w:name="_Hlk89939083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 xml:space="preserve">(Руководитель организации, осуществляющей </w:t>
            </w:r>
            <w:proofErr w:type="spellStart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тех</w:t>
            </w:r>
            <w:proofErr w:type="gramStart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.о</w:t>
            </w:r>
            <w:proofErr w:type="gramEnd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бслуживание</w:t>
            </w:r>
            <w:proofErr w:type="spellEnd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)</w:t>
            </w:r>
          </w:p>
          <w:bookmarkEnd w:id="45"/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_______________________________________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(Подпись, фамилия и инициалы)</w:t>
            </w:r>
          </w:p>
          <w:p w:rsidR="00BD46D8" w:rsidRPr="007D2F92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«___» ________________20___г.</w:t>
            </w:r>
          </w:p>
          <w:p w:rsidR="00BD46D8" w:rsidRPr="007D2F92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</w:p>
        </w:tc>
      </w:tr>
    </w:tbl>
    <w:p w:rsidR="00BD46D8" w:rsidRPr="0001113D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ПЛАН-ГРАФИК</w:t>
      </w: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технического обслуживания технических средств</w:t>
      </w:r>
      <w:r w:rsidRPr="000D4370"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 xml:space="preserve"> оповещения</w:t>
      </w: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муниципальной автоматизированной системы централизованного оповещения</w:t>
      </w: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населения городского округа Верхняя Пышма на 20__ год</w:t>
      </w: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39"/>
        <w:gridCol w:w="2271"/>
        <w:gridCol w:w="665"/>
        <w:gridCol w:w="1530"/>
        <w:gridCol w:w="586"/>
        <w:gridCol w:w="586"/>
        <w:gridCol w:w="586"/>
        <w:gridCol w:w="586"/>
        <w:gridCol w:w="586"/>
        <w:gridCol w:w="586"/>
        <w:gridCol w:w="586"/>
        <w:gridCol w:w="587"/>
        <w:gridCol w:w="587"/>
        <w:gridCol w:w="587"/>
        <w:gridCol w:w="587"/>
        <w:gridCol w:w="610"/>
        <w:gridCol w:w="1340"/>
        <w:gridCol w:w="1245"/>
      </w:tblGrid>
      <w:tr w:rsidR="00BD46D8" w:rsidRPr="0018011A" w:rsidTr="002A7935">
        <w:trPr>
          <w:trHeight w:val="526"/>
          <w:tblHeader/>
          <w:tblCellSpacing w:w="5" w:type="nil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№</w:t>
            </w:r>
          </w:p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proofErr w:type="gramStart"/>
            <w:r w:rsidRPr="0018011A">
              <w:rPr>
                <w:rFonts w:ascii="Liberation Serif" w:hAnsi="Liberation Serif"/>
              </w:rPr>
              <w:t>п</w:t>
            </w:r>
            <w:proofErr w:type="gramEnd"/>
            <w:r w:rsidRPr="0018011A">
              <w:rPr>
                <w:rFonts w:ascii="Liberation Serif" w:hAnsi="Liberation Serif"/>
              </w:rPr>
              <w:t>/п</w:t>
            </w:r>
          </w:p>
        </w:tc>
        <w:tc>
          <w:tcPr>
            <w:tcW w:w="77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Организация</w:t>
            </w:r>
            <w:r>
              <w:rPr>
                <w:rFonts w:ascii="Liberation Serif" w:hAnsi="Liberation Serif"/>
              </w:rPr>
              <w:t xml:space="preserve"> (</w:t>
            </w:r>
            <w:r w:rsidRPr="00EA4C9A">
              <w:rPr>
                <w:rFonts w:ascii="Liberation Serif" w:hAnsi="Liberation Serif"/>
              </w:rPr>
              <w:t>осуществляющ</w:t>
            </w:r>
            <w:r>
              <w:rPr>
                <w:rFonts w:ascii="Liberation Serif" w:hAnsi="Liberation Serif"/>
              </w:rPr>
              <w:t>ая</w:t>
            </w:r>
            <w:r w:rsidRPr="00EA4C9A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>ЭТО)</w:t>
            </w:r>
          </w:p>
        </w:tc>
        <w:tc>
          <w:tcPr>
            <w:tcW w:w="229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Вид</w:t>
            </w:r>
          </w:p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ЭТО</w:t>
            </w:r>
          </w:p>
        </w:tc>
        <w:tc>
          <w:tcPr>
            <w:tcW w:w="5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Ответственный</w:t>
            </w:r>
          </w:p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исполнитель</w:t>
            </w:r>
          </w:p>
        </w:tc>
        <w:tc>
          <w:tcPr>
            <w:tcW w:w="2431" w:type="pct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 xml:space="preserve">Дата проведения ЭТО </w:t>
            </w:r>
          </w:p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(по месяцам)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Отметка</w:t>
            </w:r>
          </w:p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о выполнении</w:t>
            </w:r>
          </w:p>
        </w:tc>
        <w:tc>
          <w:tcPr>
            <w:tcW w:w="41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Примечание</w:t>
            </w:r>
          </w:p>
        </w:tc>
      </w:tr>
      <w:tr w:rsidR="00BD46D8" w:rsidRPr="004132DA" w:rsidTr="002A7935">
        <w:trPr>
          <w:tblHeader/>
          <w:tblCellSpacing w:w="5" w:type="nil"/>
        </w:trPr>
        <w:tc>
          <w:tcPr>
            <w:tcW w:w="18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1</w:t>
            </w:r>
          </w:p>
        </w:tc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2</w:t>
            </w:r>
          </w:p>
        </w:tc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3</w:t>
            </w:r>
          </w:p>
        </w:tc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4</w:t>
            </w:r>
          </w:p>
        </w:tc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5</w:t>
            </w:r>
          </w:p>
        </w:tc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6</w:t>
            </w:r>
          </w:p>
        </w:tc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7</w:t>
            </w:r>
          </w:p>
        </w:tc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8</w:t>
            </w:r>
          </w:p>
        </w:tc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9</w:t>
            </w:r>
          </w:p>
        </w:tc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10</w:t>
            </w:r>
          </w:p>
        </w:tc>
        <w:tc>
          <w:tcPr>
            <w:tcW w:w="20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18011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11</w:t>
            </w:r>
          </w:p>
        </w:tc>
        <w:tc>
          <w:tcPr>
            <w:tcW w:w="21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8011A">
              <w:rPr>
                <w:rFonts w:ascii="Liberation Serif" w:hAnsi="Liberation Serif"/>
              </w:rPr>
              <w:t>12</w:t>
            </w:r>
          </w:p>
        </w:tc>
        <w:tc>
          <w:tcPr>
            <w:tcW w:w="4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BD46D8" w:rsidRPr="004132DA" w:rsidTr="002A7935">
        <w:trPr>
          <w:tblCellSpacing w:w="5" w:type="nil"/>
        </w:trPr>
        <w:tc>
          <w:tcPr>
            <w:tcW w:w="18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0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BD46D8" w:rsidRPr="004132DA" w:rsidTr="002A7935">
        <w:trPr>
          <w:tblCellSpacing w:w="5" w:type="nil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BD46D8" w:rsidRPr="004132DA" w:rsidTr="002A7935">
        <w:trPr>
          <w:tblCellSpacing w:w="5" w:type="nil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BD46D8" w:rsidRPr="004132DA" w:rsidTr="002A7935">
        <w:trPr>
          <w:tblCellSpacing w:w="5" w:type="nil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BD46D8" w:rsidRPr="004132DA" w:rsidTr="002A7935">
        <w:trPr>
          <w:tblCellSpacing w:w="5" w:type="nil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BD46D8" w:rsidRPr="004132DA" w:rsidTr="002A7935">
        <w:trPr>
          <w:tblCellSpacing w:w="5" w:type="nil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BD46D8" w:rsidRPr="004132DA" w:rsidTr="002A7935">
        <w:trPr>
          <w:tblCellSpacing w:w="5" w:type="nil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BD46D8" w:rsidRPr="004132DA" w:rsidTr="002A7935">
        <w:trPr>
          <w:tblCellSpacing w:w="5" w:type="nil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BD46D8" w:rsidRPr="004132DA" w:rsidTr="002A7935">
        <w:trPr>
          <w:tblCellSpacing w:w="5" w:type="nil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b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BD46D8" w:rsidRPr="004132DA" w:rsidTr="002A7935">
        <w:trPr>
          <w:tblCellSpacing w:w="5" w:type="nil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BD46D8" w:rsidRPr="004132DA" w:rsidTr="002A7935">
        <w:trPr>
          <w:tblCellSpacing w:w="5" w:type="nil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  <w:tr w:rsidR="00BD46D8" w:rsidRPr="004132DA" w:rsidTr="002A7935">
        <w:trPr>
          <w:tblCellSpacing w:w="5" w:type="nil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132DA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</w:rPr>
            </w:pPr>
          </w:p>
        </w:tc>
      </w:tr>
    </w:tbl>
    <w:p w:rsidR="00BD46D8" w:rsidRDefault="00BD46D8" w:rsidP="00BD46D8">
      <w:pPr>
        <w:rPr>
          <w:rFonts w:ascii="Liberation Serif" w:hAnsi="Liberation Serif"/>
        </w:rPr>
      </w:pPr>
    </w:p>
    <w:p w:rsidR="00BD46D8" w:rsidRDefault="00BD46D8" w:rsidP="00BD46D8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________________________________________________________________________</w:t>
      </w:r>
    </w:p>
    <w:p w:rsidR="00BD46D8" w:rsidRDefault="00BD46D8" w:rsidP="00BD46D8">
      <w:pPr>
        <w:spacing w:after="0" w:line="240" w:lineRule="auto"/>
        <w:jc w:val="center"/>
        <w:textAlignment w:val="baseline"/>
        <w:rPr>
          <w:rFonts w:ascii="Liberation Serif" w:eastAsia="Times New Roman" w:hAnsi="Liberation Serif"/>
          <w:color w:val="2D2D2D"/>
          <w:sz w:val="24"/>
          <w:szCs w:val="24"/>
          <w:vertAlign w:val="superscript"/>
          <w:lang w:eastAsia="ru-RU"/>
        </w:rPr>
      </w:pPr>
      <w:r w:rsidRPr="00EA4C9A">
        <w:rPr>
          <w:rFonts w:ascii="Liberation Serif" w:hAnsi="Liberation Serif"/>
          <w:sz w:val="24"/>
          <w:szCs w:val="24"/>
          <w:vertAlign w:val="superscript"/>
        </w:rPr>
        <w:t xml:space="preserve">(Должность, наименование </w:t>
      </w:r>
      <w:r w:rsidRPr="00EA4C9A">
        <w:rPr>
          <w:rFonts w:ascii="Liberation Serif" w:eastAsia="Times New Roman" w:hAnsi="Liberation Serif"/>
          <w:color w:val="2D2D2D"/>
          <w:sz w:val="24"/>
          <w:szCs w:val="24"/>
          <w:vertAlign w:val="superscript"/>
          <w:lang w:eastAsia="ru-RU"/>
        </w:rPr>
        <w:t xml:space="preserve">организации, осуществляющей </w:t>
      </w:r>
      <w:proofErr w:type="spellStart"/>
      <w:r w:rsidRPr="00EA4C9A">
        <w:rPr>
          <w:rFonts w:ascii="Liberation Serif" w:eastAsia="Times New Roman" w:hAnsi="Liberation Serif"/>
          <w:color w:val="2D2D2D"/>
          <w:sz w:val="24"/>
          <w:szCs w:val="24"/>
          <w:vertAlign w:val="superscript"/>
          <w:lang w:eastAsia="ru-RU"/>
        </w:rPr>
        <w:t>тех</w:t>
      </w:r>
      <w:proofErr w:type="gramStart"/>
      <w:r w:rsidRPr="00EA4C9A">
        <w:rPr>
          <w:rFonts w:ascii="Liberation Serif" w:eastAsia="Times New Roman" w:hAnsi="Liberation Serif"/>
          <w:color w:val="2D2D2D"/>
          <w:sz w:val="24"/>
          <w:szCs w:val="24"/>
          <w:vertAlign w:val="superscript"/>
          <w:lang w:eastAsia="ru-RU"/>
        </w:rPr>
        <w:t>.о</w:t>
      </w:r>
      <w:proofErr w:type="gramEnd"/>
      <w:r w:rsidRPr="00EA4C9A">
        <w:rPr>
          <w:rFonts w:ascii="Liberation Serif" w:eastAsia="Times New Roman" w:hAnsi="Liberation Serif"/>
          <w:color w:val="2D2D2D"/>
          <w:sz w:val="24"/>
          <w:szCs w:val="24"/>
          <w:vertAlign w:val="superscript"/>
          <w:lang w:eastAsia="ru-RU"/>
        </w:rPr>
        <w:t>бслуживание</w:t>
      </w:r>
      <w:proofErr w:type="spellEnd"/>
      <w:r w:rsidRPr="00EA4C9A">
        <w:rPr>
          <w:rFonts w:ascii="Liberation Serif" w:eastAsia="Times New Roman" w:hAnsi="Liberation Serif"/>
          <w:color w:val="2D2D2D"/>
          <w:sz w:val="24"/>
          <w:szCs w:val="24"/>
          <w:vertAlign w:val="superscript"/>
          <w:lang w:eastAsia="ru-RU"/>
        </w:rPr>
        <w:t>)</w:t>
      </w:r>
    </w:p>
    <w:p w:rsidR="00BD46D8" w:rsidRDefault="00BD46D8" w:rsidP="00BD46D8">
      <w:pPr>
        <w:spacing w:after="0" w:line="240" w:lineRule="auto"/>
        <w:jc w:val="center"/>
        <w:textAlignment w:val="baseline"/>
        <w:rPr>
          <w:rFonts w:ascii="Liberation Serif" w:eastAsia="Times New Roman" w:hAnsi="Liberation Serif"/>
          <w:color w:val="2D2D2D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2D2D2D"/>
          <w:sz w:val="24"/>
          <w:szCs w:val="24"/>
          <w:lang w:eastAsia="ru-RU"/>
        </w:rPr>
        <w:t>________________________________________________________________________</w:t>
      </w:r>
    </w:p>
    <w:p w:rsidR="00BD46D8" w:rsidRDefault="00BD46D8" w:rsidP="00BD46D8">
      <w:pPr>
        <w:jc w:val="center"/>
        <w:textAlignment w:val="baseline"/>
        <w:rPr>
          <w:rFonts w:ascii="Liberation Serif" w:eastAsia="Times New Roman" w:hAnsi="Liberation Serif"/>
          <w:color w:val="2D2D2D"/>
          <w:sz w:val="24"/>
          <w:szCs w:val="24"/>
          <w:vertAlign w:val="superscript"/>
          <w:lang w:eastAsia="ru-RU"/>
        </w:rPr>
      </w:pPr>
      <w:r>
        <w:rPr>
          <w:rFonts w:ascii="Liberation Serif" w:eastAsia="Times New Roman" w:hAnsi="Liberation Serif"/>
          <w:color w:val="2D2D2D"/>
          <w:sz w:val="24"/>
          <w:szCs w:val="24"/>
          <w:vertAlign w:val="superscript"/>
          <w:lang w:eastAsia="ru-RU"/>
        </w:rPr>
        <w:t>(Подпись, фамилия и инициалы)</w:t>
      </w:r>
    </w:p>
    <w:p w:rsidR="00BD46D8" w:rsidRPr="00EA4C9A" w:rsidRDefault="00BD46D8" w:rsidP="00BD46D8">
      <w:pPr>
        <w:spacing w:after="0" w:line="240" w:lineRule="auto"/>
        <w:textAlignment w:val="baseline"/>
        <w:rPr>
          <w:rFonts w:ascii="Liberation Serif" w:eastAsia="Times New Roman" w:hAnsi="Liberation Serif"/>
          <w:color w:val="2D2D2D"/>
          <w:sz w:val="24"/>
          <w:szCs w:val="24"/>
          <w:lang w:eastAsia="ru-RU"/>
        </w:rPr>
      </w:pPr>
      <w:r>
        <w:rPr>
          <w:rFonts w:ascii="Liberation Serif" w:eastAsia="Times New Roman" w:hAnsi="Liberation Serif"/>
          <w:color w:val="2D2D2D"/>
          <w:sz w:val="24"/>
          <w:szCs w:val="24"/>
          <w:vertAlign w:val="superscript"/>
          <w:lang w:eastAsia="ru-RU"/>
        </w:rPr>
        <w:t xml:space="preserve">                                                                                </w:t>
      </w:r>
      <w:r>
        <w:rPr>
          <w:rFonts w:ascii="Liberation Serif" w:eastAsia="Times New Roman" w:hAnsi="Liberation Serif"/>
          <w:color w:val="2D2D2D"/>
          <w:sz w:val="24"/>
          <w:szCs w:val="24"/>
          <w:lang w:eastAsia="ru-RU"/>
        </w:rPr>
        <w:t>«____» _____________20___г.</w:t>
      </w:r>
    </w:p>
    <w:p w:rsidR="00BD46D8" w:rsidRDefault="00BD46D8" w:rsidP="00BD46D8">
      <w:pPr>
        <w:spacing w:after="0" w:line="240" w:lineRule="auto"/>
        <w:jc w:val="center"/>
        <w:rPr>
          <w:rFonts w:ascii="Liberation Serif" w:hAnsi="Liberation Serif"/>
          <w:sz w:val="28"/>
          <w:szCs w:val="24"/>
          <w:vertAlign w:val="superscript"/>
        </w:rPr>
      </w:pPr>
    </w:p>
    <w:p w:rsidR="00BD46D8" w:rsidRPr="00916530" w:rsidRDefault="00BD46D8" w:rsidP="00BD46D8">
      <w:pPr>
        <w:jc w:val="both"/>
        <w:rPr>
          <w:rFonts w:ascii="Liberation Serif" w:hAnsi="Liberation Serif"/>
          <w:sz w:val="26"/>
          <w:szCs w:val="26"/>
        </w:rPr>
      </w:pPr>
    </w:p>
    <w:p w:rsidR="00BD46D8" w:rsidRDefault="00BD46D8"/>
    <w:p w:rsidR="00BD46D8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 w:rsidRPr="009E2D8D">
        <w:rPr>
          <w:rFonts w:ascii="Liberation Serif" w:eastAsia="Times New Roman" w:hAnsi="Liberation Serif"/>
          <w:color w:val="2D2D2D"/>
          <w:lang w:eastAsia="ru-RU"/>
        </w:rPr>
        <w:lastRenderedPageBreak/>
        <w:t>Приложение</w:t>
      </w:r>
      <w:r>
        <w:rPr>
          <w:rFonts w:ascii="Liberation Serif" w:eastAsia="Times New Roman" w:hAnsi="Liberation Serif"/>
          <w:color w:val="2D2D2D"/>
          <w:lang w:eastAsia="ru-RU"/>
        </w:rPr>
        <w:t xml:space="preserve"> № 3</w:t>
      </w:r>
    </w:p>
    <w:p w:rsidR="00BD46D8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к Положению по организации</w:t>
      </w:r>
    </w:p>
    <w:p w:rsidR="00BD46D8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эксплуатационно-технического</w:t>
      </w:r>
    </w:p>
    <w:p w:rsidR="00BD46D8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 xml:space="preserve">обслуживания муниципальной автоматизированной системы </w:t>
      </w:r>
    </w:p>
    <w:p w:rsidR="00BD46D8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 xml:space="preserve">централизованного оповещения населения </w:t>
      </w:r>
    </w:p>
    <w:p w:rsidR="00BD46D8" w:rsidRPr="009E2D8D" w:rsidRDefault="00BD46D8" w:rsidP="00BD46D8">
      <w:pPr>
        <w:shd w:val="clear" w:color="auto" w:fill="FFFFFF"/>
        <w:spacing w:after="0" w:line="240" w:lineRule="auto"/>
        <w:ind w:left="10773" w:right="-314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городского округа Верхняя Пышма</w:t>
      </w:r>
    </w:p>
    <w:p w:rsidR="00BD46D8" w:rsidRDefault="00BD46D8" w:rsidP="00BD46D8">
      <w:pPr>
        <w:shd w:val="clear" w:color="auto" w:fill="FFFFFF"/>
        <w:spacing w:after="0" w:line="315" w:lineRule="atLeast"/>
        <w:ind w:left="10348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36"/>
        <w:gridCol w:w="2333"/>
        <w:gridCol w:w="6417"/>
      </w:tblGrid>
      <w:tr w:rsidR="00BD46D8" w:rsidRPr="0001113D" w:rsidTr="002A7935">
        <w:tc>
          <w:tcPr>
            <w:tcW w:w="2041" w:type="pct"/>
          </w:tcPr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 w:rsidRPr="0001113D"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«СОГЛАСОВАНО»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_______________________________________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 xml:space="preserve">(Руководитель </w:t>
            </w:r>
            <w:bookmarkStart w:id="46" w:name="_Hlk89862901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 xml:space="preserve">организации в </w:t>
            </w:r>
            <w:proofErr w:type="gramStart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собственности</w:t>
            </w:r>
            <w:proofErr w:type="gramEnd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 xml:space="preserve"> которых находятся ТСО</w:t>
            </w:r>
            <w:bookmarkEnd w:id="46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_______________________________________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(Подпись, фамилия и инициалы)</w:t>
            </w:r>
          </w:p>
          <w:p w:rsidR="00BD46D8" w:rsidRPr="007D2F92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«___» ________________20___г.</w:t>
            </w:r>
          </w:p>
          <w:p w:rsidR="00BD46D8" w:rsidRPr="007D2F92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</w:pPr>
          </w:p>
        </w:tc>
        <w:tc>
          <w:tcPr>
            <w:tcW w:w="789" w:type="pct"/>
          </w:tcPr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</w:p>
        </w:tc>
        <w:tc>
          <w:tcPr>
            <w:tcW w:w="2170" w:type="pct"/>
          </w:tcPr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«УТВЕРЖДАЮ»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_________________________________________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 xml:space="preserve">(Руководитель организации, осуществляющей </w:t>
            </w:r>
            <w:proofErr w:type="spellStart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тех</w:t>
            </w:r>
            <w:proofErr w:type="gramStart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.о</w:t>
            </w:r>
            <w:proofErr w:type="gramEnd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бслуживание</w:t>
            </w:r>
            <w:proofErr w:type="spellEnd"/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)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_______________________________________</w:t>
            </w:r>
          </w:p>
          <w:p w:rsidR="00BD46D8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vertAlign w:val="superscript"/>
                <w:lang w:eastAsia="ru-RU"/>
              </w:rPr>
              <w:t>(Подпись, фамилия и инициалы)</w:t>
            </w:r>
          </w:p>
          <w:p w:rsidR="00BD46D8" w:rsidRPr="007D2F92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  <w:t>«___» ________________20___г.</w:t>
            </w:r>
          </w:p>
          <w:p w:rsidR="00BD46D8" w:rsidRPr="007D2F92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8"/>
                <w:szCs w:val="28"/>
                <w:lang w:eastAsia="ru-RU"/>
              </w:rPr>
            </w:pPr>
          </w:p>
        </w:tc>
      </w:tr>
    </w:tbl>
    <w:p w:rsidR="00BD46D8" w:rsidRPr="0001113D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ПЛАН</w:t>
      </w: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проведения технического обслуживания (ТО-1, ТО-2) технических средств</w:t>
      </w:r>
      <w:r w:rsidRPr="000D4370"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 xml:space="preserve"> оповещения</w:t>
      </w: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муниципальной автоматизированной системы централизованного оповещения</w:t>
      </w: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>городского округа Верхняя Пышма на  «____» _________ 20__ года</w:t>
      </w: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  <w:t xml:space="preserve">                                                     </w:t>
      </w: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vertAlign w:val="superscript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vertAlign w:val="superscript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vertAlign w:val="superscript"/>
          <w:lang w:eastAsia="ru-RU"/>
        </w:rPr>
      </w:pP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vertAlign w:val="superscript"/>
          <w:lang w:eastAsia="ru-RU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74"/>
        <w:gridCol w:w="5568"/>
        <w:gridCol w:w="1899"/>
        <w:gridCol w:w="2307"/>
        <w:gridCol w:w="2419"/>
        <w:gridCol w:w="1919"/>
      </w:tblGrid>
      <w:tr w:rsidR="00BD46D8" w:rsidRPr="00537CB1" w:rsidTr="002A7935">
        <w:tc>
          <w:tcPr>
            <w:tcW w:w="228" w:type="pct"/>
            <w:vAlign w:val="center"/>
          </w:tcPr>
          <w:p w:rsidR="00BD46D8" w:rsidRPr="00537CB1" w:rsidRDefault="00BD46D8" w:rsidP="002A7935">
            <w:pPr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  <w:r w:rsidRPr="00537CB1"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  <w:lastRenderedPageBreak/>
              <w:t>№</w:t>
            </w:r>
          </w:p>
          <w:p w:rsidR="00BD46D8" w:rsidRPr="00537CB1" w:rsidRDefault="00BD46D8" w:rsidP="002A7935">
            <w:pPr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  <w:proofErr w:type="gramStart"/>
            <w:r w:rsidRPr="00537CB1"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  <w:t>п</w:t>
            </w:r>
            <w:proofErr w:type="gramEnd"/>
            <w:r w:rsidRPr="00537CB1"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83" w:type="pct"/>
            <w:vAlign w:val="center"/>
          </w:tcPr>
          <w:p w:rsidR="00BD46D8" w:rsidRPr="00537CB1" w:rsidRDefault="00BD46D8" w:rsidP="002A7935">
            <w:pPr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  <w:r w:rsidRPr="00537CB1"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  <w:t xml:space="preserve">Наименование работ </w:t>
            </w:r>
          </w:p>
          <w:p w:rsidR="00BD46D8" w:rsidRPr="00537CB1" w:rsidRDefault="00BD46D8" w:rsidP="002A7935">
            <w:pPr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  <w:r w:rsidRPr="00537CB1"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  <w:t>(мероприятий)</w:t>
            </w:r>
          </w:p>
        </w:tc>
        <w:tc>
          <w:tcPr>
            <w:tcW w:w="642" w:type="pct"/>
            <w:vAlign w:val="center"/>
          </w:tcPr>
          <w:p w:rsidR="00BD46D8" w:rsidRPr="00537CB1" w:rsidRDefault="00BD46D8" w:rsidP="002A7935">
            <w:pPr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  <w:r w:rsidRPr="00537CB1"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  <w:t>Срок выполнения работ (мероприятий)</w:t>
            </w:r>
          </w:p>
        </w:tc>
        <w:tc>
          <w:tcPr>
            <w:tcW w:w="780" w:type="pct"/>
            <w:vAlign w:val="center"/>
          </w:tcPr>
          <w:p w:rsidR="00BD46D8" w:rsidRPr="00537CB1" w:rsidRDefault="00BD46D8" w:rsidP="002A7935">
            <w:pPr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  <w:r w:rsidRPr="00537CB1"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818" w:type="pct"/>
            <w:vAlign w:val="center"/>
          </w:tcPr>
          <w:p w:rsidR="00BD46D8" w:rsidRPr="00537CB1" w:rsidRDefault="00BD46D8" w:rsidP="002A7935">
            <w:pPr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  <w:r w:rsidRPr="00537CB1"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  <w:t xml:space="preserve">Кто контролирует выполнение работ </w:t>
            </w:r>
          </w:p>
        </w:tc>
        <w:tc>
          <w:tcPr>
            <w:tcW w:w="650" w:type="pct"/>
            <w:vAlign w:val="center"/>
          </w:tcPr>
          <w:p w:rsidR="00BD46D8" w:rsidRPr="00537CB1" w:rsidRDefault="00BD46D8" w:rsidP="002A7935">
            <w:pPr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  <w:r w:rsidRPr="00537CB1"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D46D8" w:rsidRPr="00537CB1" w:rsidTr="002A7935">
        <w:tc>
          <w:tcPr>
            <w:tcW w:w="5000" w:type="pct"/>
            <w:gridSpan w:val="6"/>
          </w:tcPr>
          <w:p w:rsidR="00BD46D8" w:rsidRPr="00537CB1" w:rsidRDefault="00BD46D8" w:rsidP="00BD46D8">
            <w:pPr>
              <w:pStyle w:val="a7"/>
              <w:numPr>
                <w:ilvl w:val="0"/>
                <w:numId w:val="2"/>
              </w:num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  <w:r w:rsidRPr="00537CB1"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  <w:t>Подготовительные мероприятия</w:t>
            </w:r>
          </w:p>
        </w:tc>
      </w:tr>
      <w:tr w:rsidR="00BD46D8" w:rsidRPr="00537CB1" w:rsidTr="002A7935">
        <w:tc>
          <w:tcPr>
            <w:tcW w:w="22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83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</w:tr>
      <w:tr w:rsidR="00BD46D8" w:rsidRPr="00537CB1" w:rsidTr="002A7935">
        <w:tc>
          <w:tcPr>
            <w:tcW w:w="22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83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</w:tr>
      <w:tr w:rsidR="00BD46D8" w:rsidRPr="00537CB1" w:rsidTr="002A7935">
        <w:tc>
          <w:tcPr>
            <w:tcW w:w="22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83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</w:tr>
      <w:tr w:rsidR="00BD46D8" w:rsidRPr="00537CB1" w:rsidTr="002A7935">
        <w:tc>
          <w:tcPr>
            <w:tcW w:w="5000" w:type="pct"/>
            <w:gridSpan w:val="6"/>
          </w:tcPr>
          <w:p w:rsidR="00BD46D8" w:rsidRPr="00537CB1" w:rsidRDefault="00BD46D8" w:rsidP="00BD46D8">
            <w:pPr>
              <w:pStyle w:val="a7"/>
              <w:numPr>
                <w:ilvl w:val="0"/>
                <w:numId w:val="2"/>
              </w:num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  <w:r w:rsidRPr="00537CB1"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  <w:t>Работы по проведению технического обслуживания</w:t>
            </w:r>
          </w:p>
        </w:tc>
      </w:tr>
      <w:tr w:rsidR="00BD46D8" w:rsidRPr="00537CB1" w:rsidTr="002A7935">
        <w:tc>
          <w:tcPr>
            <w:tcW w:w="22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83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</w:tr>
      <w:tr w:rsidR="00BD46D8" w:rsidRPr="00537CB1" w:rsidTr="002A7935">
        <w:tc>
          <w:tcPr>
            <w:tcW w:w="22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83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</w:tr>
      <w:tr w:rsidR="00BD46D8" w:rsidRPr="00537CB1" w:rsidTr="002A7935">
        <w:tc>
          <w:tcPr>
            <w:tcW w:w="22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83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</w:tr>
      <w:tr w:rsidR="00BD46D8" w:rsidRPr="00537CB1" w:rsidTr="002A7935">
        <w:tc>
          <w:tcPr>
            <w:tcW w:w="5000" w:type="pct"/>
            <w:gridSpan w:val="6"/>
          </w:tcPr>
          <w:p w:rsidR="00BD46D8" w:rsidRPr="00537CB1" w:rsidRDefault="00BD46D8" w:rsidP="00BD46D8">
            <w:pPr>
              <w:pStyle w:val="a7"/>
              <w:numPr>
                <w:ilvl w:val="0"/>
                <w:numId w:val="2"/>
              </w:numPr>
              <w:spacing w:after="0"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  <w:r w:rsidRPr="00537CB1"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  <w:t>Мероприятия по контролю качества выполнения технического обслуживания</w:t>
            </w:r>
          </w:p>
        </w:tc>
      </w:tr>
      <w:tr w:rsidR="00BD46D8" w:rsidRPr="00537CB1" w:rsidTr="002A7935">
        <w:tc>
          <w:tcPr>
            <w:tcW w:w="22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83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</w:tr>
      <w:tr w:rsidR="00BD46D8" w:rsidRPr="00537CB1" w:rsidTr="002A7935">
        <w:tc>
          <w:tcPr>
            <w:tcW w:w="22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83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</w:tr>
      <w:tr w:rsidR="00BD46D8" w:rsidRPr="00537CB1" w:rsidTr="002A7935">
        <w:tc>
          <w:tcPr>
            <w:tcW w:w="22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83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42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78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818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650" w:type="pct"/>
          </w:tcPr>
          <w:p w:rsidR="00BD46D8" w:rsidRPr="00537CB1" w:rsidRDefault="00BD46D8" w:rsidP="002A7935">
            <w:pPr>
              <w:spacing w:line="315" w:lineRule="atLeast"/>
              <w:jc w:val="center"/>
              <w:textAlignment w:val="baseline"/>
              <w:rPr>
                <w:rFonts w:ascii="Liberation Serif" w:eastAsia="Times New Roman" w:hAnsi="Liberation Serif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Pr="00537CB1" w:rsidRDefault="00BD46D8" w:rsidP="00BD46D8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color w:val="2D2D2D"/>
          <w:sz w:val="24"/>
          <w:szCs w:val="24"/>
          <w:lang w:eastAsia="ru-RU"/>
        </w:rPr>
      </w:pPr>
      <w:r w:rsidRPr="00537CB1">
        <w:rPr>
          <w:rFonts w:ascii="Liberation Serif" w:eastAsia="Times New Roman" w:hAnsi="Liberation Serif"/>
          <w:color w:val="2D2D2D"/>
          <w:sz w:val="24"/>
          <w:szCs w:val="24"/>
          <w:lang w:eastAsia="ru-RU"/>
        </w:rPr>
        <w:t>Ответственный</w:t>
      </w:r>
    </w:p>
    <w:p w:rsidR="00BD46D8" w:rsidRDefault="00BD46D8" w:rsidP="00BD46D8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color w:val="2D2D2D"/>
          <w:sz w:val="28"/>
          <w:szCs w:val="28"/>
          <w:lang w:eastAsia="ru-RU"/>
        </w:rPr>
      </w:pPr>
      <w:r w:rsidRPr="00537CB1">
        <w:rPr>
          <w:rFonts w:ascii="Liberation Serif" w:eastAsia="Times New Roman" w:hAnsi="Liberation Serif"/>
          <w:color w:val="2D2D2D"/>
          <w:sz w:val="24"/>
          <w:szCs w:val="24"/>
          <w:lang w:eastAsia="ru-RU"/>
        </w:rPr>
        <w:t>исполнитель</w:t>
      </w:r>
      <w:r>
        <w:rPr>
          <w:rFonts w:ascii="Liberation Serif" w:eastAsia="Times New Roman" w:hAnsi="Liberation Serif"/>
          <w:color w:val="2D2D2D"/>
          <w:sz w:val="28"/>
          <w:szCs w:val="28"/>
          <w:lang w:eastAsia="ru-RU"/>
        </w:rPr>
        <w:t xml:space="preserve">           ___________________________________________________________________________</w:t>
      </w:r>
    </w:p>
    <w:p w:rsidR="00BD46D8" w:rsidRDefault="00BD46D8" w:rsidP="00BD46D8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color w:val="2D2D2D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/>
          <w:color w:val="2D2D2D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Liberation Serif" w:eastAsia="Times New Roman" w:hAnsi="Liberation Serif"/>
          <w:color w:val="2D2D2D"/>
          <w:sz w:val="28"/>
          <w:szCs w:val="28"/>
          <w:vertAlign w:val="superscript"/>
          <w:lang w:eastAsia="ru-RU"/>
        </w:rPr>
        <w:t>(Должность, подпись, фамилия и инициалы)</w:t>
      </w:r>
    </w:p>
    <w:p w:rsidR="00BD46D8" w:rsidRPr="00537CB1" w:rsidRDefault="00BD46D8" w:rsidP="00BD46D8">
      <w:pPr>
        <w:shd w:val="clear" w:color="auto" w:fill="FFFFFF"/>
        <w:spacing w:after="0" w:line="315" w:lineRule="atLeast"/>
        <w:jc w:val="both"/>
        <w:textAlignment w:val="baseline"/>
        <w:rPr>
          <w:rFonts w:ascii="Liberation Serif" w:eastAsia="Times New Roman" w:hAnsi="Liberation Serif"/>
          <w:color w:val="2D2D2D"/>
          <w:sz w:val="24"/>
          <w:szCs w:val="24"/>
          <w:lang w:eastAsia="ru-RU"/>
        </w:rPr>
      </w:pPr>
      <w:r w:rsidRPr="00537CB1">
        <w:rPr>
          <w:rFonts w:ascii="Liberation Serif" w:eastAsia="Times New Roman" w:hAnsi="Liberation Serif"/>
          <w:color w:val="2D2D2D"/>
          <w:sz w:val="24"/>
          <w:szCs w:val="24"/>
          <w:lang w:eastAsia="ru-RU"/>
        </w:rPr>
        <w:t>«___» __________20___г.</w:t>
      </w:r>
    </w:p>
    <w:p w:rsidR="00BD46D8" w:rsidRDefault="00BD46D8" w:rsidP="00BD46D8">
      <w:pPr>
        <w:shd w:val="clear" w:color="auto" w:fill="FFFFFF"/>
        <w:spacing w:after="0" w:line="315" w:lineRule="atLeast"/>
        <w:jc w:val="center"/>
        <w:textAlignment w:val="baseline"/>
        <w:rPr>
          <w:rFonts w:ascii="Liberation Serif" w:eastAsia="Times New Roman" w:hAnsi="Liberation Serif"/>
          <w:b/>
          <w:color w:val="2D2D2D"/>
          <w:sz w:val="28"/>
          <w:szCs w:val="28"/>
          <w:lang w:eastAsia="ru-RU"/>
        </w:rPr>
      </w:pPr>
    </w:p>
    <w:p w:rsidR="00BD46D8" w:rsidRDefault="00BD46D8" w:rsidP="00BD46D8">
      <w:pPr>
        <w:rPr>
          <w:rFonts w:ascii="Liberation Serif" w:hAnsi="Liberation Serif"/>
          <w:sz w:val="24"/>
          <w:szCs w:val="24"/>
        </w:rPr>
      </w:pPr>
    </w:p>
    <w:p w:rsidR="00BD46D8" w:rsidRDefault="00BD46D8" w:rsidP="00BD46D8">
      <w:pPr>
        <w:rPr>
          <w:rFonts w:ascii="Liberation Serif" w:hAnsi="Liberation Serif"/>
          <w:sz w:val="24"/>
          <w:szCs w:val="24"/>
        </w:rPr>
      </w:pPr>
    </w:p>
    <w:p w:rsidR="00BD46D8" w:rsidRDefault="00BD46D8" w:rsidP="00BD46D8">
      <w:pPr>
        <w:rPr>
          <w:rFonts w:ascii="Liberation Serif" w:hAnsi="Liberation Serif"/>
          <w:sz w:val="24"/>
          <w:szCs w:val="24"/>
        </w:rPr>
      </w:pPr>
    </w:p>
    <w:p w:rsidR="00BD46D8" w:rsidRDefault="00BD46D8"/>
    <w:p w:rsidR="00BD46D8" w:rsidRDefault="00BD46D8">
      <w:pPr>
        <w:sectPr w:rsidR="00BD46D8" w:rsidSect="00BD46D8">
          <w:pgSz w:w="16838" w:h="11906" w:orient="landscape"/>
          <w:pgMar w:top="1701" w:right="1134" w:bottom="624" w:left="1134" w:header="454" w:footer="397" w:gutter="0"/>
          <w:cols w:space="708"/>
          <w:titlePg/>
          <w:docGrid w:linePitch="360"/>
        </w:sectPr>
      </w:pP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 w:rsidRPr="009E2D8D">
        <w:rPr>
          <w:rFonts w:ascii="Liberation Serif" w:eastAsia="Times New Roman" w:hAnsi="Liberation Serif"/>
          <w:color w:val="2D2D2D"/>
          <w:lang w:eastAsia="ru-RU"/>
        </w:rPr>
        <w:lastRenderedPageBreak/>
        <w:t>Приложение</w:t>
      </w:r>
      <w:r>
        <w:rPr>
          <w:rFonts w:ascii="Liberation Serif" w:eastAsia="Times New Roman" w:hAnsi="Liberation Serif"/>
          <w:color w:val="2D2D2D"/>
          <w:lang w:eastAsia="ru-RU"/>
        </w:rPr>
        <w:t xml:space="preserve"> № 4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к Положению по организации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эксплуатационно-технического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 xml:space="preserve">обслуживания </w:t>
      </w:r>
      <w:bookmarkStart w:id="47" w:name="_Hlk89858119"/>
      <w:r>
        <w:rPr>
          <w:rFonts w:ascii="Liberation Serif" w:eastAsia="Times New Roman" w:hAnsi="Liberation Serif"/>
          <w:color w:val="2D2D2D"/>
          <w:lang w:eastAsia="ru-RU"/>
        </w:rPr>
        <w:t xml:space="preserve">муниципальной автоматизированной системы 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 xml:space="preserve">централизованного оповещения населения </w:t>
      </w:r>
    </w:p>
    <w:p w:rsidR="00BD46D8" w:rsidRPr="009E2D8D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городского округа Верхняя Пышма</w:t>
      </w:r>
    </w:p>
    <w:bookmarkEnd w:id="47"/>
    <w:p w:rsidR="00BD46D8" w:rsidRDefault="00BD46D8" w:rsidP="00BD46D8">
      <w:pPr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4096" w:type="dxa"/>
        <w:tblLayout w:type="fixed"/>
        <w:tblLook w:val="04A0" w:firstRow="1" w:lastRow="0" w:firstColumn="1" w:lastColumn="0" w:noHBand="0" w:noVBand="1"/>
      </w:tblPr>
      <w:tblGrid>
        <w:gridCol w:w="5809"/>
      </w:tblGrid>
      <w:tr w:rsidR="00BD46D8" w:rsidTr="002A7935">
        <w:trPr>
          <w:trHeight w:val="2522"/>
        </w:trPr>
        <w:tc>
          <w:tcPr>
            <w:tcW w:w="5809" w:type="dxa"/>
          </w:tcPr>
          <w:p w:rsidR="00BD46D8" w:rsidRPr="000F1A7B" w:rsidRDefault="00BD46D8" w:rsidP="002A793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A7B">
              <w:rPr>
                <w:rFonts w:ascii="Liberation Serif" w:hAnsi="Liberation Serif"/>
                <w:sz w:val="24"/>
                <w:szCs w:val="24"/>
              </w:rPr>
              <w:t>«УТВЕРЖДАЮ»</w:t>
            </w:r>
          </w:p>
          <w:p w:rsidR="00BD46D8" w:rsidRPr="000F1A7B" w:rsidRDefault="00BD46D8" w:rsidP="002A793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1A7B">
              <w:rPr>
                <w:rFonts w:ascii="Liberation Serif" w:hAnsi="Liberation Serif"/>
                <w:sz w:val="24"/>
                <w:szCs w:val="24"/>
              </w:rPr>
              <w:t>______________________________________________</w:t>
            </w:r>
          </w:p>
          <w:p w:rsidR="00BD46D8" w:rsidRPr="000F1A7B" w:rsidRDefault="00BD46D8" w:rsidP="002A7935">
            <w:pPr>
              <w:jc w:val="both"/>
              <w:rPr>
                <w:rFonts w:ascii="Liberation Serif" w:hAnsi="Liberation Serif"/>
                <w:sz w:val="20"/>
                <w:szCs w:val="20"/>
              </w:rPr>
            </w:pPr>
            <w:r w:rsidRPr="000F1A7B">
              <w:rPr>
                <w:rFonts w:ascii="Liberation Serif" w:hAnsi="Liberation Serif"/>
                <w:sz w:val="20"/>
                <w:szCs w:val="20"/>
              </w:rPr>
              <w:t xml:space="preserve">(Руководитель </w:t>
            </w:r>
            <w:bookmarkStart w:id="48" w:name="_Hlk89862478"/>
            <w:r w:rsidRPr="000F1A7B">
              <w:rPr>
                <w:rFonts w:ascii="Liberation Serif" w:hAnsi="Liberation Serif"/>
                <w:sz w:val="20"/>
                <w:szCs w:val="20"/>
              </w:rPr>
              <w:t xml:space="preserve">организации, осуществляющей </w:t>
            </w:r>
            <w:proofErr w:type="spellStart"/>
            <w:r w:rsidRPr="000F1A7B">
              <w:rPr>
                <w:rFonts w:ascii="Liberation Serif" w:hAnsi="Liberation Serif"/>
                <w:sz w:val="20"/>
                <w:szCs w:val="20"/>
              </w:rPr>
              <w:t>тех</w:t>
            </w:r>
            <w:proofErr w:type="gramStart"/>
            <w:r w:rsidRPr="000F1A7B">
              <w:rPr>
                <w:rFonts w:ascii="Liberation Serif" w:hAnsi="Liberation Serif"/>
                <w:sz w:val="20"/>
                <w:szCs w:val="20"/>
              </w:rPr>
              <w:t>.о</w:t>
            </w:r>
            <w:proofErr w:type="gramEnd"/>
            <w:r w:rsidRPr="000F1A7B">
              <w:rPr>
                <w:rFonts w:ascii="Liberation Serif" w:hAnsi="Liberation Serif"/>
                <w:sz w:val="20"/>
                <w:szCs w:val="20"/>
              </w:rPr>
              <w:t>бслуживание</w:t>
            </w:r>
            <w:proofErr w:type="spellEnd"/>
            <w:r w:rsidRPr="000F1A7B">
              <w:rPr>
                <w:rFonts w:ascii="Liberation Serif" w:hAnsi="Liberation Serif"/>
                <w:sz w:val="20"/>
                <w:szCs w:val="20"/>
              </w:rPr>
              <w:t>)</w:t>
            </w:r>
            <w:bookmarkEnd w:id="48"/>
          </w:p>
          <w:p w:rsidR="00BD46D8" w:rsidRPr="000F1A7B" w:rsidRDefault="00BD46D8" w:rsidP="002A793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1A7B">
              <w:rPr>
                <w:rFonts w:ascii="Liberation Serif" w:hAnsi="Liberation Serif"/>
                <w:sz w:val="24"/>
                <w:szCs w:val="24"/>
              </w:rPr>
              <w:t>____________________________</w:t>
            </w:r>
            <w:r>
              <w:rPr>
                <w:rFonts w:ascii="Liberation Serif" w:hAnsi="Liberation Serif"/>
                <w:sz w:val="24"/>
                <w:szCs w:val="24"/>
              </w:rPr>
              <w:t>__________________</w:t>
            </w:r>
          </w:p>
          <w:p w:rsidR="00BD46D8" w:rsidRPr="000F1A7B" w:rsidRDefault="00BD46D8" w:rsidP="002A7935">
            <w:pPr>
              <w:jc w:val="both"/>
              <w:rPr>
                <w:rFonts w:ascii="Liberation Serif" w:hAnsi="Liberation Serif"/>
                <w:sz w:val="18"/>
                <w:szCs w:val="18"/>
              </w:rPr>
            </w:pPr>
            <w:r w:rsidRPr="000F1A7B"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</w:t>
            </w:r>
            <w:r w:rsidRPr="000F1A7B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Pr="000F1A7B">
              <w:rPr>
                <w:rFonts w:ascii="Liberation Serif" w:hAnsi="Liberation Serif"/>
                <w:sz w:val="18"/>
                <w:szCs w:val="18"/>
              </w:rPr>
              <w:t>(подпись, фамилия и инициалы)</w:t>
            </w:r>
          </w:p>
          <w:p w:rsidR="00BD46D8" w:rsidRDefault="00BD46D8" w:rsidP="002A7935">
            <w:pPr>
              <w:jc w:val="both"/>
              <w:rPr>
                <w:sz w:val="24"/>
                <w:szCs w:val="24"/>
              </w:rPr>
            </w:pPr>
            <w:r w:rsidRPr="000F1A7B">
              <w:rPr>
                <w:rFonts w:ascii="Liberation Serif" w:hAnsi="Liberation Serif"/>
                <w:sz w:val="24"/>
                <w:szCs w:val="24"/>
              </w:rPr>
              <w:t>«____» __</w:t>
            </w:r>
            <w:r>
              <w:rPr>
                <w:rFonts w:ascii="Liberation Serif" w:hAnsi="Liberation Serif"/>
                <w:sz w:val="24"/>
                <w:szCs w:val="24"/>
              </w:rPr>
              <w:t>_______</w:t>
            </w:r>
            <w:r w:rsidRPr="000F1A7B">
              <w:rPr>
                <w:rFonts w:ascii="Liberation Serif" w:hAnsi="Liberation Serif"/>
                <w:sz w:val="24"/>
                <w:szCs w:val="24"/>
              </w:rPr>
              <w:t>_____ 2021 г.</w:t>
            </w:r>
          </w:p>
        </w:tc>
      </w:tr>
    </w:tbl>
    <w:p w:rsidR="00BD46D8" w:rsidRDefault="00BD46D8" w:rsidP="00BD46D8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BD46D8" w:rsidRDefault="00BD46D8" w:rsidP="00BD46D8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</w:p>
    <w:p w:rsidR="00BD46D8" w:rsidRPr="000F1A7B" w:rsidRDefault="00BD46D8" w:rsidP="00BD46D8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</w:rPr>
      </w:pPr>
      <w:r w:rsidRPr="000F1A7B">
        <w:rPr>
          <w:rFonts w:ascii="Liberation Serif" w:hAnsi="Liberation Serif"/>
          <w:b/>
          <w:sz w:val="26"/>
          <w:szCs w:val="26"/>
        </w:rPr>
        <w:t>А К Т</w:t>
      </w:r>
    </w:p>
    <w:p w:rsidR="00BD46D8" w:rsidRDefault="00BD46D8" w:rsidP="00BD46D8">
      <w:pPr>
        <w:spacing w:after="0" w:line="240" w:lineRule="auto"/>
        <w:ind w:right="-2"/>
        <w:jc w:val="center"/>
        <w:rPr>
          <w:rFonts w:ascii="Liberation Serif" w:hAnsi="Liberation Serif"/>
          <w:b/>
          <w:bCs/>
          <w:sz w:val="26"/>
          <w:szCs w:val="26"/>
        </w:rPr>
      </w:pPr>
      <w:r w:rsidRPr="000F1A7B">
        <w:rPr>
          <w:rFonts w:ascii="Liberation Serif" w:hAnsi="Liberation Serif"/>
          <w:b/>
          <w:sz w:val="26"/>
          <w:szCs w:val="26"/>
        </w:rPr>
        <w:t>проведения технического обслуживания (ТО-2) технических</w:t>
      </w:r>
      <w:r>
        <w:rPr>
          <w:rFonts w:ascii="Liberation Serif" w:hAnsi="Liberation Serif"/>
          <w:b/>
          <w:bCs/>
          <w:sz w:val="26"/>
          <w:szCs w:val="26"/>
        </w:rPr>
        <w:t xml:space="preserve"> средств </w:t>
      </w:r>
      <w:r w:rsidRPr="000F1A7B">
        <w:rPr>
          <w:rFonts w:ascii="Liberation Serif" w:hAnsi="Liberation Serif"/>
          <w:b/>
          <w:bCs/>
          <w:sz w:val="26"/>
          <w:szCs w:val="26"/>
        </w:rPr>
        <w:t xml:space="preserve">муниципальной </w:t>
      </w:r>
      <w:r>
        <w:rPr>
          <w:rFonts w:ascii="Liberation Serif" w:hAnsi="Liberation Serif"/>
          <w:b/>
          <w:bCs/>
          <w:sz w:val="26"/>
          <w:szCs w:val="26"/>
        </w:rPr>
        <w:t xml:space="preserve">автоматизированной </w:t>
      </w:r>
      <w:r w:rsidRPr="000F1A7B">
        <w:rPr>
          <w:rFonts w:ascii="Liberation Serif" w:hAnsi="Liberation Serif"/>
          <w:b/>
          <w:bCs/>
          <w:sz w:val="26"/>
          <w:szCs w:val="26"/>
        </w:rPr>
        <w:t xml:space="preserve">системы централизованного оповещения </w:t>
      </w:r>
      <w:r>
        <w:rPr>
          <w:rFonts w:ascii="Liberation Serif" w:hAnsi="Liberation Serif"/>
          <w:b/>
          <w:bCs/>
          <w:sz w:val="26"/>
          <w:szCs w:val="26"/>
        </w:rPr>
        <w:t xml:space="preserve">населения </w:t>
      </w:r>
      <w:r w:rsidRPr="000F1A7B">
        <w:rPr>
          <w:rFonts w:ascii="Liberation Serif" w:hAnsi="Liberation Serif"/>
          <w:b/>
          <w:bCs/>
          <w:sz w:val="26"/>
          <w:szCs w:val="26"/>
        </w:rPr>
        <w:t>городского округа Верхняя Пышма</w:t>
      </w:r>
      <w:r>
        <w:rPr>
          <w:rFonts w:ascii="Liberation Serif" w:hAnsi="Liberation Serif"/>
          <w:b/>
          <w:bCs/>
          <w:sz w:val="26"/>
          <w:szCs w:val="26"/>
        </w:rPr>
        <w:t xml:space="preserve"> </w:t>
      </w:r>
      <w:r w:rsidRPr="000F1A7B">
        <w:rPr>
          <w:rFonts w:ascii="Liberation Serif" w:hAnsi="Liberation Serif"/>
          <w:b/>
          <w:bCs/>
          <w:sz w:val="26"/>
          <w:szCs w:val="26"/>
        </w:rPr>
        <w:t xml:space="preserve"> </w:t>
      </w:r>
    </w:p>
    <w:p w:rsidR="00BD46D8" w:rsidRPr="000F1A7B" w:rsidRDefault="00BD46D8" w:rsidP="00BD46D8">
      <w:pPr>
        <w:spacing w:after="0" w:line="240" w:lineRule="auto"/>
        <w:ind w:right="-2"/>
        <w:jc w:val="center"/>
        <w:rPr>
          <w:rFonts w:ascii="Liberation Serif" w:hAnsi="Liberation Serif"/>
          <w:b/>
          <w:bCs/>
          <w:sz w:val="26"/>
          <w:szCs w:val="26"/>
        </w:rPr>
      </w:pPr>
    </w:p>
    <w:p w:rsidR="00BD46D8" w:rsidRPr="002345B8" w:rsidRDefault="00BD46D8" w:rsidP="00BD46D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>Комиссия в составе:</w:t>
      </w:r>
    </w:p>
    <w:p w:rsidR="00BD46D8" w:rsidRPr="002345B8" w:rsidRDefault="00BD46D8" w:rsidP="00BD46D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>Председатель: ____________________________________________________________</w:t>
      </w:r>
    </w:p>
    <w:p w:rsidR="00BD46D8" w:rsidRPr="002345B8" w:rsidRDefault="00BD46D8" w:rsidP="00BD46D8">
      <w:pPr>
        <w:spacing w:after="0"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r w:rsidRPr="002345B8">
        <w:rPr>
          <w:rFonts w:ascii="Liberation Serif" w:hAnsi="Liberation Serif"/>
          <w:sz w:val="24"/>
          <w:szCs w:val="24"/>
        </w:rPr>
        <w:t xml:space="preserve">                                         </w:t>
      </w:r>
      <w:r w:rsidRPr="002345B8">
        <w:rPr>
          <w:rFonts w:ascii="Liberation Serif" w:hAnsi="Liberation Serif"/>
          <w:sz w:val="24"/>
          <w:szCs w:val="24"/>
          <w:vertAlign w:val="superscript"/>
        </w:rPr>
        <w:t>(Должность, фамилия и инициалы)</w:t>
      </w:r>
    </w:p>
    <w:p w:rsidR="00BD46D8" w:rsidRPr="002345B8" w:rsidRDefault="00BD46D8" w:rsidP="00BD46D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>члены комиссии: __________________________________________________________</w:t>
      </w:r>
    </w:p>
    <w:p w:rsidR="00BD46D8" w:rsidRPr="002345B8" w:rsidRDefault="00BD46D8" w:rsidP="00BD46D8">
      <w:pPr>
        <w:spacing w:after="0"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r w:rsidRPr="002345B8">
        <w:rPr>
          <w:rFonts w:ascii="Liberation Serif" w:hAnsi="Liberation Serif"/>
          <w:sz w:val="24"/>
          <w:szCs w:val="24"/>
        </w:rPr>
        <w:t xml:space="preserve">                                         </w:t>
      </w:r>
      <w:r w:rsidRPr="002345B8">
        <w:rPr>
          <w:rFonts w:ascii="Liberation Serif" w:hAnsi="Liberation Serif"/>
          <w:sz w:val="24"/>
          <w:szCs w:val="24"/>
          <w:vertAlign w:val="superscript"/>
        </w:rPr>
        <w:t>(Должность, фамилия и инициалы)</w:t>
      </w:r>
    </w:p>
    <w:p w:rsidR="00BD46D8" w:rsidRPr="002345B8" w:rsidRDefault="00BD46D8" w:rsidP="00BD46D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 xml:space="preserve">                           ___________________________________________________________</w:t>
      </w:r>
    </w:p>
    <w:p w:rsidR="00BD46D8" w:rsidRPr="002345B8" w:rsidRDefault="00BD46D8" w:rsidP="00BD46D8">
      <w:pPr>
        <w:spacing w:line="360" w:lineRule="auto"/>
        <w:jc w:val="both"/>
        <w:rPr>
          <w:rFonts w:ascii="Liberation Serif" w:hAnsi="Liberation Serif"/>
          <w:kern w:val="28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 xml:space="preserve">на основании </w:t>
      </w:r>
      <w:r w:rsidRPr="002345B8">
        <w:rPr>
          <w:rFonts w:ascii="Liberation Serif" w:hAnsi="Liberation Serif"/>
          <w:kern w:val="28"/>
          <w:sz w:val="24"/>
          <w:szCs w:val="24"/>
        </w:rPr>
        <w:t>_____________________________________________________________</w:t>
      </w:r>
    </w:p>
    <w:p w:rsidR="00BD46D8" w:rsidRPr="002345B8" w:rsidRDefault="00BD46D8" w:rsidP="00BD46D8">
      <w:pPr>
        <w:spacing w:line="360" w:lineRule="auto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 xml:space="preserve">в период </w:t>
      </w:r>
      <w:proofErr w:type="gramStart"/>
      <w:r w:rsidRPr="002345B8">
        <w:rPr>
          <w:rFonts w:ascii="Liberation Serif" w:hAnsi="Liberation Serif"/>
          <w:sz w:val="24"/>
          <w:szCs w:val="24"/>
        </w:rPr>
        <w:t>с</w:t>
      </w:r>
      <w:proofErr w:type="gramEnd"/>
      <w:r w:rsidRPr="002345B8">
        <w:rPr>
          <w:rFonts w:ascii="Liberation Serif" w:hAnsi="Liberation Serif"/>
          <w:sz w:val="24"/>
          <w:szCs w:val="24"/>
        </w:rPr>
        <w:t xml:space="preserve"> ___________</w:t>
      </w:r>
      <w:proofErr w:type="gramStart"/>
      <w:r w:rsidRPr="002345B8">
        <w:rPr>
          <w:rFonts w:ascii="Liberation Serif" w:hAnsi="Liberation Serif"/>
          <w:sz w:val="24"/>
          <w:szCs w:val="24"/>
        </w:rPr>
        <w:t>по</w:t>
      </w:r>
      <w:proofErr w:type="gramEnd"/>
      <w:r w:rsidRPr="002345B8">
        <w:rPr>
          <w:rFonts w:ascii="Liberation Serif" w:hAnsi="Liberation Serif"/>
          <w:sz w:val="24"/>
          <w:szCs w:val="24"/>
        </w:rPr>
        <w:t xml:space="preserve"> _________ провела проверку качества проведения годового технического обслуживания и технического состояния средств оповещения.</w:t>
      </w:r>
    </w:p>
    <w:p w:rsidR="00BD46D8" w:rsidRPr="002345B8" w:rsidRDefault="00BD46D8" w:rsidP="00BD46D8">
      <w:pPr>
        <w:pStyle w:val="a9"/>
        <w:numPr>
          <w:ilvl w:val="0"/>
          <w:numId w:val="3"/>
        </w:numPr>
        <w:ind w:left="0" w:firstLine="851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>Результаты годового технического обслуживания средств оповещения:</w:t>
      </w:r>
    </w:p>
    <w:p w:rsidR="00BD46D8" w:rsidRPr="002345B8" w:rsidRDefault="00BD46D8" w:rsidP="00BD46D8">
      <w:pPr>
        <w:pStyle w:val="a9"/>
        <w:spacing w:line="240" w:lineRule="auto"/>
        <w:ind w:firstLine="0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2605"/>
        <w:gridCol w:w="1258"/>
        <w:gridCol w:w="1326"/>
        <w:gridCol w:w="1241"/>
        <w:gridCol w:w="1267"/>
        <w:gridCol w:w="1553"/>
      </w:tblGrid>
      <w:tr w:rsidR="00BD46D8" w:rsidRPr="002345B8" w:rsidTr="002A79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46D8" w:rsidRPr="002345B8" w:rsidRDefault="00BD46D8" w:rsidP="002A7935">
            <w:pPr>
              <w:spacing w:after="0" w:line="240" w:lineRule="auto"/>
              <w:ind w:right="-102"/>
              <w:jc w:val="center"/>
              <w:rPr>
                <w:rFonts w:ascii="Liberation Serif" w:hAnsi="Liberation Serif"/>
                <w:kern w:val="32"/>
                <w:sz w:val="24"/>
                <w:szCs w:val="24"/>
              </w:rPr>
            </w:pPr>
            <w:r w:rsidRPr="002345B8">
              <w:rPr>
                <w:rFonts w:ascii="Liberation Serif" w:hAnsi="Liberation Serif"/>
                <w:kern w:val="32"/>
                <w:sz w:val="24"/>
                <w:szCs w:val="24"/>
              </w:rPr>
              <w:t>№</w:t>
            </w:r>
          </w:p>
          <w:p w:rsidR="00BD46D8" w:rsidRPr="002345B8" w:rsidRDefault="00BD46D8" w:rsidP="002A7935">
            <w:pPr>
              <w:spacing w:after="0" w:line="240" w:lineRule="auto"/>
              <w:ind w:right="-102"/>
              <w:jc w:val="center"/>
              <w:rPr>
                <w:rFonts w:ascii="Liberation Serif" w:hAnsi="Liberation Serif"/>
                <w:kern w:val="32"/>
                <w:sz w:val="24"/>
                <w:szCs w:val="24"/>
              </w:rPr>
            </w:pPr>
            <w:proofErr w:type="gramStart"/>
            <w:r w:rsidRPr="002345B8">
              <w:rPr>
                <w:rFonts w:ascii="Liberation Serif" w:hAnsi="Liberation Serif"/>
                <w:kern w:val="32"/>
                <w:sz w:val="24"/>
                <w:szCs w:val="24"/>
              </w:rPr>
              <w:t>п</w:t>
            </w:r>
            <w:proofErr w:type="gramEnd"/>
            <w:r w:rsidRPr="002345B8">
              <w:rPr>
                <w:rFonts w:ascii="Liberation Serif" w:hAnsi="Liberation Serif"/>
                <w:kern w:val="32"/>
                <w:sz w:val="24"/>
                <w:szCs w:val="24"/>
              </w:rPr>
              <w:t>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6D8" w:rsidRPr="002345B8" w:rsidRDefault="00BD46D8" w:rsidP="002A7935">
            <w:pPr>
              <w:spacing w:after="0" w:line="240" w:lineRule="auto"/>
              <w:jc w:val="center"/>
              <w:rPr>
                <w:rFonts w:ascii="Liberation Serif" w:hAnsi="Liberation Serif"/>
                <w:kern w:val="32"/>
                <w:sz w:val="24"/>
                <w:szCs w:val="24"/>
              </w:rPr>
            </w:pPr>
            <w:r w:rsidRPr="002345B8">
              <w:rPr>
                <w:rFonts w:ascii="Liberation Serif" w:hAnsi="Liberation Serif"/>
                <w:kern w:val="32"/>
                <w:sz w:val="24"/>
                <w:szCs w:val="24"/>
              </w:rPr>
              <w:t>Наименование (тип) ТСО, место нахождения (адрес)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6D8" w:rsidRPr="002345B8" w:rsidRDefault="00BD46D8" w:rsidP="002A7935">
            <w:pPr>
              <w:spacing w:after="0" w:line="240" w:lineRule="auto"/>
              <w:jc w:val="center"/>
              <w:rPr>
                <w:rFonts w:ascii="Liberation Serif" w:hAnsi="Liberation Serif"/>
                <w:kern w:val="32"/>
                <w:sz w:val="24"/>
                <w:szCs w:val="24"/>
              </w:rPr>
            </w:pPr>
            <w:r w:rsidRPr="002345B8">
              <w:rPr>
                <w:rFonts w:ascii="Liberation Serif" w:hAnsi="Liberation Serif"/>
                <w:sz w:val="24"/>
                <w:szCs w:val="24"/>
              </w:rPr>
              <w:t>Имеется в наличии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6D8" w:rsidRPr="002345B8" w:rsidRDefault="00BD46D8" w:rsidP="002A79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45B8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  <w:p w:rsidR="00BD46D8" w:rsidRPr="002345B8" w:rsidRDefault="00BD46D8" w:rsidP="002A7935">
            <w:pPr>
              <w:spacing w:after="0" w:line="240" w:lineRule="auto"/>
              <w:jc w:val="center"/>
              <w:rPr>
                <w:rFonts w:ascii="Liberation Serif" w:hAnsi="Liberation Serif"/>
                <w:kern w:val="32"/>
                <w:sz w:val="24"/>
                <w:szCs w:val="24"/>
              </w:rPr>
            </w:pPr>
            <w:r w:rsidRPr="002345B8">
              <w:rPr>
                <w:rFonts w:ascii="Liberation Serif" w:hAnsi="Liberation Serif"/>
                <w:sz w:val="24"/>
                <w:szCs w:val="24"/>
              </w:rPr>
              <w:t>обслужено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6D8" w:rsidRPr="002345B8" w:rsidRDefault="00BD46D8" w:rsidP="002A79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45B8">
              <w:rPr>
                <w:rFonts w:ascii="Liberation Serif" w:hAnsi="Liberation Serif"/>
                <w:sz w:val="24"/>
                <w:szCs w:val="24"/>
              </w:rPr>
              <w:t>Исправно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6D8" w:rsidRPr="002345B8" w:rsidRDefault="00BD46D8" w:rsidP="002A79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45B8">
              <w:rPr>
                <w:rFonts w:ascii="Liberation Serif" w:hAnsi="Liberation Serif"/>
                <w:sz w:val="24"/>
                <w:szCs w:val="24"/>
              </w:rPr>
              <w:t>Требует текущего ремонта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46D8" w:rsidRPr="002345B8" w:rsidRDefault="00BD46D8" w:rsidP="002A7935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345B8">
              <w:rPr>
                <w:rFonts w:ascii="Liberation Serif" w:hAnsi="Liberation Serif"/>
                <w:sz w:val="24"/>
                <w:szCs w:val="24"/>
              </w:rPr>
              <w:t>Примечание</w:t>
            </w:r>
          </w:p>
        </w:tc>
      </w:tr>
      <w:tr w:rsidR="00BD46D8" w:rsidRPr="002345B8" w:rsidTr="002A79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autoSpaceDE w:val="0"/>
              <w:autoSpaceDN w:val="0"/>
              <w:adjustRightInd w:val="0"/>
              <w:ind w:right="-10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</w:tr>
      <w:tr w:rsidR="00BD46D8" w:rsidRPr="002345B8" w:rsidTr="002A79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</w:tr>
      <w:tr w:rsidR="00BD46D8" w:rsidRPr="002345B8" w:rsidTr="002A7935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46D8" w:rsidRPr="002345B8" w:rsidRDefault="00BD46D8" w:rsidP="002A7935">
            <w:pPr>
              <w:jc w:val="center"/>
              <w:rPr>
                <w:rFonts w:ascii="Liberation Serif" w:hAnsi="Liberation Serif"/>
                <w:b/>
                <w:kern w:val="32"/>
                <w:sz w:val="24"/>
                <w:szCs w:val="24"/>
              </w:rPr>
            </w:pPr>
          </w:p>
        </w:tc>
      </w:tr>
    </w:tbl>
    <w:p w:rsidR="00BD46D8" w:rsidRPr="002345B8" w:rsidRDefault="00BD46D8" w:rsidP="00BD46D8">
      <w:pPr>
        <w:pStyle w:val="a9"/>
        <w:spacing w:line="240" w:lineRule="auto"/>
        <w:ind w:firstLine="0"/>
        <w:rPr>
          <w:rFonts w:ascii="Liberation Serif" w:hAnsi="Liberation Serif"/>
          <w:sz w:val="24"/>
          <w:szCs w:val="24"/>
        </w:rPr>
      </w:pPr>
    </w:p>
    <w:p w:rsidR="00BD46D8" w:rsidRPr="002345B8" w:rsidRDefault="00BD46D8" w:rsidP="00BD46D8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lastRenderedPageBreak/>
        <w:t xml:space="preserve">Характерные неисправности средств оповещения, выявленные при эксплуатации и техническом обслуживании, Причины; мероприятия, которые необходимо провести для их предотвращения: </w:t>
      </w:r>
    </w:p>
    <w:p w:rsidR="00BD46D8" w:rsidRPr="002345B8" w:rsidRDefault="00BD46D8" w:rsidP="00BD46D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</w:p>
    <w:p w:rsidR="00BD46D8" w:rsidRPr="002345B8" w:rsidRDefault="00BD46D8" w:rsidP="00BD46D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>__________________________________________________________________________</w:t>
      </w:r>
    </w:p>
    <w:p w:rsidR="00BD46D8" w:rsidRPr="002345B8" w:rsidRDefault="00BD46D8" w:rsidP="00BD46D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 xml:space="preserve">  </w:t>
      </w:r>
    </w:p>
    <w:p w:rsidR="00BD46D8" w:rsidRPr="002345B8" w:rsidRDefault="00BD46D8" w:rsidP="00BD46D8">
      <w:pPr>
        <w:pStyle w:val="2"/>
        <w:numPr>
          <w:ilvl w:val="0"/>
          <w:numId w:val="3"/>
        </w:numPr>
        <w:tabs>
          <w:tab w:val="left" w:pos="426"/>
        </w:tabs>
        <w:ind w:left="0" w:firstLine="851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>По результатам проведения технического обслуживания состояние средств оповещения оценивается: __________удовлетворительное__________________________.</w:t>
      </w:r>
    </w:p>
    <w:p w:rsidR="00BD46D8" w:rsidRPr="002345B8" w:rsidRDefault="00BD46D8" w:rsidP="00BD46D8">
      <w:pPr>
        <w:pStyle w:val="2"/>
        <w:numPr>
          <w:ilvl w:val="0"/>
          <w:numId w:val="3"/>
        </w:numPr>
        <w:tabs>
          <w:tab w:val="left" w:pos="426"/>
        </w:tabs>
        <w:ind w:left="0" w:firstLine="851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 xml:space="preserve">Оценка состояния хранения, эксплуатации и ремонта средств оповещения, состояния метрологического обеспечения, запаса ЗИП и рекомендации по устранению выявленных недостатков: _____________________________________________________ </w:t>
      </w:r>
    </w:p>
    <w:p w:rsidR="00BD46D8" w:rsidRPr="002345B8" w:rsidRDefault="00BD46D8" w:rsidP="00BD46D8">
      <w:pPr>
        <w:pStyle w:val="a7"/>
        <w:numPr>
          <w:ilvl w:val="0"/>
          <w:numId w:val="3"/>
        </w:numPr>
        <w:tabs>
          <w:tab w:val="left" w:pos="426"/>
        </w:tabs>
        <w:spacing w:line="240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>Лучшими специалистами по содержанию средств оповещения являются: ______________________________________________________________________</w:t>
      </w:r>
    </w:p>
    <w:p w:rsidR="00BD46D8" w:rsidRPr="002345B8" w:rsidRDefault="00BD46D8" w:rsidP="00BD46D8">
      <w:pPr>
        <w:pStyle w:val="a7"/>
        <w:numPr>
          <w:ilvl w:val="0"/>
          <w:numId w:val="3"/>
        </w:numPr>
        <w:tabs>
          <w:tab w:val="left" w:pos="426"/>
        </w:tabs>
        <w:spacing w:line="240" w:lineRule="auto"/>
        <w:ind w:left="0" w:firstLine="851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>Предложения по совершенствованию технического обслуживания: ____________________________________________________________________________</w:t>
      </w:r>
    </w:p>
    <w:p w:rsidR="00BD46D8" w:rsidRPr="002345B8" w:rsidRDefault="00BD46D8" w:rsidP="00BD46D8">
      <w:pPr>
        <w:spacing w:line="240" w:lineRule="auto"/>
        <w:jc w:val="both"/>
        <w:rPr>
          <w:rFonts w:ascii="Liberation Serif" w:hAnsi="Liberation Serif"/>
          <w:sz w:val="24"/>
          <w:szCs w:val="24"/>
        </w:rPr>
      </w:pPr>
    </w:p>
    <w:p w:rsidR="00BD46D8" w:rsidRPr="002345B8" w:rsidRDefault="00BD46D8" w:rsidP="00BD46D8">
      <w:pPr>
        <w:spacing w:line="240" w:lineRule="auto"/>
        <w:ind w:firstLine="1276"/>
        <w:jc w:val="both"/>
        <w:rPr>
          <w:rFonts w:ascii="Liberation Serif" w:hAnsi="Liberation Serif"/>
          <w:sz w:val="24"/>
          <w:szCs w:val="24"/>
        </w:rPr>
      </w:pPr>
    </w:p>
    <w:p w:rsidR="00BD46D8" w:rsidRPr="002345B8" w:rsidRDefault="00BD46D8" w:rsidP="00BD46D8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 xml:space="preserve"> Председатель комиссии:    ___________________________________________________</w:t>
      </w:r>
    </w:p>
    <w:p w:rsidR="00BD46D8" w:rsidRPr="002345B8" w:rsidRDefault="00BD46D8" w:rsidP="00BD46D8">
      <w:pPr>
        <w:spacing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bookmarkStart w:id="49" w:name="_Hlk89862577"/>
      <w:r w:rsidRPr="002345B8">
        <w:rPr>
          <w:rFonts w:ascii="Liberation Serif" w:hAnsi="Liberation Serif"/>
          <w:sz w:val="24"/>
          <w:szCs w:val="24"/>
        </w:rPr>
        <w:t xml:space="preserve">                                                   </w:t>
      </w:r>
      <w:r w:rsidRPr="002345B8">
        <w:rPr>
          <w:rFonts w:ascii="Liberation Serif" w:hAnsi="Liberation Serif"/>
          <w:sz w:val="24"/>
          <w:szCs w:val="24"/>
          <w:vertAlign w:val="superscript"/>
        </w:rPr>
        <w:t>(подпись, Ф.И.О., сотрудника</w:t>
      </w:r>
      <w:r w:rsidRPr="002345B8">
        <w:rPr>
          <w:sz w:val="24"/>
          <w:szCs w:val="24"/>
        </w:rPr>
        <w:t xml:space="preserve"> </w:t>
      </w:r>
      <w:r w:rsidRPr="002345B8">
        <w:rPr>
          <w:rFonts w:ascii="Liberation Serif" w:hAnsi="Liberation Serif"/>
          <w:sz w:val="24"/>
          <w:szCs w:val="24"/>
          <w:vertAlign w:val="superscript"/>
        </w:rPr>
        <w:t xml:space="preserve">организации, осуществляющей </w:t>
      </w:r>
      <w:proofErr w:type="spellStart"/>
      <w:r w:rsidRPr="002345B8">
        <w:rPr>
          <w:rFonts w:ascii="Liberation Serif" w:hAnsi="Liberation Serif"/>
          <w:sz w:val="24"/>
          <w:szCs w:val="24"/>
          <w:vertAlign w:val="superscript"/>
        </w:rPr>
        <w:t>тех</w:t>
      </w:r>
      <w:proofErr w:type="gramStart"/>
      <w:r w:rsidRPr="002345B8">
        <w:rPr>
          <w:rFonts w:ascii="Liberation Serif" w:hAnsi="Liberation Serif"/>
          <w:sz w:val="24"/>
          <w:szCs w:val="24"/>
          <w:vertAlign w:val="superscript"/>
        </w:rPr>
        <w:t>.о</w:t>
      </w:r>
      <w:proofErr w:type="gramEnd"/>
      <w:r w:rsidRPr="002345B8">
        <w:rPr>
          <w:rFonts w:ascii="Liberation Serif" w:hAnsi="Liberation Serif"/>
          <w:sz w:val="24"/>
          <w:szCs w:val="24"/>
          <w:vertAlign w:val="superscript"/>
        </w:rPr>
        <w:t>бслуживание</w:t>
      </w:r>
      <w:bookmarkEnd w:id="49"/>
      <w:proofErr w:type="spellEnd"/>
      <w:r w:rsidRPr="002345B8">
        <w:rPr>
          <w:rFonts w:ascii="Liberation Serif" w:hAnsi="Liberation Serif"/>
          <w:sz w:val="24"/>
          <w:szCs w:val="24"/>
          <w:vertAlign w:val="superscript"/>
        </w:rPr>
        <w:t xml:space="preserve">)                       </w:t>
      </w:r>
    </w:p>
    <w:p w:rsidR="00BD46D8" w:rsidRPr="002345B8" w:rsidRDefault="00BD46D8" w:rsidP="00BD46D8">
      <w:pPr>
        <w:spacing w:after="0" w:line="240" w:lineRule="auto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2345B8">
        <w:rPr>
          <w:rFonts w:ascii="Liberation Serif" w:hAnsi="Liberation Serif"/>
          <w:sz w:val="24"/>
          <w:szCs w:val="24"/>
        </w:rPr>
        <w:t xml:space="preserve">             Члены комиссии:    ________________________________</w:t>
      </w:r>
      <w:r w:rsidRPr="002345B8">
        <w:rPr>
          <w:rFonts w:ascii="Liberation Serif" w:hAnsi="Liberation Serif"/>
          <w:sz w:val="24"/>
          <w:szCs w:val="24"/>
          <w:shd w:val="clear" w:color="auto" w:fill="FFFFFF"/>
        </w:rPr>
        <w:t>___________________</w:t>
      </w:r>
    </w:p>
    <w:p w:rsidR="00BD46D8" w:rsidRPr="002345B8" w:rsidRDefault="00BD46D8" w:rsidP="00BD46D8">
      <w:pPr>
        <w:spacing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r w:rsidRPr="002345B8">
        <w:rPr>
          <w:rFonts w:ascii="Liberation Serif" w:hAnsi="Liberation Serif"/>
          <w:sz w:val="24"/>
          <w:szCs w:val="24"/>
        </w:rPr>
        <w:t xml:space="preserve">                                                   </w:t>
      </w:r>
      <w:r w:rsidRPr="002345B8">
        <w:rPr>
          <w:rFonts w:ascii="Liberation Serif" w:hAnsi="Liberation Serif"/>
          <w:sz w:val="24"/>
          <w:szCs w:val="24"/>
          <w:vertAlign w:val="superscript"/>
        </w:rPr>
        <w:t>(подпись, Ф.И.О.,</w:t>
      </w:r>
      <w:r w:rsidRPr="002345B8">
        <w:rPr>
          <w:sz w:val="24"/>
          <w:szCs w:val="24"/>
        </w:rPr>
        <w:t xml:space="preserve"> </w:t>
      </w:r>
      <w:r w:rsidRPr="002345B8">
        <w:rPr>
          <w:rFonts w:ascii="Liberation Serif" w:hAnsi="Liberation Serif"/>
          <w:sz w:val="24"/>
          <w:szCs w:val="24"/>
          <w:vertAlign w:val="superscript"/>
        </w:rPr>
        <w:t xml:space="preserve">сотрудника организации, осуществляющей </w:t>
      </w:r>
      <w:proofErr w:type="spellStart"/>
      <w:r w:rsidRPr="002345B8">
        <w:rPr>
          <w:rFonts w:ascii="Liberation Serif" w:hAnsi="Liberation Serif"/>
          <w:sz w:val="24"/>
          <w:szCs w:val="24"/>
          <w:vertAlign w:val="superscript"/>
        </w:rPr>
        <w:t>тех</w:t>
      </w:r>
      <w:proofErr w:type="gramStart"/>
      <w:r w:rsidRPr="002345B8">
        <w:rPr>
          <w:rFonts w:ascii="Liberation Serif" w:hAnsi="Liberation Serif"/>
          <w:sz w:val="24"/>
          <w:szCs w:val="24"/>
          <w:vertAlign w:val="superscript"/>
        </w:rPr>
        <w:t>.о</w:t>
      </w:r>
      <w:proofErr w:type="gramEnd"/>
      <w:r w:rsidRPr="002345B8">
        <w:rPr>
          <w:rFonts w:ascii="Liberation Serif" w:hAnsi="Liberation Serif"/>
          <w:sz w:val="24"/>
          <w:szCs w:val="24"/>
          <w:vertAlign w:val="superscript"/>
        </w:rPr>
        <w:t>бслуживание</w:t>
      </w:r>
      <w:proofErr w:type="spellEnd"/>
      <w:r w:rsidRPr="002345B8">
        <w:rPr>
          <w:rFonts w:ascii="Liberation Serif" w:hAnsi="Liberation Serif"/>
          <w:sz w:val="24"/>
          <w:szCs w:val="24"/>
          <w:vertAlign w:val="superscript"/>
        </w:rPr>
        <w:t>)</w:t>
      </w:r>
    </w:p>
    <w:p w:rsidR="00BD46D8" w:rsidRPr="002345B8" w:rsidRDefault="00BD46D8" w:rsidP="00BD46D8">
      <w:pPr>
        <w:spacing w:after="0" w:line="240" w:lineRule="auto"/>
        <w:jc w:val="both"/>
        <w:rPr>
          <w:rFonts w:ascii="Liberation Serif" w:hAnsi="Liberation Serif"/>
          <w:sz w:val="24"/>
          <w:szCs w:val="24"/>
          <w:shd w:val="clear" w:color="auto" w:fill="FFFFFF"/>
        </w:rPr>
      </w:pPr>
      <w:r w:rsidRPr="002345B8">
        <w:rPr>
          <w:rFonts w:ascii="Liberation Serif" w:hAnsi="Liberation Serif"/>
          <w:sz w:val="24"/>
          <w:szCs w:val="24"/>
        </w:rPr>
        <w:t xml:space="preserve">                                               ________________________________</w:t>
      </w:r>
      <w:r w:rsidRPr="002345B8">
        <w:rPr>
          <w:rFonts w:ascii="Liberation Serif" w:hAnsi="Liberation Serif"/>
          <w:sz w:val="24"/>
          <w:szCs w:val="24"/>
          <w:shd w:val="clear" w:color="auto" w:fill="FFFFFF"/>
        </w:rPr>
        <w:t>___________________</w:t>
      </w:r>
    </w:p>
    <w:p w:rsidR="00BD46D8" w:rsidRPr="002345B8" w:rsidRDefault="00BD46D8" w:rsidP="00BD46D8">
      <w:pPr>
        <w:spacing w:line="240" w:lineRule="auto"/>
        <w:jc w:val="both"/>
        <w:rPr>
          <w:rFonts w:ascii="Liberation Serif" w:hAnsi="Liberation Serif"/>
          <w:sz w:val="24"/>
          <w:szCs w:val="24"/>
          <w:vertAlign w:val="superscript"/>
        </w:rPr>
      </w:pPr>
      <w:r w:rsidRPr="002345B8">
        <w:rPr>
          <w:rFonts w:ascii="Liberation Serif" w:hAnsi="Liberation Serif"/>
          <w:sz w:val="24"/>
          <w:szCs w:val="24"/>
        </w:rPr>
        <w:t xml:space="preserve">                                               </w:t>
      </w:r>
      <w:r w:rsidRPr="002345B8">
        <w:rPr>
          <w:rFonts w:ascii="Liberation Serif" w:hAnsi="Liberation Serif"/>
          <w:sz w:val="24"/>
          <w:szCs w:val="24"/>
          <w:vertAlign w:val="superscript"/>
        </w:rPr>
        <w:t>(подпись, Ф.И.О., сотрудника</w:t>
      </w:r>
      <w:r w:rsidRPr="002345B8">
        <w:rPr>
          <w:sz w:val="24"/>
          <w:szCs w:val="24"/>
        </w:rPr>
        <w:t xml:space="preserve"> </w:t>
      </w:r>
      <w:r w:rsidRPr="002345B8">
        <w:rPr>
          <w:rFonts w:ascii="Liberation Serif" w:hAnsi="Liberation Serif"/>
          <w:sz w:val="24"/>
          <w:szCs w:val="24"/>
          <w:vertAlign w:val="superscript"/>
        </w:rPr>
        <w:t>организации в собственности которых находятся ТСО</w:t>
      </w:r>
      <w:proofErr w:type="gramStart"/>
      <w:r w:rsidRPr="002345B8">
        <w:rPr>
          <w:rFonts w:ascii="Liberation Serif" w:hAnsi="Liberation Serif"/>
          <w:sz w:val="24"/>
          <w:szCs w:val="24"/>
          <w:vertAlign w:val="superscript"/>
        </w:rPr>
        <w:t xml:space="preserve"> )</w:t>
      </w:r>
      <w:proofErr w:type="gramEnd"/>
    </w:p>
    <w:p w:rsidR="00BD46D8" w:rsidRPr="002345B8" w:rsidRDefault="00BD46D8" w:rsidP="00BD46D8">
      <w:pPr>
        <w:ind w:firstLine="709"/>
        <w:jc w:val="both"/>
        <w:rPr>
          <w:rFonts w:ascii="Liberation Serif" w:hAnsi="Liberation Serif"/>
          <w:sz w:val="24"/>
          <w:szCs w:val="24"/>
        </w:rPr>
      </w:pPr>
      <w:r w:rsidRPr="002345B8">
        <w:rPr>
          <w:rFonts w:ascii="Liberation Serif" w:hAnsi="Liberation Serif"/>
          <w:sz w:val="24"/>
          <w:szCs w:val="24"/>
        </w:rPr>
        <w:t>«___» _________ 20__ г.</w:t>
      </w:r>
    </w:p>
    <w:p w:rsidR="00BD46D8" w:rsidRPr="002345B8" w:rsidRDefault="00BD46D8" w:rsidP="00BD46D8">
      <w:pPr>
        <w:rPr>
          <w:rFonts w:ascii="Liberation Serif" w:hAnsi="Liberation Serif"/>
          <w:sz w:val="24"/>
          <w:szCs w:val="24"/>
        </w:rPr>
      </w:pPr>
    </w:p>
    <w:p w:rsidR="00BD46D8" w:rsidRPr="002345B8" w:rsidRDefault="00BD46D8" w:rsidP="00BD46D8">
      <w:pPr>
        <w:rPr>
          <w:rFonts w:ascii="Liberation Serif" w:hAnsi="Liberation Serif"/>
          <w:sz w:val="24"/>
          <w:szCs w:val="24"/>
        </w:rPr>
      </w:pPr>
    </w:p>
    <w:p w:rsidR="00BD46D8" w:rsidRPr="002345B8" w:rsidRDefault="00BD46D8" w:rsidP="00BD46D8">
      <w:pPr>
        <w:rPr>
          <w:rFonts w:ascii="Liberation Serif" w:hAnsi="Liberation Serif"/>
          <w:sz w:val="24"/>
          <w:szCs w:val="24"/>
        </w:rPr>
      </w:pPr>
    </w:p>
    <w:p w:rsidR="00BD46D8" w:rsidRPr="002345B8" w:rsidRDefault="00BD46D8" w:rsidP="00BD46D8">
      <w:pPr>
        <w:rPr>
          <w:rFonts w:ascii="Liberation Serif" w:hAnsi="Liberation Serif"/>
          <w:sz w:val="24"/>
          <w:szCs w:val="24"/>
        </w:rPr>
      </w:pPr>
    </w:p>
    <w:p w:rsidR="00BD46D8" w:rsidRDefault="00BD46D8" w:rsidP="00BD46D8">
      <w:pPr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rPr>
          <w:rFonts w:ascii="Liberation Serif" w:hAnsi="Liberation Serif"/>
          <w:sz w:val="26"/>
          <w:szCs w:val="26"/>
        </w:rPr>
      </w:pPr>
    </w:p>
    <w:p w:rsidR="00BD46D8" w:rsidRDefault="00BD46D8"/>
    <w:p w:rsidR="00BD46D8" w:rsidRPr="00AB79F6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 w:cs="Liberation Serif"/>
          <w:color w:val="2D2D2D"/>
          <w:lang w:eastAsia="ru-RU"/>
        </w:rPr>
      </w:pPr>
      <w:r w:rsidRPr="00AB79F6">
        <w:rPr>
          <w:rFonts w:ascii="Liberation Serif" w:eastAsia="Times New Roman" w:hAnsi="Liberation Serif" w:cs="Liberation Serif"/>
          <w:color w:val="2D2D2D"/>
          <w:lang w:eastAsia="ru-RU"/>
        </w:rPr>
        <w:lastRenderedPageBreak/>
        <w:t>Приложение № 5</w:t>
      </w:r>
    </w:p>
    <w:p w:rsidR="00BD46D8" w:rsidRPr="00AB79F6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 w:cs="Liberation Serif"/>
          <w:color w:val="2D2D2D"/>
          <w:lang w:eastAsia="ru-RU"/>
        </w:rPr>
      </w:pPr>
      <w:r w:rsidRPr="00AB79F6">
        <w:rPr>
          <w:rFonts w:ascii="Liberation Serif" w:eastAsia="Times New Roman" w:hAnsi="Liberation Serif" w:cs="Liberation Serif"/>
          <w:color w:val="2D2D2D"/>
          <w:lang w:eastAsia="ru-RU"/>
        </w:rPr>
        <w:t>к Положению по организации</w:t>
      </w:r>
    </w:p>
    <w:p w:rsidR="00BD46D8" w:rsidRPr="00AB79F6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 w:cs="Liberation Serif"/>
          <w:color w:val="2D2D2D"/>
          <w:lang w:eastAsia="ru-RU"/>
        </w:rPr>
      </w:pPr>
      <w:r w:rsidRPr="00AB79F6">
        <w:rPr>
          <w:rFonts w:ascii="Liberation Serif" w:eastAsia="Times New Roman" w:hAnsi="Liberation Serif" w:cs="Liberation Serif"/>
          <w:color w:val="2D2D2D"/>
          <w:lang w:eastAsia="ru-RU"/>
        </w:rPr>
        <w:t>эксплуатационно-технического</w:t>
      </w:r>
    </w:p>
    <w:p w:rsidR="00BD46D8" w:rsidRPr="00AB79F6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 w:cs="Liberation Serif"/>
          <w:color w:val="2D2D2D"/>
          <w:lang w:eastAsia="ru-RU"/>
        </w:rPr>
      </w:pPr>
      <w:r w:rsidRPr="00AB79F6">
        <w:rPr>
          <w:rFonts w:ascii="Liberation Serif" w:eastAsia="Times New Roman" w:hAnsi="Liberation Serif" w:cs="Liberation Serif"/>
          <w:color w:val="2D2D2D"/>
          <w:lang w:eastAsia="ru-RU"/>
        </w:rPr>
        <w:t xml:space="preserve">обслуживания муниципальной автоматизированной системы </w:t>
      </w:r>
    </w:p>
    <w:p w:rsidR="00BD46D8" w:rsidRPr="00AB79F6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 w:cs="Liberation Serif"/>
          <w:color w:val="2D2D2D"/>
          <w:lang w:eastAsia="ru-RU"/>
        </w:rPr>
      </w:pPr>
      <w:r w:rsidRPr="00AB79F6">
        <w:rPr>
          <w:rFonts w:ascii="Liberation Serif" w:eastAsia="Times New Roman" w:hAnsi="Liberation Serif" w:cs="Liberation Serif"/>
          <w:color w:val="2D2D2D"/>
          <w:lang w:eastAsia="ru-RU"/>
        </w:rPr>
        <w:t xml:space="preserve">централизованного оповещения населения </w:t>
      </w:r>
    </w:p>
    <w:p w:rsidR="00BD46D8" w:rsidRPr="00AB79F6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 w:cs="Liberation Serif"/>
          <w:color w:val="2D2D2D"/>
          <w:lang w:eastAsia="ru-RU"/>
        </w:rPr>
      </w:pPr>
      <w:r w:rsidRPr="00AB79F6">
        <w:rPr>
          <w:rFonts w:ascii="Liberation Serif" w:eastAsia="Times New Roman" w:hAnsi="Liberation Serif" w:cs="Liberation Serif"/>
          <w:color w:val="2D2D2D"/>
          <w:lang w:eastAsia="ru-RU"/>
        </w:rPr>
        <w:t>городского округа Верхняя Пышма</w:t>
      </w:r>
    </w:p>
    <w:p w:rsidR="00BD46D8" w:rsidRPr="00AB79F6" w:rsidRDefault="00BD46D8" w:rsidP="00BD46D8">
      <w:pPr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Style7"/>
        <w:widowControl/>
        <w:ind w:left="4253"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ind w:left="4253"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ind w:left="4253"/>
        <w:jc w:val="center"/>
        <w:rPr>
          <w:rStyle w:val="FontStyle11"/>
          <w:rFonts w:ascii="Liberation Serif" w:hAnsi="Liberation Serif" w:cs="Liberation Serif"/>
        </w:rPr>
      </w:pPr>
      <w:r w:rsidRPr="00AB79F6">
        <w:rPr>
          <w:rStyle w:val="FontStyle11"/>
          <w:rFonts w:ascii="Liberation Serif" w:hAnsi="Liberation Serif" w:cs="Liberation Serif"/>
        </w:rPr>
        <w:t>«УТВЕРЖДАЮ»</w:t>
      </w:r>
    </w:p>
    <w:p w:rsidR="00BD46D8" w:rsidRPr="00AB79F6" w:rsidRDefault="00BD46D8" w:rsidP="00BD46D8">
      <w:pPr>
        <w:pStyle w:val="Style7"/>
        <w:widowControl/>
        <w:ind w:left="4253"/>
        <w:jc w:val="center"/>
        <w:rPr>
          <w:rStyle w:val="FontStyle11"/>
          <w:rFonts w:ascii="Liberation Serif" w:hAnsi="Liberation Serif" w:cs="Liberation Serif"/>
        </w:rPr>
      </w:pPr>
      <w:r w:rsidRPr="00AB79F6">
        <w:rPr>
          <w:rStyle w:val="FontStyle11"/>
          <w:rFonts w:ascii="Liberation Serif" w:hAnsi="Liberation Serif" w:cs="Liberation Serif"/>
        </w:rPr>
        <w:t>__________________________________</w:t>
      </w:r>
    </w:p>
    <w:p w:rsidR="00BD46D8" w:rsidRPr="00AB79F6" w:rsidRDefault="00BD46D8" w:rsidP="00BD46D8">
      <w:pPr>
        <w:spacing w:line="240" w:lineRule="auto"/>
        <w:ind w:left="4253"/>
        <w:jc w:val="center"/>
        <w:textAlignment w:val="baseline"/>
        <w:rPr>
          <w:rFonts w:ascii="Liberation Serif" w:eastAsia="Times New Roman" w:hAnsi="Liberation Serif" w:cs="Liberation Serif"/>
          <w:color w:val="2D2D2D"/>
          <w:sz w:val="28"/>
          <w:szCs w:val="28"/>
          <w:vertAlign w:val="superscript"/>
          <w:lang w:eastAsia="ru-RU"/>
        </w:rPr>
      </w:pPr>
      <w:r w:rsidRPr="00AB79F6">
        <w:rPr>
          <w:rFonts w:ascii="Liberation Serif" w:eastAsia="Times New Roman" w:hAnsi="Liberation Serif" w:cs="Liberation Serif"/>
          <w:color w:val="2D2D2D"/>
          <w:sz w:val="28"/>
          <w:szCs w:val="28"/>
          <w:vertAlign w:val="superscript"/>
          <w:lang w:eastAsia="ru-RU"/>
        </w:rPr>
        <w:t xml:space="preserve">(Руководитель организации в </w:t>
      </w:r>
      <w:proofErr w:type="gramStart"/>
      <w:r w:rsidRPr="00AB79F6">
        <w:rPr>
          <w:rFonts w:ascii="Liberation Serif" w:eastAsia="Times New Roman" w:hAnsi="Liberation Serif" w:cs="Liberation Serif"/>
          <w:color w:val="2D2D2D"/>
          <w:sz w:val="28"/>
          <w:szCs w:val="28"/>
          <w:vertAlign w:val="superscript"/>
          <w:lang w:eastAsia="ru-RU"/>
        </w:rPr>
        <w:t>собственности</w:t>
      </w:r>
      <w:proofErr w:type="gramEnd"/>
      <w:r w:rsidRPr="00AB79F6">
        <w:rPr>
          <w:rFonts w:ascii="Liberation Serif" w:eastAsia="Times New Roman" w:hAnsi="Liberation Serif" w:cs="Liberation Serif"/>
          <w:color w:val="2D2D2D"/>
          <w:sz w:val="28"/>
          <w:szCs w:val="28"/>
          <w:vertAlign w:val="superscript"/>
          <w:lang w:eastAsia="ru-RU"/>
        </w:rPr>
        <w:t xml:space="preserve"> которых находятся ТСО)</w:t>
      </w:r>
    </w:p>
    <w:p w:rsidR="00BD46D8" w:rsidRPr="00AB79F6" w:rsidRDefault="00BD46D8" w:rsidP="00BD46D8">
      <w:pPr>
        <w:spacing w:after="0" w:line="240" w:lineRule="auto"/>
        <w:ind w:left="4253"/>
        <w:jc w:val="center"/>
        <w:textAlignment w:val="baseline"/>
        <w:rPr>
          <w:rFonts w:ascii="Liberation Serif" w:eastAsia="Times New Roman" w:hAnsi="Liberation Serif" w:cs="Liberation Serif"/>
          <w:color w:val="2D2D2D"/>
          <w:sz w:val="28"/>
          <w:szCs w:val="28"/>
          <w:lang w:eastAsia="ru-RU"/>
        </w:rPr>
      </w:pPr>
      <w:r w:rsidRPr="00AB79F6">
        <w:rPr>
          <w:rFonts w:ascii="Liberation Serif" w:eastAsia="Times New Roman" w:hAnsi="Liberation Serif" w:cs="Liberation Serif"/>
          <w:color w:val="2D2D2D"/>
          <w:sz w:val="28"/>
          <w:szCs w:val="28"/>
          <w:lang w:eastAsia="ru-RU"/>
        </w:rPr>
        <w:t>______________________________________</w:t>
      </w:r>
    </w:p>
    <w:p w:rsidR="00BD46D8" w:rsidRPr="00AB79F6" w:rsidRDefault="00BD46D8" w:rsidP="00BD46D8">
      <w:pPr>
        <w:spacing w:line="240" w:lineRule="auto"/>
        <w:ind w:left="4253"/>
        <w:jc w:val="center"/>
        <w:textAlignment w:val="baseline"/>
        <w:rPr>
          <w:rFonts w:ascii="Liberation Serif" w:eastAsia="Times New Roman" w:hAnsi="Liberation Serif" w:cs="Liberation Serif"/>
          <w:color w:val="2D2D2D"/>
          <w:sz w:val="28"/>
          <w:szCs w:val="28"/>
          <w:vertAlign w:val="superscript"/>
          <w:lang w:eastAsia="ru-RU"/>
        </w:rPr>
      </w:pPr>
      <w:r w:rsidRPr="00AB79F6">
        <w:rPr>
          <w:rFonts w:ascii="Liberation Serif" w:eastAsia="Times New Roman" w:hAnsi="Liberation Serif" w:cs="Liberation Serif"/>
          <w:color w:val="2D2D2D"/>
          <w:sz w:val="28"/>
          <w:szCs w:val="28"/>
          <w:vertAlign w:val="superscript"/>
          <w:lang w:eastAsia="ru-RU"/>
        </w:rPr>
        <w:t>(Подпись, фамилия и инициалы)</w:t>
      </w:r>
    </w:p>
    <w:p w:rsidR="00BD46D8" w:rsidRPr="00AB79F6" w:rsidRDefault="00BD46D8" w:rsidP="00BD46D8">
      <w:pPr>
        <w:spacing w:line="240" w:lineRule="auto"/>
        <w:ind w:left="4253"/>
        <w:jc w:val="center"/>
        <w:textAlignment w:val="baseline"/>
        <w:rPr>
          <w:rFonts w:ascii="Liberation Serif" w:eastAsia="Times New Roman" w:hAnsi="Liberation Serif" w:cs="Liberation Serif"/>
          <w:color w:val="2D2D2D"/>
          <w:sz w:val="28"/>
          <w:szCs w:val="28"/>
          <w:lang w:eastAsia="ru-RU"/>
        </w:rPr>
      </w:pPr>
      <w:r w:rsidRPr="00AB79F6">
        <w:rPr>
          <w:rFonts w:ascii="Liberation Serif" w:eastAsia="Times New Roman" w:hAnsi="Liberation Serif" w:cs="Liberation Serif"/>
          <w:color w:val="2D2D2D"/>
          <w:sz w:val="28"/>
          <w:szCs w:val="28"/>
          <w:lang w:eastAsia="ru-RU"/>
        </w:rPr>
        <w:t>«___» ________________20___г.</w:t>
      </w:r>
    </w:p>
    <w:p w:rsidR="00BD46D8" w:rsidRPr="00AB79F6" w:rsidRDefault="00BD46D8" w:rsidP="00BD46D8">
      <w:pPr>
        <w:shd w:val="clear" w:color="auto" w:fill="FFFFFF"/>
        <w:ind w:left="5954" w:right="161"/>
        <w:jc w:val="right"/>
        <w:rPr>
          <w:rFonts w:ascii="Liberation Serif" w:hAnsi="Liberation Serif" w:cs="Liberation Serif"/>
          <w:color w:val="000000"/>
          <w:spacing w:val="2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  <w:b/>
        </w:rPr>
      </w:pPr>
      <w:r w:rsidRPr="00AB79F6">
        <w:rPr>
          <w:rStyle w:val="FontStyle11"/>
          <w:rFonts w:ascii="Liberation Serif" w:hAnsi="Liberation Serif" w:cs="Liberation Serif"/>
        </w:rPr>
        <w:t xml:space="preserve">Формуляр (паспорт) </w:t>
      </w: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  <w:b/>
        </w:rPr>
      </w:pPr>
      <w:r w:rsidRPr="00AB79F6">
        <w:rPr>
          <w:rStyle w:val="FontStyle11"/>
          <w:rFonts w:ascii="Liberation Serif" w:hAnsi="Liberation Serif" w:cs="Liberation Serif"/>
        </w:rPr>
        <w:t>технического средства оповещения</w:t>
      </w: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  <w:r w:rsidRPr="00AB79F6">
        <w:rPr>
          <w:rStyle w:val="FontStyle11"/>
          <w:rFonts w:ascii="Liberation Serif" w:hAnsi="Liberation Serif" w:cs="Liberation Serif"/>
        </w:rPr>
        <w:t>____________________________________________________________________</w:t>
      </w: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  <w:r w:rsidRPr="00AB79F6">
        <w:rPr>
          <w:rStyle w:val="FontStyle11"/>
          <w:rFonts w:ascii="Liberation Serif" w:hAnsi="Liberation Serif" w:cs="Liberation Serif"/>
        </w:rPr>
        <w:t>(Наименование и индекс ТСО)</w:t>
      </w: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  <w:r w:rsidRPr="00AB79F6">
        <w:rPr>
          <w:rStyle w:val="FontStyle11"/>
          <w:rFonts w:ascii="Liberation Serif" w:hAnsi="Liberation Serif" w:cs="Liberation Serif"/>
        </w:rPr>
        <w:t>(Дубликат)</w:t>
      </w: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Style7"/>
        <w:widowControl/>
        <w:jc w:val="center"/>
        <w:rPr>
          <w:rStyle w:val="FontStyle11"/>
          <w:rFonts w:ascii="Liberation Serif" w:hAnsi="Liberation Serif" w:cs="Liberation Serif"/>
          <w:sz w:val="24"/>
          <w:szCs w:val="24"/>
        </w:rPr>
      </w:pP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lastRenderedPageBreak/>
        <w:t>1. Основные сведения о ТСО</w:t>
      </w:r>
    </w:p>
    <w:p w:rsidR="00BD46D8" w:rsidRPr="00AB79F6" w:rsidRDefault="00BD46D8" w:rsidP="00BD46D8">
      <w:pPr>
        <w:pStyle w:val="Style2"/>
        <w:widowControl/>
        <w:spacing w:line="240" w:lineRule="auto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Style w:val="FontStyle11"/>
          <w:rFonts w:ascii="Liberation Serif" w:hAnsi="Liberation Serif" w:cs="Liberation Serif"/>
        </w:rPr>
      </w:pP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 xml:space="preserve">Настоящий формуляр (паспорт) распространяется </w:t>
      </w:r>
      <w:proofErr w:type="gramStart"/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>на</w:t>
      </w:r>
      <w:proofErr w:type="gramEnd"/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 xml:space="preserve"> _</w:t>
      </w:r>
      <w:r w:rsidRPr="00AB79F6">
        <w:rPr>
          <w:rStyle w:val="FontStyle11"/>
          <w:rFonts w:ascii="Liberation Serif" w:hAnsi="Liberation Serif" w:cs="Liberation Serif"/>
        </w:rPr>
        <w:t>_____________________</w:t>
      </w:r>
    </w:p>
    <w:p w:rsidR="00BD46D8" w:rsidRPr="00AB79F6" w:rsidRDefault="00BD46D8" w:rsidP="00BD46D8">
      <w:pPr>
        <w:pStyle w:val="a7"/>
        <w:spacing w:line="240" w:lineRule="auto"/>
        <w:ind w:left="450"/>
        <w:jc w:val="center"/>
        <w:rPr>
          <w:rStyle w:val="FontStyle11"/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Style w:val="FontStyle11"/>
          <w:rFonts w:ascii="Liberation Serif" w:hAnsi="Liberation Serif" w:cs="Liberation Serif"/>
        </w:rPr>
        <w:t>____________________________________________________________________</w:t>
      </w:r>
      <w:r w:rsidRPr="00AB79F6">
        <w:rPr>
          <w:rStyle w:val="FontStyle11"/>
          <w:rFonts w:ascii="Liberation Serif" w:hAnsi="Liberation Serif" w:cs="Liberation Serif"/>
        </w:rPr>
        <w:br/>
      </w:r>
      <w:r w:rsidRPr="00AB79F6">
        <w:rPr>
          <w:rStyle w:val="FontStyle11"/>
          <w:rFonts w:ascii="Liberation Serif" w:hAnsi="Liberation Serif" w:cs="Liberation Serif"/>
        </w:rPr>
        <w:tab/>
      </w:r>
      <w:r w:rsidRPr="00AB79F6">
        <w:rPr>
          <w:rStyle w:val="FontStyle11"/>
          <w:rFonts w:ascii="Liberation Serif" w:hAnsi="Liberation Serif" w:cs="Liberation Serif"/>
          <w:sz w:val="28"/>
          <w:szCs w:val="28"/>
          <w:vertAlign w:val="superscript"/>
        </w:rPr>
        <w:t xml:space="preserve"> (наименование   ТСО)</w:t>
      </w:r>
    </w:p>
    <w:p w:rsidR="00BD46D8" w:rsidRPr="00AB79F6" w:rsidRDefault="00BD46D8" w:rsidP="00BD46D8">
      <w:pPr>
        <w:pStyle w:val="a7"/>
        <w:spacing w:line="240" w:lineRule="auto"/>
        <w:ind w:left="450"/>
        <w:rPr>
          <w:rStyle w:val="FontStyle11"/>
          <w:rFonts w:ascii="Liberation Serif" w:hAnsi="Liberation Serif" w:cs="Liberation Serif"/>
          <w:sz w:val="24"/>
          <w:szCs w:val="24"/>
        </w:rPr>
      </w:pPr>
      <w:r w:rsidRPr="00AB79F6">
        <w:rPr>
          <w:rStyle w:val="FontStyle11"/>
          <w:rFonts w:ascii="Liberation Serif" w:hAnsi="Liberation Serif" w:cs="Liberation Serif"/>
        </w:rPr>
        <w:t xml:space="preserve"> </w:t>
      </w:r>
      <w:proofErr w:type="gramStart"/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>является   неотъемлемой</w:t>
      </w:r>
      <w:r w:rsidRPr="00AB79F6">
        <w:rPr>
          <w:rFonts w:ascii="Liberation Serif" w:hAnsi="Liberation Serif" w:cs="Liberation Serif"/>
          <w:sz w:val="24"/>
          <w:szCs w:val="24"/>
        </w:rPr>
        <w:t xml:space="preserve"> </w:t>
      </w: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>принадлежностью ТСО и передается</w:t>
      </w:r>
      <w:proofErr w:type="gramEnd"/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 xml:space="preserve"> вместе с ним.</w:t>
      </w:r>
    </w:p>
    <w:p w:rsidR="00BD46D8" w:rsidRPr="00AB79F6" w:rsidRDefault="00BD46D8" w:rsidP="00BD46D8">
      <w:pPr>
        <w:pStyle w:val="a7"/>
        <w:spacing w:line="240" w:lineRule="auto"/>
        <w:ind w:left="450"/>
        <w:rPr>
          <w:rStyle w:val="FontStyle11"/>
          <w:rFonts w:ascii="Liberation Serif" w:hAnsi="Liberation Serif" w:cs="Liberation Serif"/>
        </w:rPr>
      </w:pPr>
    </w:p>
    <w:p w:rsidR="00BD46D8" w:rsidRPr="00AB79F6" w:rsidRDefault="00BD46D8" w:rsidP="00BD46D8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Style w:val="FontStyle11"/>
          <w:rFonts w:ascii="Liberation Serif" w:hAnsi="Liberation Serif" w:cs="Liberation Serif"/>
          <w:sz w:val="24"/>
          <w:szCs w:val="24"/>
        </w:rPr>
      </w:pP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>Обозначение ТСО (децимальный номер):</w:t>
      </w:r>
    </w:p>
    <w:p w:rsidR="00BD46D8" w:rsidRPr="00AB79F6" w:rsidRDefault="00BD46D8" w:rsidP="00BD46D8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Style w:val="FontStyle11"/>
          <w:rFonts w:ascii="Liberation Serif" w:hAnsi="Liberation Serif" w:cs="Liberation Serif"/>
          <w:sz w:val="24"/>
          <w:szCs w:val="24"/>
        </w:rPr>
      </w:pP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>Дата изготовления: «___» _________________</w:t>
      </w: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ab/>
        <w:t>20 ___ г.</w:t>
      </w:r>
    </w:p>
    <w:p w:rsidR="00BD46D8" w:rsidRPr="00AB79F6" w:rsidRDefault="00BD46D8" w:rsidP="00BD46D8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Style w:val="FontStyle11"/>
          <w:rFonts w:ascii="Liberation Serif" w:hAnsi="Liberation Serif" w:cs="Liberation Serif"/>
          <w:sz w:val="24"/>
          <w:szCs w:val="24"/>
        </w:rPr>
      </w:pP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>Заводской номер: ___________________________________________________</w:t>
      </w: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ab/>
      </w:r>
    </w:p>
    <w:p w:rsidR="00BD46D8" w:rsidRPr="00AB79F6" w:rsidRDefault="00BD46D8" w:rsidP="00BD46D8">
      <w:pPr>
        <w:pStyle w:val="a7"/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Предприятие - производитель (наименование, почтовый и юридический адрес):</w:t>
      </w:r>
    </w:p>
    <w:p w:rsidR="00BD46D8" w:rsidRPr="00AB79F6" w:rsidRDefault="00BD46D8" w:rsidP="00BD46D8">
      <w:pPr>
        <w:pStyle w:val="a7"/>
        <w:spacing w:line="240" w:lineRule="auto"/>
        <w:ind w:left="450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ind w:left="450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ind w:left="450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Style7"/>
        <w:widowControl/>
        <w:spacing w:before="98"/>
        <w:jc w:val="center"/>
        <w:rPr>
          <w:rStyle w:val="FontStyle11"/>
          <w:rFonts w:ascii="Liberation Serif" w:hAnsi="Liberation Serif" w:cs="Liberation Serif"/>
          <w:sz w:val="24"/>
          <w:szCs w:val="24"/>
        </w:rPr>
      </w:pP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>2. Основные технические данные</w:t>
      </w:r>
    </w:p>
    <w:p w:rsidR="00BD46D8" w:rsidRPr="00AB79F6" w:rsidRDefault="00BD46D8" w:rsidP="00BD46D8">
      <w:pPr>
        <w:pStyle w:val="a7"/>
        <w:spacing w:line="240" w:lineRule="auto"/>
        <w:ind w:left="450"/>
        <w:jc w:val="center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Style w:val="FontStyle11"/>
          <w:rFonts w:ascii="Liberation Serif" w:hAnsi="Liberation Serif" w:cs="Liberation Serif"/>
          <w:sz w:val="24"/>
          <w:szCs w:val="24"/>
        </w:rPr>
      </w:pP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>2.1. ____________________________________________</w:t>
      </w: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ab/>
      </w:r>
      <w:proofErr w:type="gramStart"/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>предназначен</w:t>
      </w:r>
      <w:proofErr w:type="gramEnd"/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 xml:space="preserve"> для работы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Style w:val="FontStyle11"/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Style w:val="FontStyle11"/>
          <w:rFonts w:ascii="Liberation Serif" w:hAnsi="Liberation Serif" w:cs="Liberation Serif"/>
          <w:sz w:val="24"/>
          <w:szCs w:val="24"/>
        </w:rPr>
      </w:pP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>2.2. ТСО обеспечивает: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Style w:val="FontStyle11"/>
          <w:rFonts w:ascii="Liberation Serif" w:hAnsi="Liberation Serif" w:cs="Liberation Serif"/>
          <w:sz w:val="24"/>
          <w:szCs w:val="24"/>
        </w:rPr>
      </w:pPr>
      <w:r w:rsidRPr="00AB79F6">
        <w:rPr>
          <w:rStyle w:val="FontStyle11"/>
          <w:rFonts w:ascii="Liberation Serif" w:hAnsi="Liberation Serif" w:cs="Liberation Serif"/>
          <w:sz w:val="24"/>
          <w:szCs w:val="24"/>
        </w:rPr>
        <w:t>2.3. Основные технические данные в соответствии с таблицей 2.1.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2.1.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89"/>
        <w:gridCol w:w="2990"/>
      </w:tblGrid>
      <w:tr w:rsidR="00BD46D8" w:rsidRPr="00AB79F6" w:rsidTr="002A7935">
        <w:trPr>
          <w:trHeight w:hRule="exact" w:val="422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4"/>
              <w:widowControl/>
              <w:ind w:left="1990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Наименование параметра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4"/>
              <w:widowControl/>
              <w:ind w:left="902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Значение</w:t>
            </w:r>
          </w:p>
        </w:tc>
      </w:tr>
      <w:tr w:rsidR="00BD46D8" w:rsidRPr="00AB79F6" w:rsidTr="002A7935">
        <w:trPr>
          <w:trHeight w:hRule="exact" w:val="389"/>
        </w:trPr>
        <w:tc>
          <w:tcPr>
            <w:tcW w:w="6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Style4"/>
        <w:widowControl/>
        <w:ind w:right="14"/>
        <w:jc w:val="center"/>
        <w:rPr>
          <w:rStyle w:val="FontStyle12"/>
          <w:rFonts w:ascii="Liberation Serif" w:hAnsi="Liberation Serif" w:cs="Liberation Serif"/>
          <w:b w:val="0"/>
        </w:rPr>
      </w:pPr>
      <w:r w:rsidRPr="00AB79F6">
        <w:rPr>
          <w:rStyle w:val="FontStyle12"/>
          <w:rFonts w:ascii="Liberation Serif" w:hAnsi="Liberation Serif" w:cs="Liberation Serif"/>
        </w:rPr>
        <w:t>3. Комплектность</w:t>
      </w:r>
    </w:p>
    <w:p w:rsidR="00BD46D8" w:rsidRPr="00AB79F6" w:rsidRDefault="00BD46D8" w:rsidP="00BD46D8">
      <w:pPr>
        <w:pStyle w:val="Style3"/>
        <w:widowControl/>
        <w:spacing w:line="240" w:lineRule="auto"/>
        <w:ind w:firstLine="706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Style w:val="FontStyle12"/>
          <w:rFonts w:ascii="Liberation Serif" w:hAnsi="Liberation Serif" w:cs="Liberation Serif"/>
          <w:b w:val="0"/>
          <w:sz w:val="24"/>
          <w:szCs w:val="24"/>
        </w:rPr>
      </w:pPr>
      <w:r w:rsidRPr="00AB79F6">
        <w:rPr>
          <w:rStyle w:val="FontStyle12"/>
          <w:rFonts w:ascii="Liberation Serif" w:hAnsi="Liberation Serif" w:cs="Liberation Serif"/>
          <w:sz w:val="24"/>
          <w:szCs w:val="24"/>
        </w:rPr>
        <w:t>3.1. Составные части ТСО и изменения в комплектности в соответствии с таблицей 3.1.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3.1.</w:t>
      </w:r>
    </w:p>
    <w:tbl>
      <w:tblPr>
        <w:tblW w:w="955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1701"/>
        <w:gridCol w:w="1985"/>
        <w:gridCol w:w="1896"/>
      </w:tblGrid>
      <w:tr w:rsidR="00BD46D8" w:rsidRPr="00AB79F6" w:rsidTr="002A7935">
        <w:trPr>
          <w:trHeight w:hRule="exact" w:val="61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79" w:right="74"/>
              <w:jc w:val="center"/>
              <w:rPr>
                <w:rStyle w:val="FontStyle13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3"/>
                <w:rFonts w:ascii="Liberation Serif" w:hAnsi="Liberation Serif" w:cs="Liberation Serif"/>
              </w:rPr>
              <w:t>Обозначение ТСО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221" w:right="216"/>
              <w:jc w:val="center"/>
              <w:rPr>
                <w:rStyle w:val="FontStyle13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3"/>
                <w:rFonts w:ascii="Liberation Serif" w:hAnsi="Liberation Serif" w:cs="Liberation Serif"/>
              </w:rPr>
              <w:t>Наименование ТСО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46"/>
              <w:jc w:val="center"/>
              <w:rPr>
                <w:rStyle w:val="FontStyle13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3"/>
                <w:rFonts w:ascii="Liberation Serif" w:hAnsi="Liberation Serif" w:cs="Liberation Serif"/>
              </w:rPr>
              <w:t>Количество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7"/>
              <w:jc w:val="center"/>
              <w:rPr>
                <w:rStyle w:val="FontStyle13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3"/>
                <w:rFonts w:ascii="Liberation Serif" w:hAnsi="Liberation Serif" w:cs="Liberation Serif"/>
              </w:rPr>
              <w:t>Заводской номер</w:t>
            </w: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jc w:val="center"/>
              <w:rPr>
                <w:rStyle w:val="FontStyle13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3"/>
                <w:rFonts w:ascii="Liberation Serif" w:hAnsi="Liberation Serif" w:cs="Liberation Serif"/>
              </w:rPr>
              <w:t>Примечание</w:t>
            </w:r>
          </w:p>
        </w:tc>
      </w:tr>
      <w:tr w:rsidR="00BD46D8" w:rsidRPr="00AB79F6" w:rsidTr="002A7935">
        <w:trPr>
          <w:trHeight w:hRule="exact" w:val="422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8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4. Ресурсы, сроки службы и хранения.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4.1. Ресурсы, сроки службы и хранения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Ресурс      технического      средства      оповещения      до      первого</w:t>
      </w:r>
    </w:p>
    <w:p w:rsidR="00BD46D8" w:rsidRPr="00AB79F6" w:rsidRDefault="00BD46D8" w:rsidP="00BD46D8">
      <w:pPr>
        <w:pStyle w:val="a7"/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(среднего, капитального)</w:t>
      </w:r>
    </w:p>
    <w:p w:rsidR="00BD46D8" w:rsidRPr="00AB79F6" w:rsidRDefault="00BD46D8" w:rsidP="00BD46D8">
      <w:pPr>
        <w:pStyle w:val="a7"/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4"/>
          <w:szCs w:val="24"/>
        </w:rPr>
        <w:t>Ремонта</w:t>
      </w:r>
      <w:r w:rsidRPr="00AB79F6">
        <w:rPr>
          <w:rFonts w:ascii="Liberation Serif" w:hAnsi="Liberation Serif" w:cs="Liberation Serif"/>
          <w:sz w:val="26"/>
          <w:szCs w:val="26"/>
        </w:rPr>
        <w:t xml:space="preserve"> _______________________________________________________________</w:t>
      </w:r>
      <w:r w:rsidRPr="00AB79F6">
        <w:rPr>
          <w:rFonts w:ascii="Liberation Serif" w:hAnsi="Liberation Serif" w:cs="Liberation Serif"/>
          <w:sz w:val="26"/>
          <w:szCs w:val="26"/>
        </w:rPr>
        <w:tab/>
      </w: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(параметр, характеризующий наработку)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в течение срока службы _____</w:t>
      </w:r>
      <w:r w:rsidRPr="00AB79F6">
        <w:rPr>
          <w:rFonts w:ascii="Liberation Serif" w:hAnsi="Liberation Serif" w:cs="Liberation Serif"/>
          <w:sz w:val="24"/>
          <w:szCs w:val="24"/>
        </w:rPr>
        <w:tab/>
        <w:t>лет, в том числе срок хранения</w:t>
      </w:r>
      <w:r w:rsidRPr="00AB79F6">
        <w:rPr>
          <w:rFonts w:ascii="Liberation Serif" w:hAnsi="Liberation Serif" w:cs="Liberation Serif"/>
          <w:sz w:val="24"/>
          <w:szCs w:val="24"/>
        </w:rPr>
        <w:tab/>
        <w:t>________________</w:t>
      </w:r>
    </w:p>
    <w:p w:rsidR="00BD46D8" w:rsidRPr="00AB79F6" w:rsidRDefault="00BD46D8" w:rsidP="00BD46D8">
      <w:pPr>
        <w:pStyle w:val="a7"/>
        <w:spacing w:after="0"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6"/>
          <w:szCs w:val="26"/>
        </w:rPr>
        <w:lastRenderedPageBreak/>
        <w:t>__________</w:t>
      </w:r>
      <w:r w:rsidRPr="00AB79F6">
        <w:rPr>
          <w:rFonts w:ascii="Liberation Serif" w:hAnsi="Liberation Serif" w:cs="Liberation Serif"/>
          <w:sz w:val="26"/>
          <w:szCs w:val="26"/>
        </w:rPr>
        <w:tab/>
      </w:r>
      <w:r w:rsidRPr="00AB79F6">
        <w:rPr>
          <w:rFonts w:ascii="Liberation Serif" w:hAnsi="Liberation Serif" w:cs="Liberation Serif"/>
          <w:sz w:val="24"/>
          <w:szCs w:val="24"/>
        </w:rPr>
        <w:t>лет (года) ___________________________________________________</w:t>
      </w:r>
      <w:r w:rsidRPr="00AB79F6">
        <w:rPr>
          <w:rFonts w:ascii="Liberation Serif" w:hAnsi="Liberation Serif" w:cs="Liberation Serif"/>
          <w:sz w:val="24"/>
          <w:szCs w:val="24"/>
        </w:rPr>
        <w:tab/>
      </w: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proofErr w:type="gramStart"/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(в консервации (упаковке) изготовителя,</w:t>
      </w:r>
      <w:proofErr w:type="gramEnd"/>
    </w:p>
    <w:p w:rsidR="00BD46D8" w:rsidRPr="00AB79F6" w:rsidRDefault="00BD46D8" w:rsidP="00BD46D8">
      <w:pPr>
        <w:pStyle w:val="a7"/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в складских помещениях, на открытых площадках и т.п.)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Указанные ресурсы, сроки службы и хранения действительны при соблюдении потребителем требований действующей эксплуатационной документации.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5. Консервация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 xml:space="preserve">5.1. Сведения о консервации, </w:t>
      </w:r>
      <w:proofErr w:type="spellStart"/>
      <w:r w:rsidRPr="00AB79F6">
        <w:rPr>
          <w:rFonts w:ascii="Liberation Serif" w:hAnsi="Liberation Serif" w:cs="Liberation Serif"/>
          <w:sz w:val="24"/>
          <w:szCs w:val="24"/>
        </w:rPr>
        <w:t>расконсервации</w:t>
      </w:r>
      <w:proofErr w:type="spellEnd"/>
      <w:r w:rsidRPr="00AB79F6">
        <w:rPr>
          <w:rFonts w:ascii="Liberation Serif" w:hAnsi="Liberation Serif" w:cs="Liberation Serif"/>
          <w:sz w:val="24"/>
          <w:szCs w:val="24"/>
        </w:rPr>
        <w:t xml:space="preserve"> и </w:t>
      </w:r>
      <w:proofErr w:type="spellStart"/>
      <w:r w:rsidRPr="00AB79F6">
        <w:rPr>
          <w:rFonts w:ascii="Liberation Serif" w:hAnsi="Liberation Serif" w:cs="Liberation Serif"/>
          <w:sz w:val="24"/>
          <w:szCs w:val="24"/>
        </w:rPr>
        <w:t>переконсервации</w:t>
      </w:r>
      <w:proofErr w:type="spellEnd"/>
      <w:r w:rsidRPr="00AB79F6">
        <w:rPr>
          <w:rFonts w:ascii="Liberation Serif" w:hAnsi="Liberation Serif" w:cs="Liberation Serif"/>
          <w:sz w:val="24"/>
          <w:szCs w:val="24"/>
        </w:rPr>
        <w:t xml:space="preserve"> в соответствии с таблицей 5.1.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5.1.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7"/>
        <w:gridCol w:w="3532"/>
        <w:gridCol w:w="1880"/>
        <w:gridCol w:w="2682"/>
      </w:tblGrid>
      <w:tr w:rsidR="00BD46D8" w:rsidRPr="00AB79F6" w:rsidTr="002A7935">
        <w:trPr>
          <w:trHeight w:hRule="exact" w:val="595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8"/>
              <w:jc w:val="center"/>
              <w:rPr>
                <w:rStyle w:val="FontStyle13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3"/>
                <w:rFonts w:ascii="Liberation Serif" w:hAnsi="Liberation Serif" w:cs="Liberation Serif"/>
              </w:rPr>
              <w:t>Дата</w:t>
            </w: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8"/>
              <w:jc w:val="center"/>
              <w:rPr>
                <w:rStyle w:val="FontStyle13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3"/>
                <w:rFonts w:ascii="Liberation Serif" w:hAnsi="Liberation Serif" w:cs="Liberation Serif"/>
              </w:rPr>
              <w:t>Наименование работы</w:t>
            </w: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8" w:right="55"/>
              <w:jc w:val="center"/>
              <w:rPr>
                <w:rStyle w:val="FontStyle13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3"/>
                <w:rFonts w:ascii="Liberation Serif" w:hAnsi="Liberation Serif" w:cs="Liberation Serif"/>
              </w:rPr>
              <w:t>Срок действия, годы</w:t>
            </w: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8" w:right="65"/>
              <w:jc w:val="center"/>
              <w:rPr>
                <w:rStyle w:val="FontStyle13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3"/>
                <w:rFonts w:ascii="Liberation Serif" w:hAnsi="Liberation Serif" w:cs="Liberation Serif"/>
              </w:rPr>
              <w:t>Должность, фамилия и подпись</w:t>
            </w:r>
          </w:p>
        </w:tc>
      </w:tr>
      <w:tr w:rsidR="00BD46D8" w:rsidRPr="00AB79F6" w:rsidTr="002A7935">
        <w:trPr>
          <w:trHeight w:hRule="exact" w:val="575"/>
        </w:trPr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8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6. Движение ТСО при эксплуатации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6.1. Движение ТСО при эксплуатации в соответствии с таблицей 6.1.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6.1.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54"/>
        <w:gridCol w:w="1776"/>
        <w:gridCol w:w="1088"/>
        <w:gridCol w:w="1633"/>
        <w:gridCol w:w="1768"/>
        <w:gridCol w:w="2042"/>
      </w:tblGrid>
      <w:tr w:rsidR="00BD46D8" w:rsidRPr="00AB79F6" w:rsidTr="002A7935">
        <w:trPr>
          <w:trHeight w:hRule="exact" w:val="1445"/>
        </w:trPr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4"/>
              <w:widowControl/>
              <w:ind w:left="98" w:right="62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Дата установки</w:t>
            </w: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4"/>
              <w:widowControl/>
              <w:ind w:left="-26" w:right="12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Где установлено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4"/>
              <w:widowControl/>
              <w:ind w:right="96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Дата снятия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4"/>
              <w:widowControl/>
              <w:ind w:left="5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 xml:space="preserve">Наработка </w:t>
            </w:r>
            <w:proofErr w:type="gramStart"/>
            <w:r w:rsidRPr="00AB79F6">
              <w:rPr>
                <w:rStyle w:val="FontStyle12"/>
                <w:rFonts w:ascii="Liberation Serif" w:hAnsi="Liberation Serif" w:cs="Liberation Serif"/>
              </w:rPr>
              <w:t>с</w:t>
            </w:r>
            <w:proofErr w:type="gramEnd"/>
          </w:p>
          <w:p w:rsidR="00BD46D8" w:rsidRPr="00AB79F6" w:rsidRDefault="00BD46D8" w:rsidP="002A7935">
            <w:pPr>
              <w:pStyle w:val="Style4"/>
              <w:widowControl/>
              <w:ind w:left="58" w:right="26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начала эксплуатации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4"/>
              <w:widowControl/>
              <w:ind w:left="235" w:right="190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Причина снятия</w:t>
            </w: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4"/>
              <w:widowControl/>
              <w:ind w:left="216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ФИО, подпись</w:t>
            </w:r>
          </w:p>
          <w:p w:rsidR="00BD46D8" w:rsidRPr="00AB79F6" w:rsidRDefault="00BD46D8" w:rsidP="002A7935">
            <w:pPr>
              <w:pStyle w:val="Style4"/>
              <w:widowControl/>
              <w:ind w:left="216" w:right="194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лица, проводившего установку (снятие)</w:t>
            </w:r>
          </w:p>
        </w:tc>
      </w:tr>
      <w:tr w:rsidR="00BD46D8" w:rsidRPr="00AB79F6" w:rsidTr="002A7935">
        <w:trPr>
          <w:trHeight w:hRule="exact" w:val="566"/>
        </w:trPr>
        <w:tc>
          <w:tcPr>
            <w:tcW w:w="7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0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7. Учет работы ТСО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7.1. Учет работы ТСО в соответствии с таблицей 7.1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7.1.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6"/>
        <w:gridCol w:w="1401"/>
        <w:gridCol w:w="941"/>
        <w:gridCol w:w="1012"/>
        <w:gridCol w:w="978"/>
        <w:gridCol w:w="1072"/>
        <w:gridCol w:w="900"/>
        <w:gridCol w:w="1154"/>
        <w:gridCol w:w="1397"/>
      </w:tblGrid>
      <w:tr w:rsidR="00BD46D8" w:rsidRPr="00AB79F6" w:rsidTr="002A7935">
        <w:trPr>
          <w:trHeight w:hRule="exact" w:val="376"/>
          <w:tblHeader/>
        </w:trPr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110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Дата</w:t>
            </w:r>
          </w:p>
        </w:tc>
        <w:tc>
          <w:tcPr>
            <w:tcW w:w="72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190" w:right="187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Цель работы</w:t>
            </w:r>
          </w:p>
        </w:tc>
        <w:tc>
          <w:tcPr>
            <w:tcW w:w="10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605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Время</w:t>
            </w:r>
          </w:p>
        </w:tc>
        <w:tc>
          <w:tcPr>
            <w:tcW w:w="5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113" w:right="271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Продолжительность работы</w:t>
            </w:r>
          </w:p>
          <w:p w:rsidR="00BD46D8" w:rsidRPr="00AB79F6" w:rsidRDefault="00BD46D8" w:rsidP="002A7935">
            <w:pPr>
              <w:pStyle w:val="Style4"/>
              <w:widowControl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  <w:p w:rsidR="00BD46D8" w:rsidRPr="00AB79F6" w:rsidRDefault="00BD46D8" w:rsidP="002A7935">
            <w:pPr>
              <w:pStyle w:val="Style4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  <w:tc>
          <w:tcPr>
            <w:tcW w:w="102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490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Наработка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209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Кто проводит работу</w:t>
            </w:r>
          </w:p>
        </w:tc>
        <w:tc>
          <w:tcPr>
            <w:tcW w:w="7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281" w:right="264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Должность, фамилия и подпись ведущего формуляр</w:t>
            </w:r>
          </w:p>
          <w:p w:rsidR="00BD46D8" w:rsidRPr="00AB79F6" w:rsidRDefault="00BD46D8" w:rsidP="002A7935">
            <w:pPr>
              <w:pStyle w:val="Style4"/>
              <w:widowControl/>
              <w:ind w:left="446" w:right="439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  <w:p w:rsidR="00BD46D8" w:rsidRPr="00AB79F6" w:rsidRDefault="00BD46D8" w:rsidP="002A7935">
            <w:pPr>
              <w:pStyle w:val="Style4"/>
              <w:ind w:left="446" w:right="439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</w:tr>
      <w:tr w:rsidR="00BD46D8" w:rsidRPr="00AB79F6" w:rsidTr="002A7935">
        <w:trPr>
          <w:cantSplit/>
          <w:trHeight w:hRule="exact" w:val="1404"/>
          <w:tblHeader/>
        </w:trPr>
        <w:tc>
          <w:tcPr>
            <w:tcW w:w="4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72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46D8" w:rsidRPr="00AB79F6" w:rsidRDefault="00BD46D8" w:rsidP="002A7935">
            <w:pPr>
              <w:pStyle w:val="Style4"/>
              <w:widowControl/>
              <w:ind w:left="367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Начала работы</w:t>
            </w: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46D8" w:rsidRPr="00AB79F6" w:rsidRDefault="00BD46D8" w:rsidP="002A7935">
            <w:pPr>
              <w:pStyle w:val="Style4"/>
              <w:widowControl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Окончания работы</w:t>
            </w:r>
          </w:p>
        </w:tc>
        <w:tc>
          <w:tcPr>
            <w:tcW w:w="5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46D8" w:rsidRPr="00AB79F6" w:rsidRDefault="00BD46D8" w:rsidP="002A7935">
            <w:pPr>
              <w:pStyle w:val="Style4"/>
              <w:widowControl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46D8" w:rsidRPr="00AB79F6" w:rsidRDefault="00BD46D8" w:rsidP="002A7935">
            <w:pPr>
              <w:pStyle w:val="Style4"/>
              <w:widowControl/>
              <w:ind w:left="216" w:right="216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После последнего ремонта</w:t>
            </w: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46D8" w:rsidRPr="00AB79F6" w:rsidRDefault="00BD46D8" w:rsidP="002A7935">
            <w:pPr>
              <w:pStyle w:val="Style4"/>
              <w:widowControl/>
              <w:ind w:left="113" w:right="439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С начала эксплуатации</w:t>
            </w:r>
          </w:p>
        </w:tc>
        <w:tc>
          <w:tcPr>
            <w:tcW w:w="59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46D8" w:rsidRPr="00AB79F6" w:rsidRDefault="00BD46D8" w:rsidP="002A7935">
            <w:pPr>
              <w:pStyle w:val="Style4"/>
              <w:widowControl/>
              <w:ind w:left="446" w:right="439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  <w:tc>
          <w:tcPr>
            <w:tcW w:w="72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46D8" w:rsidRPr="00AB79F6" w:rsidRDefault="00BD46D8" w:rsidP="002A7935">
            <w:pPr>
              <w:pStyle w:val="Style4"/>
              <w:widowControl/>
              <w:ind w:left="446" w:right="439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</w:tr>
      <w:tr w:rsidR="00BD46D8" w:rsidRPr="00AB79F6" w:rsidTr="002A7935">
        <w:trPr>
          <w:trHeight w:hRule="exact" w:val="419"/>
        </w:trPr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7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8. Учет технического обслуживания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8.1. Сведения о техническом обслуживании ТСО в соответствии с таблицей 8.1.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8.1.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0"/>
        <w:gridCol w:w="1140"/>
        <w:gridCol w:w="966"/>
        <w:gridCol w:w="829"/>
        <w:gridCol w:w="1519"/>
        <w:gridCol w:w="1519"/>
        <w:gridCol w:w="1519"/>
        <w:gridCol w:w="1099"/>
      </w:tblGrid>
      <w:tr w:rsidR="00BD46D8" w:rsidRPr="00AB79F6" w:rsidTr="002A7935">
        <w:trPr>
          <w:trHeight w:hRule="exact" w:val="650"/>
          <w:tblHeader/>
        </w:trPr>
        <w:tc>
          <w:tcPr>
            <w:tcW w:w="5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199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Дата</w:t>
            </w:r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  <w:p w:rsidR="00BD46D8" w:rsidRPr="00AB79F6" w:rsidRDefault="00BD46D8" w:rsidP="002A7935">
            <w:pPr>
              <w:spacing w:line="240" w:lineRule="auto"/>
              <w:ind w:left="-84" w:firstLine="189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5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274" w:right="34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Вид технического обслуживания</w:t>
            </w:r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Наработка</w:t>
            </w:r>
          </w:p>
        </w:tc>
        <w:tc>
          <w:tcPr>
            <w:tcW w:w="7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77" w:right="10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Основание (наименование, номер и дата документа)</w:t>
            </w:r>
          </w:p>
          <w:p w:rsidR="00BD46D8" w:rsidRPr="00AB79F6" w:rsidRDefault="00BD46D8" w:rsidP="002A7935">
            <w:pPr>
              <w:pStyle w:val="Style4"/>
              <w:widowControl/>
              <w:ind w:left="94" w:right="10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  <w:p w:rsidR="00BD46D8" w:rsidRPr="00AB79F6" w:rsidRDefault="00BD46D8" w:rsidP="002A7935">
            <w:pPr>
              <w:pStyle w:val="Style4"/>
              <w:ind w:left="94" w:right="10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  <w:tc>
          <w:tcPr>
            <w:tcW w:w="15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329" w:right="336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Должность, фамилия и подпись</w:t>
            </w:r>
          </w:p>
        </w:tc>
        <w:tc>
          <w:tcPr>
            <w:tcW w:w="57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602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Примечание</w:t>
            </w:r>
          </w:p>
        </w:tc>
      </w:tr>
      <w:tr w:rsidR="00BD46D8" w:rsidRPr="00AB79F6" w:rsidTr="002A7935">
        <w:trPr>
          <w:trHeight w:hRule="exact" w:val="1566"/>
          <w:tblHeader/>
        </w:trPr>
        <w:tc>
          <w:tcPr>
            <w:tcW w:w="5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  <w:tc>
          <w:tcPr>
            <w:tcW w:w="5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211" w:right="23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После последнего ремонта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94" w:right="10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С начала эксплуатации</w:t>
            </w:r>
          </w:p>
        </w:tc>
        <w:tc>
          <w:tcPr>
            <w:tcW w:w="7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94" w:right="10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22" w:right="10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proofErr w:type="gramStart"/>
            <w:r w:rsidRPr="00AB79F6">
              <w:rPr>
                <w:rStyle w:val="FontStyle12"/>
                <w:rFonts w:ascii="Liberation Serif" w:hAnsi="Liberation Serif" w:cs="Liberation Serif"/>
              </w:rPr>
              <w:t>Выполнившего</w:t>
            </w:r>
            <w:proofErr w:type="gramEnd"/>
            <w:r w:rsidRPr="00AB79F6">
              <w:rPr>
                <w:rStyle w:val="FontStyle12"/>
                <w:rFonts w:ascii="Liberation Serif" w:hAnsi="Liberation Serif" w:cs="Liberation Serif"/>
              </w:rPr>
              <w:t xml:space="preserve"> работу</w:t>
            </w: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53" w:right="3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proofErr w:type="gramStart"/>
            <w:r w:rsidRPr="00AB79F6">
              <w:rPr>
                <w:rStyle w:val="FontStyle12"/>
                <w:rFonts w:ascii="Liberation Serif" w:hAnsi="Liberation Serif" w:cs="Liberation Serif"/>
              </w:rPr>
              <w:t>Проверившего</w:t>
            </w:r>
            <w:proofErr w:type="gramEnd"/>
            <w:r w:rsidRPr="00AB79F6">
              <w:rPr>
                <w:rStyle w:val="FontStyle12"/>
                <w:rFonts w:ascii="Liberation Serif" w:hAnsi="Liberation Serif" w:cs="Liberation Serif"/>
              </w:rPr>
              <w:t xml:space="preserve"> работу</w:t>
            </w:r>
          </w:p>
        </w:tc>
        <w:tc>
          <w:tcPr>
            <w:tcW w:w="57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53" w:right="3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</w:tr>
      <w:tr w:rsidR="00BD46D8" w:rsidRPr="00AB79F6" w:rsidTr="002A7935">
        <w:trPr>
          <w:trHeight w:hRule="exact" w:val="550"/>
        </w:trPr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5"/>
              <w:widowControl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9. Учет работы по бюллетеням и указаниям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9.1. Учет работы, выполняемой по бюллетеням и указаниям, в соответствии с таблицей 9.1.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9.1.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86"/>
        <w:gridCol w:w="1663"/>
        <w:gridCol w:w="1703"/>
        <w:gridCol w:w="1417"/>
        <w:gridCol w:w="1755"/>
        <w:gridCol w:w="1737"/>
      </w:tblGrid>
      <w:tr w:rsidR="00BD46D8" w:rsidRPr="00AB79F6" w:rsidTr="002A7935">
        <w:trPr>
          <w:trHeight w:hRule="exact" w:val="590"/>
        </w:trPr>
        <w:tc>
          <w:tcPr>
            <w:tcW w:w="7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right="103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Номер бюллетеня (указания)</w:t>
            </w:r>
          </w:p>
        </w:tc>
        <w:tc>
          <w:tcPr>
            <w:tcW w:w="8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Краткое содержание работы</w:t>
            </w:r>
          </w:p>
        </w:tc>
        <w:tc>
          <w:tcPr>
            <w:tcW w:w="8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Установленный срок выполнения</w:t>
            </w:r>
          </w:p>
        </w:tc>
        <w:tc>
          <w:tcPr>
            <w:tcW w:w="7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5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Дата выполнения</w:t>
            </w:r>
          </w:p>
        </w:tc>
        <w:tc>
          <w:tcPr>
            <w:tcW w:w="180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559" w:right="571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Должность, фамилия и подпись</w:t>
            </w:r>
          </w:p>
        </w:tc>
      </w:tr>
      <w:tr w:rsidR="00BD46D8" w:rsidRPr="00AB79F6" w:rsidTr="002A7935">
        <w:trPr>
          <w:trHeight w:hRule="exact" w:val="581"/>
        </w:trPr>
        <w:tc>
          <w:tcPr>
            <w:tcW w:w="7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Выполнившего</w:t>
            </w:r>
            <w:proofErr w:type="gramEnd"/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 xml:space="preserve"> работу</w:t>
            </w: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right="14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Проверившего</w:t>
            </w:r>
            <w:proofErr w:type="gramEnd"/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 xml:space="preserve"> работу</w:t>
            </w:r>
          </w:p>
        </w:tc>
      </w:tr>
      <w:tr w:rsidR="00BD46D8" w:rsidRPr="00AB79F6" w:rsidTr="002A7935">
        <w:trPr>
          <w:trHeight w:hRule="exact" w:val="460"/>
        </w:trPr>
        <w:tc>
          <w:tcPr>
            <w:tcW w:w="7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7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10. Учет работы при эксплуатации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10.1. Учет выполнения работы в соответствии с таблицей 10.1.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10.1.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60"/>
        <w:gridCol w:w="3080"/>
        <w:gridCol w:w="1814"/>
        <w:gridCol w:w="1828"/>
        <w:gridCol w:w="1679"/>
      </w:tblGrid>
      <w:tr w:rsidR="00BD46D8" w:rsidRPr="00AB79F6" w:rsidTr="002A7935">
        <w:trPr>
          <w:trHeight w:hRule="exact" w:val="686"/>
          <w:tblHeader/>
        </w:trPr>
        <w:tc>
          <w:tcPr>
            <w:tcW w:w="6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386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15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115" w:right="118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Наименование работы и причина ее выполнения</w:t>
            </w:r>
          </w:p>
        </w:tc>
        <w:tc>
          <w:tcPr>
            <w:tcW w:w="18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12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Должность, фамилия и подпись</w:t>
            </w:r>
          </w:p>
        </w:tc>
        <w:tc>
          <w:tcPr>
            <w:tcW w:w="8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230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Примечание</w:t>
            </w:r>
          </w:p>
        </w:tc>
      </w:tr>
      <w:tr w:rsidR="00BD46D8" w:rsidRPr="00AB79F6" w:rsidTr="002A7935">
        <w:trPr>
          <w:trHeight w:hRule="exact" w:val="566"/>
          <w:tblHeader/>
        </w:trPr>
        <w:tc>
          <w:tcPr>
            <w:tcW w:w="6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9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Выполнившего</w:t>
            </w:r>
            <w:proofErr w:type="gramEnd"/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 xml:space="preserve"> работу</w:t>
            </w: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2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Проверившего</w:t>
            </w:r>
            <w:proofErr w:type="gramEnd"/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 xml:space="preserve"> работу</w:t>
            </w:r>
          </w:p>
        </w:tc>
        <w:tc>
          <w:tcPr>
            <w:tcW w:w="8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2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46D8" w:rsidRPr="00AB79F6" w:rsidTr="002A7935">
        <w:trPr>
          <w:trHeight w:hRule="exact" w:val="422"/>
        </w:trPr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9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ind w:hanging="50"/>
              <w:rPr>
                <w:rFonts w:ascii="Liberation Serif" w:hAnsi="Liberation Serif" w:cs="Liberation Serif"/>
              </w:rPr>
            </w:pPr>
          </w:p>
        </w:tc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10.2. Особые замечания по эксплуатации и аварийным случаям в соответствии с таблицей 10.2.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10.2.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43"/>
        <w:gridCol w:w="2950"/>
        <w:gridCol w:w="3086"/>
        <w:gridCol w:w="2282"/>
      </w:tblGrid>
      <w:tr w:rsidR="00BD46D8" w:rsidRPr="00AB79F6" w:rsidTr="002A7935">
        <w:trPr>
          <w:trHeight w:hRule="exact" w:val="1162"/>
          <w:tblHeader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228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100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Основные замечания</w:t>
            </w:r>
          </w:p>
          <w:p w:rsidR="00BD46D8" w:rsidRPr="00AB79F6" w:rsidRDefault="00BD46D8" w:rsidP="002A7935">
            <w:pPr>
              <w:pStyle w:val="Style4"/>
              <w:widowControl/>
              <w:ind w:left="398" w:right="406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по эксплуатации и аварийным случаям</w:t>
            </w:r>
          </w:p>
        </w:tc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Принятые меры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4"/>
              <w:widowControl/>
              <w:ind w:left="26" w:right="41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Должность, фамилия и подпись ответственного лица</w:t>
            </w:r>
          </w:p>
        </w:tc>
      </w:tr>
      <w:tr w:rsidR="00BD46D8" w:rsidRPr="00AB79F6" w:rsidTr="002A7935">
        <w:trPr>
          <w:trHeight w:hRule="exact" w:val="863"/>
        </w:trPr>
        <w:tc>
          <w:tcPr>
            <w:tcW w:w="6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5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3"/>
              <w:widowControl/>
              <w:spacing w:line="240" w:lineRule="auto"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10.3. Периодический контроль основных эксплуатационных и технических характеристик.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 xml:space="preserve">10.3.1. Периодический контроль </w:t>
      </w:r>
      <w:proofErr w:type="gramStart"/>
      <w:r w:rsidRPr="00AB79F6">
        <w:rPr>
          <w:rFonts w:ascii="Liberation Serif" w:hAnsi="Liberation Serif" w:cs="Liberation Serif"/>
          <w:sz w:val="24"/>
          <w:szCs w:val="24"/>
        </w:rPr>
        <w:t>основных</w:t>
      </w:r>
      <w:proofErr w:type="gramEnd"/>
      <w:r w:rsidRPr="00AB79F6">
        <w:rPr>
          <w:rFonts w:ascii="Liberation Serif" w:hAnsi="Liberation Serif" w:cs="Liberation Serif"/>
          <w:sz w:val="24"/>
          <w:szCs w:val="24"/>
        </w:rPr>
        <w:t xml:space="preserve"> эксплуатационных и технических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 xml:space="preserve">характеристик </w:t>
      </w:r>
      <w:proofErr w:type="gramStart"/>
      <w:r w:rsidRPr="00AB79F6">
        <w:rPr>
          <w:rFonts w:ascii="Liberation Serif" w:hAnsi="Liberation Serif" w:cs="Liberation Serif"/>
          <w:sz w:val="24"/>
          <w:szCs w:val="24"/>
        </w:rPr>
        <w:t>по</w:t>
      </w:r>
      <w:proofErr w:type="gramEnd"/>
      <w:r w:rsidRPr="00AB79F6">
        <w:rPr>
          <w:rFonts w:ascii="Liberation Serif" w:hAnsi="Liberation Serif" w:cs="Liberation Serif"/>
          <w:sz w:val="24"/>
          <w:szCs w:val="24"/>
        </w:rPr>
        <w:t xml:space="preserve"> 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в соответствии с таблицей 10.3.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10.3.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7"/>
        <w:gridCol w:w="974"/>
        <w:gridCol w:w="970"/>
        <w:gridCol w:w="958"/>
        <w:gridCol w:w="688"/>
        <w:gridCol w:w="688"/>
        <w:gridCol w:w="829"/>
        <w:gridCol w:w="829"/>
        <w:gridCol w:w="819"/>
        <w:gridCol w:w="1109"/>
      </w:tblGrid>
      <w:tr w:rsidR="00BD46D8" w:rsidRPr="00AB79F6" w:rsidTr="002A7935">
        <w:trPr>
          <w:cantSplit/>
          <w:trHeight w:hRule="exact" w:val="454"/>
          <w:tblHeader/>
        </w:trPr>
        <w:tc>
          <w:tcPr>
            <w:tcW w:w="9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right="278"/>
              <w:jc w:val="center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Наименование и единица измерения проверяемой характеристики</w:t>
            </w:r>
          </w:p>
        </w:tc>
        <w:tc>
          <w:tcPr>
            <w:tcW w:w="50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13" w:right="658"/>
              <w:jc w:val="center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Номинальное значение</w:t>
            </w:r>
          </w:p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</w:rPr>
            </w:pPr>
          </w:p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</w:rPr>
            </w:pPr>
          </w:p>
        </w:tc>
        <w:tc>
          <w:tcPr>
            <w:tcW w:w="5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13" w:right="773"/>
              <w:jc w:val="center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Предельное отклонение</w:t>
            </w:r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1"/>
                <w:rFonts w:ascii="Liberation Serif" w:hAnsi="Liberation Serif" w:cs="Liberation Serif"/>
              </w:rPr>
            </w:pPr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1"/>
                <w:rFonts w:ascii="Liberation Serif" w:hAnsi="Liberation Serif" w:cs="Liberation Serif"/>
              </w:rPr>
            </w:pP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13" w:right="554"/>
              <w:jc w:val="center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Периодичность контроля</w:t>
            </w:r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1"/>
                <w:rFonts w:ascii="Liberation Serif" w:hAnsi="Liberation Serif" w:cs="Liberation Serif"/>
              </w:rPr>
            </w:pPr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1"/>
                <w:rFonts w:ascii="Liberation Serif" w:hAnsi="Liberation Serif" w:cs="Liberation Serif"/>
              </w:rPr>
            </w:pPr>
          </w:p>
        </w:tc>
        <w:tc>
          <w:tcPr>
            <w:tcW w:w="2568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370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Результаты контроля</w:t>
            </w:r>
          </w:p>
        </w:tc>
      </w:tr>
      <w:tr w:rsidR="00BD46D8" w:rsidRPr="00AB79F6" w:rsidTr="002A7935">
        <w:trPr>
          <w:trHeight w:hRule="exact" w:val="2040"/>
          <w:tblHeader/>
        </w:trPr>
        <w:tc>
          <w:tcPr>
            <w:tcW w:w="93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</w:rPr>
            </w:pPr>
          </w:p>
        </w:tc>
        <w:tc>
          <w:tcPr>
            <w:tcW w:w="5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</w:rPr>
            </w:pPr>
          </w:p>
        </w:tc>
        <w:tc>
          <w:tcPr>
            <w:tcW w:w="5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</w:rPr>
            </w:pPr>
          </w:p>
        </w:tc>
        <w:tc>
          <w:tcPr>
            <w:tcW w:w="4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720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Дата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528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Значение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761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Дата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533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Значение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672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Дата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540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Значение</w:t>
            </w:r>
          </w:p>
        </w:tc>
      </w:tr>
      <w:tr w:rsidR="00BD46D8" w:rsidRPr="00AB79F6" w:rsidTr="002A7935">
        <w:trPr>
          <w:trHeight w:hRule="exact" w:val="540"/>
        </w:trPr>
        <w:tc>
          <w:tcPr>
            <w:tcW w:w="9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10.4. Сведения о рекламациях.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10.4.1. Сведения о рекламациях заносят в таблицу 10.4.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10.4.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84"/>
        <w:gridCol w:w="1590"/>
        <w:gridCol w:w="1768"/>
        <w:gridCol w:w="1567"/>
        <w:gridCol w:w="1571"/>
        <w:gridCol w:w="1581"/>
      </w:tblGrid>
      <w:tr w:rsidR="00BD46D8" w:rsidRPr="00AB79F6" w:rsidTr="002A7935">
        <w:trPr>
          <w:trHeight w:hRule="exact" w:val="1157"/>
        </w:trPr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67" w:right="58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Дата поступления рекламации</w:t>
            </w: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29" w:right="19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Номер и дата составления рекламации, составитель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82" w:right="74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Содержание рекламации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75" w:right="163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proofErr w:type="gramStart"/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Принята</w:t>
            </w:r>
            <w:proofErr w:type="gramEnd"/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, отклонена</w:t>
            </w: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90" w:right="182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Принятые меры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13" w:right="122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Причины отклонения</w:t>
            </w:r>
          </w:p>
        </w:tc>
      </w:tr>
      <w:tr w:rsidR="00BD46D8" w:rsidRPr="00AB79F6" w:rsidTr="002A7935">
        <w:trPr>
          <w:trHeight w:hRule="exact" w:val="404"/>
        </w:trPr>
        <w:tc>
          <w:tcPr>
            <w:tcW w:w="8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11. Хранение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11.1. Сведения о хранении ТСО в соответствии с таблицей 11.1.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11.1.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94"/>
        <w:gridCol w:w="1525"/>
        <w:gridCol w:w="2201"/>
        <w:gridCol w:w="1932"/>
        <w:gridCol w:w="2209"/>
      </w:tblGrid>
      <w:tr w:rsidR="00BD46D8" w:rsidRPr="00AB79F6" w:rsidTr="002A7935">
        <w:trPr>
          <w:trHeight w:hRule="exact" w:val="317"/>
        </w:trPr>
        <w:tc>
          <w:tcPr>
            <w:tcW w:w="17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416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right="108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Условия хранения</w:t>
            </w:r>
          </w:p>
        </w:tc>
        <w:tc>
          <w:tcPr>
            <w:tcW w:w="10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01" w:right="102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Вид хранения</w:t>
            </w:r>
          </w:p>
        </w:tc>
        <w:tc>
          <w:tcPr>
            <w:tcW w:w="1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533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Примечание</w:t>
            </w:r>
          </w:p>
        </w:tc>
      </w:tr>
      <w:tr w:rsidR="00BD46D8" w:rsidRPr="00AB79F6" w:rsidTr="002A7935">
        <w:trPr>
          <w:trHeight w:hRule="exact" w:val="557"/>
        </w:trPr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98" w:right="97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Приёмки на хранение</w:t>
            </w: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46" w:right="77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Снятия с хранения</w:t>
            </w:r>
          </w:p>
        </w:tc>
        <w:tc>
          <w:tcPr>
            <w:tcW w:w="113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46" w:right="77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0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46" w:right="77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2"/>
              <w:widowControl/>
              <w:spacing w:line="240" w:lineRule="auto"/>
              <w:ind w:left="146" w:right="77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D46D8" w:rsidRPr="00AB79F6" w:rsidTr="002A7935">
        <w:trPr>
          <w:trHeight w:hRule="exact" w:val="420"/>
        </w:trPr>
        <w:tc>
          <w:tcPr>
            <w:tcW w:w="9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ind w:left="-90"/>
              <w:rPr>
                <w:rFonts w:ascii="Liberation Serif" w:hAnsi="Liberation Serif" w:cs="Liberation Serif"/>
              </w:rPr>
            </w:pPr>
          </w:p>
        </w:tc>
        <w:tc>
          <w:tcPr>
            <w:tcW w:w="7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1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1"/>
              <w:widowControl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12. Ремонт</w:t>
      </w:r>
    </w:p>
    <w:p w:rsidR="00BD46D8" w:rsidRPr="00AB79F6" w:rsidRDefault="00BD46D8" w:rsidP="00BD46D8">
      <w:pPr>
        <w:pStyle w:val="a7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12.1. Краткие записи о произведенном ремонте</w:t>
      </w:r>
    </w:p>
    <w:p w:rsidR="00BD46D8" w:rsidRPr="00AB79F6" w:rsidRDefault="00BD46D8" w:rsidP="00BD46D8">
      <w:pPr>
        <w:pStyle w:val="a7"/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________________________________  ________________ № __________________</w:t>
      </w:r>
      <w:r w:rsidRPr="00AB79F6">
        <w:rPr>
          <w:rFonts w:ascii="Liberation Serif" w:hAnsi="Liberation Serif" w:cs="Liberation Serif"/>
          <w:sz w:val="26"/>
          <w:szCs w:val="26"/>
        </w:rPr>
        <w:tab/>
      </w:r>
    </w:p>
    <w:p w:rsidR="00BD46D8" w:rsidRPr="00AB79F6" w:rsidRDefault="00BD46D8" w:rsidP="00BD46D8">
      <w:pPr>
        <w:pStyle w:val="a7"/>
        <w:spacing w:line="240" w:lineRule="auto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6"/>
          <w:szCs w:val="26"/>
        </w:rPr>
        <w:t xml:space="preserve">      </w:t>
      </w: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(Наименование ТСО)</w:t>
      </w: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ab/>
        <w:t xml:space="preserve">                                             (Обозначение)</w:t>
      </w: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ab/>
        <w:t xml:space="preserve">              (Заводской номер)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__________________________________________</w:t>
      </w:r>
    </w:p>
    <w:p w:rsidR="00BD46D8" w:rsidRPr="00AB79F6" w:rsidRDefault="00BD46D8" w:rsidP="00BD46D8">
      <w:pPr>
        <w:pStyle w:val="a7"/>
        <w:spacing w:line="240" w:lineRule="auto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lastRenderedPageBreak/>
        <w:t xml:space="preserve">                 (Предприятие; дата)</w:t>
      </w:r>
    </w:p>
    <w:p w:rsidR="00BD46D8" w:rsidRPr="00AB79F6" w:rsidRDefault="00BD46D8" w:rsidP="00BD46D8">
      <w:pPr>
        <w:pStyle w:val="a7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Наработка с начала эксплуатации</w:t>
      </w:r>
    </w:p>
    <w:p w:rsidR="00BD46D8" w:rsidRPr="00AB79F6" w:rsidRDefault="00BD46D8" w:rsidP="00BD46D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(Параметр, характеризующий ресурс или срок службы)</w:t>
      </w:r>
    </w:p>
    <w:p w:rsidR="00BD46D8" w:rsidRPr="00AB79F6" w:rsidRDefault="00BD46D8" w:rsidP="00BD46D8">
      <w:pPr>
        <w:pStyle w:val="a7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Наработка после последнего ремонта</w:t>
      </w:r>
    </w:p>
    <w:p w:rsidR="00BD46D8" w:rsidRPr="00AB79F6" w:rsidRDefault="00BD46D8" w:rsidP="00BD46D8">
      <w:pPr>
        <w:pStyle w:val="a7"/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(Параметр, характеризующий ресурс или срок службы)</w:t>
      </w:r>
    </w:p>
    <w:p w:rsidR="00BD46D8" w:rsidRPr="00AB79F6" w:rsidRDefault="00BD46D8" w:rsidP="00BD46D8">
      <w:pPr>
        <w:pStyle w:val="a7"/>
        <w:spacing w:after="0" w:line="240" w:lineRule="auto"/>
        <w:ind w:left="0"/>
        <w:contextualSpacing w:val="0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 xml:space="preserve">           </w:t>
      </w:r>
      <w:r w:rsidRPr="00AB79F6">
        <w:rPr>
          <w:rFonts w:ascii="Liberation Serif" w:hAnsi="Liberation Serif" w:cs="Liberation Serif"/>
          <w:sz w:val="24"/>
          <w:szCs w:val="24"/>
        </w:rPr>
        <w:t>Причина поступления в ремонт</w:t>
      </w:r>
      <w:r w:rsidRPr="00AB79F6">
        <w:rPr>
          <w:rFonts w:ascii="Liberation Serif" w:hAnsi="Liberation Serif" w:cs="Liberation Serif"/>
          <w:sz w:val="26"/>
          <w:szCs w:val="26"/>
        </w:rPr>
        <w:t xml:space="preserve"> _______________________________________</w:t>
      </w:r>
    </w:p>
    <w:p w:rsidR="00BD46D8" w:rsidRPr="00AB79F6" w:rsidRDefault="00BD46D8" w:rsidP="00BD46D8">
      <w:pPr>
        <w:pStyle w:val="a7"/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Сведения о произведенном ремонте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(Вид ремонта и краткие сведения о ремонте)</w:t>
      </w:r>
    </w:p>
    <w:p w:rsidR="00BD46D8" w:rsidRPr="00AB79F6" w:rsidRDefault="00BD46D8" w:rsidP="00BD46D8">
      <w:pPr>
        <w:pStyle w:val="a7"/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12.2.</w:t>
      </w:r>
      <w:r w:rsidRPr="00AB79F6">
        <w:rPr>
          <w:rFonts w:ascii="Liberation Serif" w:hAnsi="Liberation Serif" w:cs="Liberation Serif"/>
          <w:sz w:val="24"/>
          <w:szCs w:val="24"/>
        </w:rPr>
        <w:tab/>
        <w:t>Данные приемо-сдаточных испытаний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proofErr w:type="gramStart"/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(Указания о соответствии технических характеристик, полученных при испытаниях ТСО после ремонта,</w:t>
      </w:r>
      <w:proofErr w:type="gramEnd"/>
    </w:p>
    <w:p w:rsidR="00BD46D8" w:rsidRPr="00AB79F6" w:rsidRDefault="00BD46D8" w:rsidP="00BD46D8">
      <w:pPr>
        <w:pStyle w:val="a7"/>
        <w:spacing w:line="240" w:lineRule="auto"/>
        <w:ind w:left="0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________________________________________________________________________</w:t>
      </w:r>
    </w:p>
    <w:p w:rsidR="00BD46D8" w:rsidRPr="00AB79F6" w:rsidRDefault="00BD46D8" w:rsidP="00BD46D8">
      <w:pPr>
        <w:pStyle w:val="a7"/>
        <w:spacing w:line="240" w:lineRule="auto"/>
        <w:jc w:val="center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требованиям ремонтной документации)</w:t>
      </w:r>
    </w:p>
    <w:p w:rsidR="00BD46D8" w:rsidRPr="00AB79F6" w:rsidRDefault="00BD46D8" w:rsidP="00BD46D8">
      <w:pPr>
        <w:pStyle w:val="a7"/>
        <w:spacing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12.3.</w:t>
      </w:r>
      <w:r w:rsidRPr="00AB79F6">
        <w:rPr>
          <w:rFonts w:ascii="Liberation Serif" w:hAnsi="Liberation Serif" w:cs="Liberation Serif"/>
          <w:sz w:val="24"/>
          <w:szCs w:val="24"/>
        </w:rPr>
        <w:tab/>
        <w:t>Свидетельство о приёмке и гарантии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  ____________________</w:t>
      </w:r>
      <w:r w:rsidRPr="00AB79F6">
        <w:rPr>
          <w:rFonts w:ascii="Liberation Serif" w:hAnsi="Liberation Serif" w:cs="Liberation Serif"/>
          <w:sz w:val="26"/>
          <w:szCs w:val="26"/>
        </w:rPr>
        <w:tab/>
        <w:t>№ _____________________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 xml:space="preserve">                       (Наименование ТСО)</w:t>
      </w: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ab/>
        <w:t xml:space="preserve">                                (Обозначение)</w:t>
      </w: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ab/>
        <w:t xml:space="preserve">                                  (Заводской номер)</w:t>
      </w:r>
    </w:p>
    <w:p w:rsidR="00BD46D8" w:rsidRPr="00AB79F6" w:rsidRDefault="00BD46D8" w:rsidP="00BD46D8">
      <w:pPr>
        <w:pStyle w:val="a7"/>
        <w:spacing w:after="0"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 xml:space="preserve">____________________  ________________________ </w:t>
      </w:r>
      <w:r w:rsidRPr="00AB79F6">
        <w:rPr>
          <w:rFonts w:ascii="Liberation Serif" w:hAnsi="Liberation Serif" w:cs="Liberation Serif"/>
          <w:sz w:val="24"/>
          <w:szCs w:val="24"/>
        </w:rPr>
        <w:t>согласно</w:t>
      </w:r>
      <w:r w:rsidRPr="00AB79F6">
        <w:rPr>
          <w:rFonts w:ascii="Liberation Serif" w:hAnsi="Liberation Serif" w:cs="Liberation Serif"/>
          <w:sz w:val="26"/>
          <w:szCs w:val="26"/>
        </w:rPr>
        <w:t xml:space="preserve"> ___________________</w:t>
      </w:r>
    </w:p>
    <w:p w:rsidR="00BD46D8" w:rsidRPr="00AB79F6" w:rsidRDefault="00BD46D8" w:rsidP="00BD46D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6"/>
          <w:szCs w:val="26"/>
        </w:rPr>
        <w:t xml:space="preserve">            </w:t>
      </w:r>
      <w:proofErr w:type="gramStart"/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(Вид ремонта)</w:t>
      </w: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ab/>
        <w:t xml:space="preserve">                   (Наименование предприятия,</w:t>
      </w: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ab/>
        <w:t xml:space="preserve">                                           (Вид документа)</w:t>
      </w:r>
      <w:proofErr w:type="gramEnd"/>
    </w:p>
    <w:p w:rsidR="00BD46D8" w:rsidRPr="00AB79F6" w:rsidRDefault="00BD46D8" w:rsidP="00BD46D8">
      <w:pPr>
        <w:pStyle w:val="a7"/>
        <w:spacing w:after="0" w:line="240" w:lineRule="auto"/>
        <w:ind w:left="0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 xml:space="preserve">                                                                         условное обозначение)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Приня</w:t>
      </w:r>
      <w:proofErr w:type="gramStart"/>
      <w:r w:rsidRPr="00AB79F6">
        <w:rPr>
          <w:rFonts w:ascii="Liberation Serif" w:hAnsi="Liberation Serif" w:cs="Liberation Serif"/>
          <w:sz w:val="24"/>
          <w:szCs w:val="24"/>
        </w:rPr>
        <w:t>т(</w:t>
      </w:r>
      <w:proofErr w:type="gramEnd"/>
      <w:r w:rsidRPr="00AB79F6">
        <w:rPr>
          <w:rFonts w:ascii="Liberation Serif" w:hAnsi="Liberation Serif" w:cs="Liberation Serif"/>
          <w:sz w:val="24"/>
          <w:szCs w:val="24"/>
        </w:rPr>
        <w:t>а) в соответствии с обязательными требованиями государственных (национальных) стандартов и действующей технической документацией и признан(а) годным(ой) для эксплуатации.</w:t>
      </w: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4"/>
          <w:szCs w:val="24"/>
        </w:rPr>
        <w:t>Ресурс до очередного ремонта</w:t>
      </w:r>
      <w:r w:rsidRPr="00AB79F6">
        <w:rPr>
          <w:rFonts w:ascii="Liberation Serif" w:hAnsi="Liberation Serif" w:cs="Liberation Serif"/>
          <w:sz w:val="24"/>
          <w:szCs w:val="24"/>
        </w:rPr>
        <w:tab/>
      </w:r>
      <w:r w:rsidRPr="00AB79F6">
        <w:rPr>
          <w:rFonts w:ascii="Liberation Serif" w:hAnsi="Liberation Serif" w:cs="Liberation Serif"/>
          <w:sz w:val="26"/>
          <w:szCs w:val="26"/>
        </w:rPr>
        <w:t>_________________________________________</w:t>
      </w:r>
    </w:p>
    <w:p w:rsidR="00BD46D8" w:rsidRPr="00AB79F6" w:rsidRDefault="00BD46D8" w:rsidP="00BD46D8">
      <w:pPr>
        <w:pStyle w:val="a7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        </w:t>
      </w: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(параметр, определяющий</w:t>
      </w:r>
      <w:r w:rsidRPr="00AB79F6">
        <w:rPr>
          <w:rFonts w:ascii="Liberation Serif" w:hAnsi="Liberation Serif" w:cs="Liberation Serif"/>
          <w:sz w:val="26"/>
          <w:szCs w:val="26"/>
        </w:rPr>
        <w:t xml:space="preserve"> </w:t>
      </w: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>ресурс)</w:t>
      </w:r>
    </w:p>
    <w:p w:rsidR="00BD46D8" w:rsidRPr="00AB79F6" w:rsidRDefault="00BD46D8" w:rsidP="00BD46D8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____________________________________</w:t>
      </w:r>
      <w:r w:rsidRPr="00AB79F6">
        <w:rPr>
          <w:rFonts w:ascii="Liberation Serif" w:hAnsi="Liberation Serif" w:cs="Liberation Serif"/>
          <w:sz w:val="26"/>
          <w:szCs w:val="26"/>
        </w:rPr>
        <w:tab/>
      </w:r>
      <w:r w:rsidRPr="00AB79F6">
        <w:rPr>
          <w:rFonts w:ascii="Liberation Serif" w:hAnsi="Liberation Serif" w:cs="Liberation Serif"/>
          <w:sz w:val="24"/>
          <w:szCs w:val="24"/>
        </w:rPr>
        <w:t>в течение срока службы</w:t>
      </w:r>
      <w:r w:rsidRPr="00AB79F6">
        <w:rPr>
          <w:rFonts w:ascii="Liberation Serif" w:hAnsi="Liberation Serif" w:cs="Liberation Serif"/>
          <w:sz w:val="26"/>
          <w:szCs w:val="26"/>
        </w:rPr>
        <w:t xml:space="preserve"> ___________</w:t>
      </w:r>
      <w:r w:rsidRPr="00AB79F6">
        <w:rPr>
          <w:rFonts w:ascii="Liberation Serif" w:hAnsi="Liberation Serif" w:cs="Liberation Serif"/>
          <w:sz w:val="26"/>
          <w:szCs w:val="26"/>
        </w:rPr>
        <w:tab/>
      </w:r>
      <w:r w:rsidRPr="00AB79F6">
        <w:rPr>
          <w:rFonts w:ascii="Liberation Serif" w:hAnsi="Liberation Serif" w:cs="Liberation Serif"/>
          <w:sz w:val="24"/>
          <w:szCs w:val="24"/>
        </w:rPr>
        <w:t>лет</w:t>
      </w: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 xml:space="preserve">      </w:t>
      </w:r>
    </w:p>
    <w:p w:rsidR="00BD46D8" w:rsidRPr="00AB79F6" w:rsidRDefault="00BD46D8" w:rsidP="00BD46D8">
      <w:pPr>
        <w:spacing w:after="0"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4"/>
          <w:szCs w:val="24"/>
        </w:rPr>
        <w:t>(года), в том числе срок хранения</w:t>
      </w:r>
      <w:r w:rsidRPr="00AB79F6">
        <w:rPr>
          <w:rFonts w:ascii="Liberation Serif" w:hAnsi="Liberation Serif" w:cs="Liberation Serif"/>
          <w:sz w:val="26"/>
          <w:szCs w:val="26"/>
        </w:rPr>
        <w:t xml:space="preserve"> _________________________________________</w:t>
      </w:r>
      <w:r w:rsidRPr="00AB79F6">
        <w:rPr>
          <w:rFonts w:ascii="Liberation Serif" w:hAnsi="Liberation Serif" w:cs="Liberation Serif"/>
          <w:sz w:val="26"/>
          <w:szCs w:val="26"/>
        </w:rPr>
        <w:tab/>
      </w: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      </w:t>
      </w:r>
      <w:proofErr w:type="gramStart"/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 xml:space="preserve">(условия хранения лет (года) </w:t>
      </w:r>
      <w:proofErr w:type="gramEnd"/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Исполнитель ремонта гарантирует соответствие технического средства оповещения   требованиям   действующей   технической   документации   при соблюдении   потребителем   требований   действующей   эксплуатационной документации.</w:t>
      </w: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 w:firstLine="709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Начальник ОТК</w:t>
      </w:r>
    </w:p>
    <w:p w:rsidR="00BD46D8" w:rsidRPr="00AB79F6" w:rsidRDefault="00BD46D8" w:rsidP="00BD46D8">
      <w:pPr>
        <w:pStyle w:val="a7"/>
        <w:spacing w:line="240" w:lineRule="auto"/>
        <w:ind w:left="0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 xml:space="preserve">                               </w:t>
      </w:r>
      <w:r w:rsidRPr="00AB79F6">
        <w:rPr>
          <w:rFonts w:ascii="Liberation Serif" w:hAnsi="Liberation Serif" w:cs="Liberation Serif"/>
          <w:sz w:val="24"/>
          <w:szCs w:val="24"/>
        </w:rPr>
        <w:t xml:space="preserve">МП </w:t>
      </w:r>
      <w:r w:rsidRPr="00AB79F6">
        <w:rPr>
          <w:rFonts w:ascii="Liberation Serif" w:hAnsi="Liberation Serif" w:cs="Liberation Serif"/>
          <w:sz w:val="26"/>
          <w:szCs w:val="26"/>
        </w:rPr>
        <w:t xml:space="preserve">              ________________     ___________________________</w:t>
      </w: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  <w:vertAlign w:val="superscript"/>
        </w:rPr>
      </w:pPr>
      <w:r w:rsidRPr="00AB79F6">
        <w:rPr>
          <w:rFonts w:ascii="Liberation Serif" w:hAnsi="Liberation Serif" w:cs="Liberation Serif"/>
          <w:sz w:val="28"/>
          <w:szCs w:val="28"/>
          <w:vertAlign w:val="superscript"/>
        </w:rPr>
        <w:t xml:space="preserve">                     (при наличии)                             (Личная подпись)                            (Расшифровка подписи)</w:t>
      </w: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 xml:space="preserve">                                                     «_____</w:t>
      </w:r>
      <w:r w:rsidRPr="00AB79F6">
        <w:rPr>
          <w:rFonts w:ascii="Liberation Serif" w:hAnsi="Liberation Serif" w:cs="Liberation Serif"/>
          <w:sz w:val="26"/>
          <w:szCs w:val="26"/>
        </w:rPr>
        <w:tab/>
        <w:t>» _______________20     г.</w:t>
      </w: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 w:firstLine="709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 w:firstLine="709"/>
        <w:jc w:val="center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13. Особые отметки 13.1.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13.1. Отметки, вносимые во время эксплуатации ТСО.</w:t>
      </w:r>
    </w:p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</w:t>
      </w:r>
    </w:p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BD46D8" w:rsidRPr="00AB79F6" w:rsidRDefault="00BD46D8" w:rsidP="00BD46D8">
      <w:pPr>
        <w:pStyle w:val="a7"/>
        <w:spacing w:after="240" w:line="240" w:lineRule="auto"/>
        <w:ind w:left="0"/>
        <w:contextualSpacing w:val="0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14. Оценка состояния ТСО и ведения формуляра</w:t>
      </w:r>
    </w:p>
    <w:p w:rsidR="00BD46D8" w:rsidRPr="00AB79F6" w:rsidRDefault="00BD46D8" w:rsidP="00BD46D8">
      <w:pPr>
        <w:pStyle w:val="a7"/>
        <w:spacing w:line="240" w:lineRule="auto"/>
        <w:ind w:left="0"/>
        <w:contextualSpacing w:val="0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14.1. Оценка состояния ТСО и правильность ведения формуляра в соответствии с таблицей 14.1.</w:t>
      </w:r>
    </w:p>
    <w:p w:rsidR="00BD46D8" w:rsidRPr="00AB79F6" w:rsidRDefault="00BD46D8" w:rsidP="00BD46D8">
      <w:pPr>
        <w:pStyle w:val="a7"/>
        <w:spacing w:line="240" w:lineRule="auto"/>
        <w:ind w:left="0"/>
        <w:jc w:val="both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Таблица 14.1.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8"/>
        <w:gridCol w:w="1165"/>
        <w:gridCol w:w="1731"/>
        <w:gridCol w:w="1528"/>
        <w:gridCol w:w="1430"/>
        <w:gridCol w:w="1032"/>
        <w:gridCol w:w="1847"/>
      </w:tblGrid>
      <w:tr w:rsidR="00BD46D8" w:rsidRPr="00AB79F6" w:rsidTr="002A7935">
        <w:trPr>
          <w:trHeight w:hRule="exact" w:val="716"/>
        </w:trPr>
        <w:tc>
          <w:tcPr>
            <w:tcW w:w="4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7"/>
              <w:widowControl/>
              <w:ind w:left="113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Дата</w:t>
            </w:r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60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7"/>
              <w:widowControl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Вид контроля</w:t>
            </w:r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8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7"/>
              <w:widowControl/>
              <w:ind w:right="2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 xml:space="preserve">Должность </w:t>
            </w:r>
            <w:proofErr w:type="gramStart"/>
            <w:r w:rsidRPr="00AB79F6">
              <w:rPr>
                <w:rStyle w:val="FontStyle12"/>
                <w:rFonts w:ascii="Liberation Serif" w:hAnsi="Liberation Serif" w:cs="Liberation Serif"/>
              </w:rPr>
              <w:t>проверяющего</w:t>
            </w:r>
            <w:proofErr w:type="gramEnd"/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1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7"/>
              <w:widowControl/>
              <w:ind w:left="276" w:right="274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 xml:space="preserve">Заключение и оценка </w:t>
            </w:r>
            <w:proofErr w:type="gramStart"/>
            <w:r w:rsidRPr="00AB79F6">
              <w:rPr>
                <w:rStyle w:val="FontStyle12"/>
                <w:rFonts w:ascii="Liberation Serif" w:hAnsi="Liberation Serif" w:cs="Liberation Serif"/>
              </w:rPr>
              <w:t>проверяющего</w:t>
            </w:r>
            <w:proofErr w:type="gramEnd"/>
          </w:p>
        </w:tc>
        <w:tc>
          <w:tcPr>
            <w:tcW w:w="5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7"/>
              <w:widowControl/>
              <w:ind w:left="4" w:right="113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 xml:space="preserve">Подпись </w:t>
            </w:r>
            <w:proofErr w:type="gramStart"/>
            <w:r w:rsidRPr="00AB79F6">
              <w:rPr>
                <w:rStyle w:val="FontStyle12"/>
                <w:rFonts w:ascii="Liberation Serif" w:hAnsi="Liberation Serif" w:cs="Liberation Serif"/>
              </w:rPr>
              <w:t>проверяющего</w:t>
            </w:r>
            <w:proofErr w:type="gramEnd"/>
          </w:p>
          <w:p w:rsidR="00BD46D8" w:rsidRPr="00AB79F6" w:rsidRDefault="00BD46D8" w:rsidP="002A7935">
            <w:pPr>
              <w:pStyle w:val="Style7"/>
              <w:ind w:left="4" w:right="113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  <w:tc>
          <w:tcPr>
            <w:tcW w:w="9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7"/>
              <w:widowControl/>
              <w:ind w:left="4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Отметка об устранении замечания и подпись</w:t>
            </w:r>
          </w:p>
          <w:p w:rsidR="00BD46D8" w:rsidRPr="00AB79F6" w:rsidRDefault="00BD46D8" w:rsidP="002A7935">
            <w:pPr>
              <w:pStyle w:val="Style7"/>
              <w:ind w:left="4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</w:tr>
      <w:tr w:rsidR="00BD46D8" w:rsidRPr="00AB79F6" w:rsidTr="002A7935">
        <w:trPr>
          <w:trHeight w:hRule="exact" w:val="981"/>
        </w:trPr>
        <w:tc>
          <w:tcPr>
            <w:tcW w:w="4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60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89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spacing w:line="240" w:lineRule="auto"/>
              <w:jc w:val="center"/>
              <w:rPr>
                <w:rStyle w:val="FontStyle12"/>
                <w:rFonts w:ascii="Liberation Serif" w:hAnsi="Liberation Serif" w:cs="Liberation Serif"/>
                <w:b w:val="0"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7"/>
              <w:widowControl/>
              <w:ind w:left="101" w:right="106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По состоянию ТСО</w:t>
            </w: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7"/>
              <w:widowControl/>
              <w:ind w:left="43" w:right="3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  <w:r w:rsidRPr="00AB79F6">
              <w:rPr>
                <w:rStyle w:val="FontStyle12"/>
                <w:rFonts w:ascii="Liberation Serif" w:hAnsi="Liberation Serif" w:cs="Liberation Serif"/>
              </w:rPr>
              <w:t>По ведению формуляра</w:t>
            </w:r>
          </w:p>
        </w:tc>
        <w:tc>
          <w:tcPr>
            <w:tcW w:w="5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7"/>
              <w:widowControl/>
              <w:ind w:left="43" w:right="3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  <w:tc>
          <w:tcPr>
            <w:tcW w:w="95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7"/>
              <w:widowControl/>
              <w:ind w:left="43" w:right="38"/>
              <w:jc w:val="center"/>
              <w:rPr>
                <w:rStyle w:val="FontStyle12"/>
                <w:rFonts w:ascii="Liberation Serif" w:hAnsi="Liberation Serif" w:cs="Liberation Serif"/>
                <w:b w:val="0"/>
              </w:rPr>
            </w:pPr>
          </w:p>
        </w:tc>
      </w:tr>
      <w:tr w:rsidR="00BD46D8" w:rsidRPr="00AB79F6" w:rsidTr="002A7935">
        <w:trPr>
          <w:trHeight w:hRule="exact" w:val="864"/>
        </w:trPr>
        <w:tc>
          <w:tcPr>
            <w:tcW w:w="4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6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6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6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8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6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7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6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7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6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5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6"/>
              <w:widowControl/>
              <w:rPr>
                <w:rFonts w:ascii="Liberation Serif" w:hAnsi="Liberation Serif" w:cs="Liberation Serif"/>
              </w:rPr>
            </w:pPr>
          </w:p>
        </w:tc>
        <w:tc>
          <w:tcPr>
            <w:tcW w:w="9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pStyle w:val="Style6"/>
              <w:widowControl/>
              <w:rPr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spacing w:line="240" w:lineRule="auto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pStyle w:val="a7"/>
        <w:spacing w:after="240" w:line="240" w:lineRule="auto"/>
        <w:ind w:left="0"/>
        <w:contextualSpacing w:val="0"/>
        <w:jc w:val="center"/>
        <w:rPr>
          <w:rFonts w:ascii="Liberation Serif" w:hAnsi="Liberation Serif" w:cs="Liberation Serif"/>
          <w:sz w:val="24"/>
          <w:szCs w:val="24"/>
        </w:rPr>
      </w:pPr>
      <w:r w:rsidRPr="00AB79F6">
        <w:rPr>
          <w:rFonts w:ascii="Liberation Serif" w:hAnsi="Liberation Serif" w:cs="Liberation Serif"/>
          <w:sz w:val="24"/>
          <w:szCs w:val="24"/>
        </w:rPr>
        <w:t>15. Регистрация изменений</w:t>
      </w:r>
    </w:p>
    <w:tbl>
      <w:tblPr>
        <w:tblW w:w="50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24"/>
        <w:gridCol w:w="719"/>
        <w:gridCol w:w="723"/>
        <w:gridCol w:w="869"/>
        <w:gridCol w:w="1285"/>
        <w:gridCol w:w="1012"/>
        <w:gridCol w:w="968"/>
        <w:gridCol w:w="1416"/>
        <w:gridCol w:w="831"/>
        <w:gridCol w:w="914"/>
      </w:tblGrid>
      <w:tr w:rsidR="00BD46D8" w:rsidRPr="00AB79F6" w:rsidTr="002A7935">
        <w:trPr>
          <w:trHeight w:hRule="exact" w:val="355"/>
        </w:trPr>
        <w:tc>
          <w:tcPr>
            <w:tcW w:w="47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5"/>
              <w:widowControl/>
              <w:ind w:left="43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gramStart"/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gramEnd"/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/п</w:t>
            </w:r>
          </w:p>
        </w:tc>
        <w:tc>
          <w:tcPr>
            <w:tcW w:w="186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6D8" w:rsidRPr="00AB79F6" w:rsidRDefault="00BD46D8" w:rsidP="002A7935">
            <w:pPr>
              <w:pStyle w:val="Style5"/>
              <w:widowControl/>
              <w:ind w:left="374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Номера листов (страниц)</w:t>
            </w:r>
          </w:p>
        </w:tc>
        <w:tc>
          <w:tcPr>
            <w:tcW w:w="52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5"/>
              <w:widowControl/>
              <w:ind w:left="17" w:right="41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Всего листов (страниц) в документе</w:t>
            </w:r>
          </w:p>
        </w:tc>
        <w:tc>
          <w:tcPr>
            <w:tcW w:w="50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5"/>
              <w:widowControl/>
              <w:ind w:left="521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№ документа</w:t>
            </w:r>
          </w:p>
        </w:tc>
        <w:tc>
          <w:tcPr>
            <w:tcW w:w="73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5"/>
              <w:widowControl/>
              <w:ind w:left="144" w:right="317"/>
              <w:jc w:val="center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Входящий № сопроводительного документа и дата</w:t>
            </w:r>
          </w:p>
        </w:tc>
        <w:tc>
          <w:tcPr>
            <w:tcW w:w="43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5"/>
              <w:widowControl/>
              <w:ind w:left="775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Подпись</w:t>
            </w:r>
          </w:p>
        </w:tc>
        <w:tc>
          <w:tcPr>
            <w:tcW w:w="47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5"/>
              <w:widowControl/>
              <w:ind w:left="977"/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</w:pPr>
            <w:r w:rsidRPr="00AB79F6">
              <w:rPr>
                <w:rStyle w:val="FontStyle11"/>
                <w:rFonts w:ascii="Liberation Serif" w:hAnsi="Liberation Serif" w:cs="Liberation Serif"/>
                <w:sz w:val="24"/>
                <w:szCs w:val="24"/>
              </w:rPr>
              <w:t>Дата</w:t>
            </w:r>
          </w:p>
        </w:tc>
      </w:tr>
      <w:tr w:rsidR="00BD46D8" w:rsidRPr="00AB79F6" w:rsidTr="002A7935">
        <w:trPr>
          <w:trHeight w:hRule="exact" w:val="2225"/>
        </w:trPr>
        <w:tc>
          <w:tcPr>
            <w:tcW w:w="47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</w:rPr>
            </w:pPr>
          </w:p>
          <w:p w:rsidR="00BD46D8" w:rsidRPr="00AB79F6" w:rsidRDefault="00BD46D8" w:rsidP="002A7935">
            <w:pPr>
              <w:spacing w:line="240" w:lineRule="auto"/>
              <w:rPr>
                <w:rStyle w:val="FontStyle11"/>
                <w:rFonts w:ascii="Liberation Serif" w:hAnsi="Liberation Serif" w:cs="Liberation Serif"/>
              </w:rPr>
            </w:pPr>
          </w:p>
        </w:tc>
        <w:tc>
          <w:tcPr>
            <w:tcW w:w="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5"/>
              <w:widowControl/>
              <w:ind w:left="403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Измененных</w:t>
            </w:r>
          </w:p>
        </w:tc>
        <w:tc>
          <w:tcPr>
            <w:tcW w:w="3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5"/>
              <w:widowControl/>
              <w:ind w:left="506"/>
              <w:rPr>
                <w:rStyle w:val="FontStyle11"/>
                <w:rFonts w:ascii="Liberation Serif" w:hAnsi="Liberation Serif" w:cs="Liberation Serif"/>
              </w:rPr>
            </w:pPr>
            <w:proofErr w:type="gramStart"/>
            <w:r w:rsidRPr="00AB79F6">
              <w:rPr>
                <w:rStyle w:val="FontStyle11"/>
                <w:rFonts w:ascii="Liberation Serif" w:hAnsi="Liberation Serif" w:cs="Liberation Serif"/>
              </w:rPr>
              <w:t>Замененных</w:t>
            </w:r>
            <w:proofErr w:type="gramEnd"/>
          </w:p>
        </w:tc>
        <w:tc>
          <w:tcPr>
            <w:tcW w:w="4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5"/>
              <w:widowControl/>
              <w:ind w:left="708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Новых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BD46D8" w:rsidRPr="00AB79F6" w:rsidRDefault="00BD46D8" w:rsidP="002A7935">
            <w:pPr>
              <w:pStyle w:val="Style5"/>
              <w:widowControl/>
              <w:ind w:left="149"/>
              <w:rPr>
                <w:rStyle w:val="FontStyle11"/>
                <w:rFonts w:ascii="Liberation Serif" w:hAnsi="Liberation Serif" w:cs="Liberation Serif"/>
              </w:rPr>
            </w:pPr>
            <w:r w:rsidRPr="00AB79F6">
              <w:rPr>
                <w:rStyle w:val="FontStyle11"/>
                <w:rFonts w:ascii="Liberation Serif" w:hAnsi="Liberation Serif" w:cs="Liberation Serif"/>
              </w:rPr>
              <w:t>Аннулированных</w:t>
            </w:r>
          </w:p>
        </w:tc>
        <w:tc>
          <w:tcPr>
            <w:tcW w:w="524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46D8" w:rsidRPr="00AB79F6" w:rsidRDefault="00BD46D8" w:rsidP="002A7935">
            <w:pPr>
              <w:pStyle w:val="Style5"/>
              <w:widowControl/>
              <w:ind w:left="149"/>
              <w:rPr>
                <w:rStyle w:val="FontStyle11"/>
                <w:rFonts w:ascii="Liberation Serif" w:hAnsi="Liberation Serif" w:cs="Liberation Serif"/>
              </w:rPr>
            </w:pPr>
          </w:p>
          <w:p w:rsidR="00BD46D8" w:rsidRPr="00AB79F6" w:rsidRDefault="00BD46D8" w:rsidP="002A7935">
            <w:pPr>
              <w:pStyle w:val="Style5"/>
              <w:widowControl/>
              <w:ind w:left="149"/>
              <w:rPr>
                <w:rStyle w:val="FontStyle11"/>
                <w:rFonts w:ascii="Liberation Serif" w:hAnsi="Liberation Serif" w:cs="Liberation Serif"/>
              </w:rPr>
            </w:pPr>
          </w:p>
        </w:tc>
        <w:tc>
          <w:tcPr>
            <w:tcW w:w="50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46D8" w:rsidRPr="00AB79F6" w:rsidRDefault="00BD46D8" w:rsidP="002A7935">
            <w:pPr>
              <w:pStyle w:val="Style5"/>
              <w:widowControl/>
              <w:ind w:left="149"/>
              <w:rPr>
                <w:rStyle w:val="FontStyle11"/>
                <w:rFonts w:ascii="Liberation Serif" w:hAnsi="Liberation Serif" w:cs="Liberation Serif"/>
              </w:rPr>
            </w:pPr>
          </w:p>
          <w:p w:rsidR="00BD46D8" w:rsidRPr="00AB79F6" w:rsidRDefault="00BD46D8" w:rsidP="002A7935">
            <w:pPr>
              <w:pStyle w:val="Style5"/>
              <w:widowControl/>
              <w:ind w:left="149"/>
              <w:rPr>
                <w:rStyle w:val="FontStyle11"/>
                <w:rFonts w:ascii="Liberation Serif" w:hAnsi="Liberation Serif" w:cs="Liberation Serif"/>
              </w:rPr>
            </w:pPr>
          </w:p>
        </w:tc>
        <w:tc>
          <w:tcPr>
            <w:tcW w:w="73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46D8" w:rsidRPr="00AB79F6" w:rsidRDefault="00BD46D8" w:rsidP="002A7935">
            <w:pPr>
              <w:pStyle w:val="Style5"/>
              <w:widowControl/>
              <w:ind w:left="149"/>
              <w:rPr>
                <w:rStyle w:val="FontStyle11"/>
                <w:rFonts w:ascii="Liberation Serif" w:hAnsi="Liberation Serif" w:cs="Liberation Serif"/>
              </w:rPr>
            </w:pPr>
          </w:p>
          <w:p w:rsidR="00BD46D8" w:rsidRPr="00AB79F6" w:rsidRDefault="00BD46D8" w:rsidP="002A7935">
            <w:pPr>
              <w:pStyle w:val="Style5"/>
              <w:widowControl/>
              <w:ind w:left="149"/>
              <w:rPr>
                <w:rStyle w:val="FontStyle11"/>
                <w:rFonts w:ascii="Liberation Serif" w:hAnsi="Liberation Serif" w:cs="Liberation Serif"/>
              </w:rPr>
            </w:pPr>
          </w:p>
        </w:tc>
        <w:tc>
          <w:tcPr>
            <w:tcW w:w="430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46D8" w:rsidRPr="00AB79F6" w:rsidRDefault="00BD46D8" w:rsidP="002A7935">
            <w:pPr>
              <w:pStyle w:val="Style5"/>
              <w:widowControl/>
              <w:ind w:left="149"/>
              <w:rPr>
                <w:rStyle w:val="FontStyle11"/>
                <w:rFonts w:ascii="Liberation Serif" w:hAnsi="Liberation Serif" w:cs="Liberation Serif"/>
              </w:rPr>
            </w:pPr>
          </w:p>
          <w:p w:rsidR="00BD46D8" w:rsidRPr="00AB79F6" w:rsidRDefault="00BD46D8" w:rsidP="002A7935">
            <w:pPr>
              <w:pStyle w:val="Style5"/>
              <w:widowControl/>
              <w:ind w:left="149"/>
              <w:rPr>
                <w:rStyle w:val="FontStyle11"/>
                <w:rFonts w:ascii="Liberation Serif" w:hAnsi="Liberation Serif" w:cs="Liberation Serif"/>
              </w:rPr>
            </w:pPr>
          </w:p>
        </w:tc>
        <w:tc>
          <w:tcPr>
            <w:tcW w:w="473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BD46D8" w:rsidRPr="00AB79F6" w:rsidRDefault="00BD46D8" w:rsidP="002A7935">
            <w:pPr>
              <w:pStyle w:val="Style5"/>
              <w:widowControl/>
              <w:ind w:left="149"/>
              <w:rPr>
                <w:rStyle w:val="FontStyle11"/>
                <w:rFonts w:ascii="Liberation Serif" w:hAnsi="Liberation Serif" w:cs="Liberation Serif"/>
              </w:rPr>
            </w:pPr>
          </w:p>
          <w:p w:rsidR="00BD46D8" w:rsidRPr="00AB79F6" w:rsidRDefault="00BD46D8" w:rsidP="002A7935">
            <w:pPr>
              <w:pStyle w:val="Style5"/>
              <w:widowControl/>
              <w:ind w:left="149"/>
              <w:rPr>
                <w:rStyle w:val="FontStyle11"/>
                <w:rFonts w:ascii="Liberation Serif" w:hAnsi="Liberation Serif" w:cs="Liberation Serif"/>
              </w:rPr>
            </w:pPr>
          </w:p>
        </w:tc>
      </w:tr>
    </w:tbl>
    <w:p w:rsidR="00BD46D8" w:rsidRPr="00AB79F6" w:rsidRDefault="00BD46D8" w:rsidP="00BD46D8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Итого в формуляре</w:t>
      </w:r>
    </w:p>
    <w:p w:rsidR="00BD46D8" w:rsidRPr="00AB79F6" w:rsidRDefault="00BD46D8" w:rsidP="00BD46D8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>Пронумерованных ___________________ страниц.</w:t>
      </w:r>
    </w:p>
    <w:p w:rsidR="00BD46D8" w:rsidRPr="00AB79F6" w:rsidRDefault="00BD46D8" w:rsidP="00BD46D8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</w:p>
    <w:p w:rsidR="00BD46D8" w:rsidRPr="00AB79F6" w:rsidRDefault="00BD46D8" w:rsidP="00BD46D8">
      <w:pPr>
        <w:spacing w:line="240" w:lineRule="auto"/>
        <w:jc w:val="both"/>
        <w:rPr>
          <w:rFonts w:ascii="Liberation Serif" w:hAnsi="Liberation Serif" w:cs="Liberation Serif"/>
          <w:sz w:val="26"/>
          <w:szCs w:val="26"/>
        </w:rPr>
      </w:pPr>
      <w:r w:rsidRPr="00AB79F6">
        <w:rPr>
          <w:rFonts w:ascii="Liberation Serif" w:hAnsi="Liberation Serif" w:cs="Liberation Serif"/>
          <w:sz w:val="26"/>
          <w:szCs w:val="26"/>
        </w:rPr>
        <w:t xml:space="preserve">(Запись </w:t>
      </w:r>
      <w:proofErr w:type="gramStart"/>
      <w:r w:rsidRPr="00AB79F6">
        <w:rPr>
          <w:rFonts w:ascii="Liberation Serif" w:hAnsi="Liberation Serif" w:cs="Liberation Serif"/>
          <w:sz w:val="26"/>
          <w:szCs w:val="26"/>
        </w:rPr>
        <w:t>производится на обороте последнего листа и заверяется</w:t>
      </w:r>
      <w:proofErr w:type="gramEnd"/>
      <w:r w:rsidRPr="00AB79F6">
        <w:rPr>
          <w:rFonts w:ascii="Liberation Serif" w:hAnsi="Liberation Serif" w:cs="Liberation Serif"/>
          <w:sz w:val="26"/>
          <w:szCs w:val="26"/>
        </w:rPr>
        <w:t xml:space="preserve"> подписью должностного лица, ответственного за эксплуатацию технического средства оповещения, проставляются дата и печать)</w:t>
      </w:r>
    </w:p>
    <w:p w:rsidR="00BD46D8" w:rsidRPr="00916530" w:rsidRDefault="00BD46D8" w:rsidP="00BD46D8">
      <w:pPr>
        <w:spacing w:line="240" w:lineRule="auto"/>
        <w:jc w:val="both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 w:rsidRPr="009E2D8D">
        <w:rPr>
          <w:rFonts w:ascii="Liberation Serif" w:eastAsia="Times New Roman" w:hAnsi="Liberation Serif"/>
          <w:color w:val="2D2D2D"/>
          <w:lang w:eastAsia="ru-RU"/>
        </w:rPr>
        <w:lastRenderedPageBreak/>
        <w:t>Приложение</w:t>
      </w:r>
      <w:r>
        <w:rPr>
          <w:rFonts w:ascii="Liberation Serif" w:eastAsia="Times New Roman" w:hAnsi="Liberation Serif"/>
          <w:color w:val="2D2D2D"/>
          <w:lang w:eastAsia="ru-RU"/>
        </w:rPr>
        <w:t xml:space="preserve"> № 6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к Положению по организации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эксплуатационно-технического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 xml:space="preserve">обслуживания муниципальной автоматизированной системы 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 xml:space="preserve">централизованного оповещения населения 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городского округа Верхняя Пышма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</w:p>
    <w:p w:rsidR="00BD46D8" w:rsidRPr="009E2D8D" w:rsidRDefault="00BD46D8" w:rsidP="00BD46D8">
      <w:pPr>
        <w:shd w:val="clear" w:color="auto" w:fill="FFFFFF"/>
        <w:spacing w:after="0" w:line="240" w:lineRule="auto"/>
        <w:ind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Courier New"/>
          <w:b/>
          <w:bCs/>
          <w:color w:val="26282F"/>
          <w:sz w:val="26"/>
          <w:szCs w:val="26"/>
          <w:lang w:eastAsia="ru-RU"/>
        </w:rPr>
        <w:t>СПРАВКА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Courier New"/>
          <w:b/>
          <w:bCs/>
          <w:color w:val="26282F"/>
          <w:sz w:val="26"/>
          <w:szCs w:val="26"/>
          <w:lang w:eastAsia="ru-RU"/>
        </w:rPr>
        <w:t>о наличии и состоянии технических средств оповещения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Courier New"/>
          <w:sz w:val="26"/>
          <w:szCs w:val="26"/>
          <w:lang w:eastAsia="ru-RU"/>
        </w:rPr>
        <w:t>______________________________________   на__________________20___г.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                                            </w:t>
      </w:r>
      <w:r w:rsidRPr="00433907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(Наименование системы оповещения)  </w:t>
      </w:r>
      <w:r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                            </w:t>
      </w:r>
      <w:r w:rsidRPr="00433907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  </w:t>
      </w:r>
      <w:r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    </w:t>
      </w:r>
      <w:r w:rsidRPr="00433907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  (Число, месяц)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bookmarkStart w:id="50" w:name="sub_16001"/>
      <w:r w:rsidRPr="00433907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    1. Обеспеченность средствами оповещения:</w:t>
      </w:r>
    </w:p>
    <w:bookmarkEnd w:id="50"/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764"/>
        <w:gridCol w:w="1687"/>
        <w:gridCol w:w="1131"/>
        <w:gridCol w:w="1802"/>
        <w:gridCol w:w="1593"/>
      </w:tblGrid>
      <w:tr w:rsidR="00BD46D8" w:rsidRPr="00433907" w:rsidTr="002A793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N </w:t>
            </w:r>
            <w:proofErr w:type="gramStart"/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п</w:t>
            </w:r>
            <w:proofErr w:type="gramEnd"/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Тип аппаратуры (технических средств) оповещения, ЗИП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Передано в соответствии с договором (единиц)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0" w:right="-114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Недостает (единиц)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Излишествует (единиц)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Примечание</w:t>
            </w:r>
          </w:p>
        </w:tc>
      </w:tr>
      <w:tr w:rsidR="00BD46D8" w:rsidRPr="00433907" w:rsidTr="002A793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 w:rsidRPr="00433907"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  <w:r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  <w:t>6</w:t>
            </w:r>
          </w:p>
        </w:tc>
      </w:tr>
      <w:tr w:rsidR="00BD46D8" w:rsidRPr="00433907" w:rsidTr="002A793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</w:tr>
      <w:tr w:rsidR="00BD46D8" w:rsidRPr="00433907" w:rsidTr="002A793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</w:tr>
      <w:tr w:rsidR="00BD46D8" w:rsidRPr="00433907" w:rsidTr="002A7935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6D8" w:rsidRPr="00433907" w:rsidRDefault="00BD46D8" w:rsidP="002A79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eastAsia="Times New Roman" w:hAnsi="Liberation Serif" w:cs="Times New Roman CYR"/>
                <w:sz w:val="26"/>
                <w:szCs w:val="26"/>
                <w:lang w:eastAsia="ru-RU"/>
              </w:rPr>
            </w:pPr>
          </w:p>
        </w:tc>
      </w:tr>
    </w:tbl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bookmarkStart w:id="51" w:name="sub_16002"/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2. Техническое состояние системы оповещения:</w:t>
      </w:r>
    </w:p>
    <w:bookmarkEnd w:id="51"/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оценка технического состояния;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проводимые мероприятия для улучшения (восстановления) технического состояния;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наличие и укомплектованность ЗИП;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расход ресурса за период эксплуатации;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запас ресурса до очередных ремонтов;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наличие образцов ТСО, выработавших ресурс до очередного ремонта;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оценка технического состояния системы оповещения при предыдущей проверке, организация и выполнение устранения недостатков.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bookmarkStart w:id="52" w:name="sub_16003"/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3. Состояние ЭТО:</w:t>
      </w:r>
    </w:p>
    <w:bookmarkEnd w:id="52"/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соблюдение периодичности, сроков и качества проведения ЭТО;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 xml:space="preserve">соответствие </w:t>
      </w:r>
      <w:proofErr w:type="gramStart"/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принятых</w:t>
      </w:r>
      <w:proofErr w:type="gramEnd"/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 xml:space="preserve"> на ЭТО ТСО учетным данным;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закрепление ТСО за сотрудниками организации;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соблюдение правил охраны труда, а также пожарной и электробезопасности;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обеспеченность ТСО источниками электропитания;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 xml:space="preserve">наличие и состояние </w:t>
      </w:r>
      <w:proofErr w:type="spellStart"/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молниезащитных</w:t>
      </w:r>
      <w:proofErr w:type="spellEnd"/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 xml:space="preserve"> устройств и устройств заземления, проверка их исправности (наличие соответствующих протоколов измерений);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условия ЭТО и привлекаемые к нему силы и средства;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аварийность ТСО;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проведение сверок учетных данных.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bookmarkStart w:id="53" w:name="sub_16004"/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4. Организация ЭТО, в том числе ремонта:</w:t>
      </w:r>
    </w:p>
    <w:bookmarkEnd w:id="53"/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lastRenderedPageBreak/>
        <w:t>планирование ЭТО;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техническое обслуживание и текущий ремонт ТСО;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наличие специалистов по ЭТО, в том числе ремонту, уровень их квалификации и профессиональная подготовка;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условия проведения ремонта, обеспеченность оборудованием и ремонтной документацией.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bookmarkStart w:id="54" w:name="sub_16005"/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5. Состояние метрологического обеспечения ЭТО ТСО, наличие и состояние средств измерений.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bookmarkStart w:id="55" w:name="sub_16006"/>
      <w:bookmarkEnd w:id="54"/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6. Состояние ЗИП:</w:t>
      </w:r>
    </w:p>
    <w:bookmarkEnd w:id="55"/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наличие расчета ЗИП;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состояние, комплектность и условия хранения ЗИП, его учет;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proofErr w:type="gramStart"/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контроль за</w:t>
      </w:r>
      <w:proofErr w:type="gramEnd"/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 xml:space="preserve"> правильностью расходования, экономным использованием, сохранностью и восполнением ЗИП.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bookmarkStart w:id="56" w:name="sub_16007"/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7. Выводы.</w:t>
      </w:r>
    </w:p>
    <w:bookmarkEnd w:id="56"/>
    <w:p w:rsid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____________________________________________</w:t>
      </w:r>
    </w:p>
    <w:p w:rsidR="00BD46D8" w:rsidRDefault="00BD46D8" w:rsidP="00BD46D8">
      <w:pPr>
        <w:spacing w:line="240" w:lineRule="auto"/>
        <w:jc w:val="center"/>
        <w:textAlignment w:val="baseline"/>
        <w:rPr>
          <w:rFonts w:ascii="Liberation Serif" w:eastAsia="Times New Roman" w:hAnsi="Liberation Serif"/>
          <w:color w:val="2D2D2D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/>
          <w:color w:val="2D2D2D"/>
          <w:sz w:val="28"/>
          <w:szCs w:val="28"/>
          <w:vertAlign w:val="superscript"/>
          <w:lang w:eastAsia="ru-RU"/>
        </w:rPr>
        <w:t xml:space="preserve">        (Руководитель организации, осуществляющей техническое обслуживание)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_____________________________________________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sz w:val="28"/>
          <w:szCs w:val="28"/>
          <w:vertAlign w:val="superscript"/>
          <w:lang w:eastAsia="ru-RU"/>
        </w:rPr>
      </w:pPr>
      <w:r w:rsidRPr="00433907">
        <w:rPr>
          <w:rFonts w:ascii="Liberation Serif" w:eastAsia="Times New Roman" w:hAnsi="Liberation Serif" w:cs="Times New Roman CYR"/>
          <w:sz w:val="28"/>
          <w:szCs w:val="28"/>
          <w:vertAlign w:val="superscript"/>
          <w:lang w:eastAsia="ru-RU"/>
        </w:rPr>
        <w:t>(Подпись, фамилия и инициалы)</w:t>
      </w: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BD46D8" w:rsidRPr="00433907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  <w:r>
        <w:rPr>
          <w:rFonts w:ascii="Liberation Serif" w:eastAsia="Times New Roman" w:hAnsi="Liberation Serif" w:cs="Times New Roman CYR"/>
          <w:sz w:val="26"/>
          <w:szCs w:val="26"/>
          <w:lang w:eastAsia="ru-RU"/>
        </w:rPr>
        <w:t>«</w:t>
      </w: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Times New Roman CYR"/>
          <w:sz w:val="26"/>
          <w:szCs w:val="26"/>
          <w:lang w:eastAsia="ru-RU"/>
        </w:rPr>
        <w:t>»</w:t>
      </w:r>
      <w:r w:rsidRPr="00433907">
        <w:rPr>
          <w:rFonts w:ascii="Liberation Serif" w:eastAsia="Times New Roman" w:hAnsi="Liberation Serif" w:cs="Times New Roman CYR"/>
          <w:sz w:val="26"/>
          <w:szCs w:val="26"/>
          <w:lang w:eastAsia="ru-RU"/>
        </w:rPr>
        <w:t>________________20___ г.</w:t>
      </w: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 w:rsidRPr="009E2D8D">
        <w:rPr>
          <w:rFonts w:ascii="Liberation Serif" w:eastAsia="Times New Roman" w:hAnsi="Liberation Serif"/>
          <w:color w:val="2D2D2D"/>
          <w:lang w:eastAsia="ru-RU"/>
        </w:rPr>
        <w:t>Приложение</w:t>
      </w:r>
      <w:r>
        <w:rPr>
          <w:rFonts w:ascii="Liberation Serif" w:eastAsia="Times New Roman" w:hAnsi="Liberation Serif"/>
          <w:color w:val="2D2D2D"/>
          <w:lang w:eastAsia="ru-RU"/>
        </w:rPr>
        <w:t xml:space="preserve"> № 7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к Положению по организации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эксплуатационно-технического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 xml:space="preserve">обслуживания муниципальной автоматизированной системы 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 xml:space="preserve">централизованного оповещения населения </w:t>
      </w:r>
    </w:p>
    <w:p w:rsidR="00BD46D8" w:rsidRDefault="00BD46D8" w:rsidP="00BD46D8">
      <w:pPr>
        <w:shd w:val="clear" w:color="auto" w:fill="FFFFFF"/>
        <w:spacing w:after="0" w:line="240" w:lineRule="auto"/>
        <w:ind w:left="5812" w:right="-1"/>
        <w:textAlignment w:val="baseline"/>
        <w:rPr>
          <w:rFonts w:ascii="Liberation Serif" w:eastAsia="Times New Roman" w:hAnsi="Liberation Serif"/>
          <w:color w:val="2D2D2D"/>
          <w:lang w:eastAsia="ru-RU"/>
        </w:rPr>
      </w:pPr>
      <w:r>
        <w:rPr>
          <w:rFonts w:ascii="Liberation Serif" w:eastAsia="Times New Roman" w:hAnsi="Liberation Serif"/>
          <w:color w:val="2D2D2D"/>
          <w:lang w:eastAsia="ru-RU"/>
        </w:rPr>
        <w:t>городского округа Верхняя Пышма</w:t>
      </w: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                                   </w:t>
      </w:r>
    </w:p>
    <w:p w:rsid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              </w:t>
      </w:r>
    </w:p>
    <w:p w:rsid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left="2552"/>
        <w:rPr>
          <w:rFonts w:ascii="Liberation Serif" w:eastAsia="Times New Roman" w:hAnsi="Liberation Serif" w:cs="Courier New"/>
          <w:sz w:val="26"/>
          <w:szCs w:val="26"/>
          <w:lang w:eastAsia="ru-RU"/>
        </w:rPr>
      </w:pP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«УТВЕРЖДАЮ»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_______________________________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</w:pPr>
      <w:r w:rsidRPr="0091653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(Должность)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_______________________________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</w:pPr>
      <w:r w:rsidRPr="0091653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(Подпись, фамилия и инициалы)</w:t>
      </w:r>
    </w:p>
    <w:p w:rsid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Liberation Serif" w:eastAsia="Times New Roman" w:hAnsi="Liberation Serif" w:cs="Courier New"/>
          <w:sz w:val="26"/>
          <w:szCs w:val="26"/>
          <w:lang w:eastAsia="ru-RU"/>
        </w:rPr>
      </w:pP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"___"___________20__ г.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left="2552" w:firstLine="720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Courier New"/>
          <w:b/>
          <w:bCs/>
          <w:color w:val="26282F"/>
          <w:sz w:val="26"/>
          <w:szCs w:val="26"/>
          <w:lang w:eastAsia="ru-RU"/>
        </w:rPr>
      </w:pP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b/>
          <w:bCs/>
          <w:color w:val="26282F"/>
          <w:sz w:val="26"/>
          <w:szCs w:val="26"/>
          <w:lang w:eastAsia="ru-RU"/>
        </w:rPr>
        <w:t>АКТ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b/>
          <w:bCs/>
          <w:color w:val="26282F"/>
          <w:sz w:val="26"/>
          <w:szCs w:val="26"/>
          <w:lang w:eastAsia="ru-RU"/>
        </w:rPr>
        <w:t>по результатам оценки технического состояния технических средств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b/>
          <w:bCs/>
          <w:color w:val="26282F"/>
          <w:sz w:val="26"/>
          <w:szCs w:val="26"/>
          <w:lang w:eastAsia="ru-RU"/>
        </w:rPr>
        <w:t>системы оповещения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_________________________________________________________________________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</w:pPr>
      <w:r w:rsidRPr="0091653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(Наименование системы оповещения)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Цель и задачи оценки технического состояния системы оповещения: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определение готовности ТСО к использованию по назначению;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оценка организации и качества выполнения ЭТО, в том числе   ремонта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технических средств оповещения;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своевременное принятие мер по устранению выявленных недостатков.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Комиссия в составе: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председатель_____________________________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____________________________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                            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            (Должность, фамилия и инициалы)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члены комиссии __________________________________________________________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                      (Должность, фамилия и инициалы каждого)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на основании_____________________________________________________________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в период </w:t>
      </w:r>
      <w:proofErr w:type="gramStart"/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с</w:t>
      </w:r>
      <w:proofErr w:type="gramEnd"/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_______</w:t>
      </w:r>
      <w:proofErr w:type="gramStart"/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по</w:t>
      </w:r>
      <w:proofErr w:type="gramEnd"/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_________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провела проверку технического состояния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технических средств_________________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системы оповещения.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Проверяемые вопросы и результаты проверки: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bookmarkStart w:id="57" w:name="sub_17001"/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1. Наличие, комплектность и работоспособность ТСО, в том числе:</w:t>
      </w:r>
    </w:p>
    <w:bookmarkEnd w:id="57"/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lastRenderedPageBreak/>
        <w:t xml:space="preserve"> наличие ТСО и 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соответствие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их </w:t>
      </w:r>
      <w:proofErr w:type="gramStart"/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проектной-сметной</w:t>
      </w:r>
      <w:proofErr w:type="gramEnd"/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(рабочей)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документации на систему оповещения населения, книге учета ТСО, а также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договору на ЭТО;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соответствие заводских (серийных) номеров на ТСО, их функциональных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блоков и панелей номерам, указанным в формулярах (паспортах) ТСО;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соответствие параметров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и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характеристик ТСО параметрам и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характеристикам, установленным ЭТД;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выполнение ТСО функций, заданных ЭТД.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bookmarkStart w:id="58" w:name="sub_17002"/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2. Организация и качество выполнения ЭТО, в том числе:</w:t>
      </w:r>
    </w:p>
    <w:bookmarkEnd w:id="58"/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Наличие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договора  на ЭТО (при его выполнении сторонними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организациями);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наличие и соответствие планирующих документов ЭТО;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наличие и правильность ведения формуляров (паспортов) ТСО;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соответствие и полнота выполнения ЭТО;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наличие и целостность пломб и печатей на ТСО;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квалификация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ответственных за эксплуатацию специалистов по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выполнению ЭТО (копии документов, подтверждающих наличие необходимого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профессионального образования или профессионального обучения и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соответствующий уровень квалификации).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bookmarkStart w:id="59" w:name="sub_17003"/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3. Проверка  наличия, соответствия, комплектности, а также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bookmarkEnd w:id="59"/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своевременного восполнения ЗИП, в том числе: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наличие и соответствие ЗИП проектно-сметной (рабочей) документации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на систему оповещения населения (если имеются соответствующие расчеты их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количества и номенклатуры) и ЭТД на ТСО;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соответствие фактического наличия составных частей ЗИП ТСО комплекту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поставки и записям в формуляре (паспорте) ТСО;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своевременность восполнения ЗИП после проведения   текущего ремонта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ТСО.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Выводы.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Указывается оценка технического состояния системы оповещения: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«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удовлетворительно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»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/ 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«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неудовлетворительно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»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.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Рекомендации: _______________________________________________________</w:t>
      </w:r>
    </w:p>
    <w:p w:rsid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Председатель комиссии: _________________________________________________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______________________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</w:pPr>
      <w:r w:rsidRPr="0091653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                 </w:t>
      </w:r>
      <w:r w:rsidRPr="009229AF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                                 </w:t>
      </w:r>
      <w:r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                 </w:t>
      </w:r>
      <w:r w:rsidRPr="0091653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 (Подпись</w:t>
      </w:r>
      <w:r w:rsidRPr="009229AF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, фамилия и инициалы</w:t>
      </w:r>
      <w:r w:rsidRPr="0091653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)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Члены комиссии: _____________________________________________________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</w:pPr>
      <w:r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 xml:space="preserve">                                                                                        </w:t>
      </w:r>
      <w:r w:rsidRPr="0091653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(Подпись</w:t>
      </w:r>
      <w:r w:rsidRPr="009229AF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, фамилия и инициалы</w:t>
      </w:r>
      <w:r w:rsidRPr="0091653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)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 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           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               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_____________________________________________________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                                      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                     </w:t>
      </w:r>
      <w:r w:rsidRPr="0091653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(Подпись</w:t>
      </w:r>
      <w:r w:rsidRPr="009229AF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, фамилия и инициалы</w:t>
      </w:r>
      <w:r w:rsidRPr="00916530">
        <w:rPr>
          <w:rFonts w:ascii="Liberation Serif" w:eastAsia="Times New Roman" w:hAnsi="Liberation Serif" w:cs="Courier New"/>
          <w:sz w:val="28"/>
          <w:szCs w:val="28"/>
          <w:vertAlign w:val="superscript"/>
          <w:lang w:eastAsia="ru-RU"/>
        </w:rPr>
        <w:t>)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 xml:space="preserve"> </w:t>
      </w:r>
    </w:p>
    <w:p w:rsidR="00BD46D8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Courier New"/>
          <w:sz w:val="26"/>
          <w:szCs w:val="26"/>
          <w:lang w:eastAsia="ru-RU"/>
        </w:rPr>
      </w:pP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«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____</w:t>
      </w:r>
      <w:r>
        <w:rPr>
          <w:rFonts w:ascii="Liberation Serif" w:eastAsia="Times New Roman" w:hAnsi="Liberation Serif" w:cs="Courier New"/>
          <w:sz w:val="26"/>
          <w:szCs w:val="26"/>
          <w:lang w:eastAsia="ru-RU"/>
        </w:rPr>
        <w:t>»</w:t>
      </w:r>
      <w:r w:rsidRPr="00916530">
        <w:rPr>
          <w:rFonts w:ascii="Liberation Serif" w:eastAsia="Times New Roman" w:hAnsi="Liberation Serif" w:cs="Courier New"/>
          <w:sz w:val="26"/>
          <w:szCs w:val="26"/>
          <w:lang w:eastAsia="ru-RU"/>
        </w:rPr>
        <w:t>________________20___г.</w:t>
      </w:r>
    </w:p>
    <w:p w:rsidR="00BD46D8" w:rsidRPr="00916530" w:rsidRDefault="00BD46D8" w:rsidP="00BD46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 CYR"/>
          <w:sz w:val="26"/>
          <w:szCs w:val="26"/>
          <w:lang w:eastAsia="ru-RU"/>
        </w:rPr>
      </w:pPr>
    </w:p>
    <w:p w:rsidR="00BD46D8" w:rsidRPr="00916530" w:rsidRDefault="00BD46D8" w:rsidP="00BD46D8">
      <w:pPr>
        <w:spacing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BD46D8" w:rsidRDefault="00BD46D8" w:rsidP="00BD46D8">
      <w:pPr>
        <w:spacing w:line="240" w:lineRule="auto"/>
        <w:rPr>
          <w:rFonts w:ascii="Liberation Serif" w:hAnsi="Liberation Serif"/>
          <w:sz w:val="26"/>
          <w:szCs w:val="26"/>
        </w:rPr>
      </w:pPr>
    </w:p>
    <w:p w:rsidR="00BD46D8" w:rsidRDefault="00BD46D8"/>
    <w:sectPr w:rsidR="00BD46D8" w:rsidSect="00BD46D8"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EC0" w:rsidRDefault="00574EC0">
      <w:pPr>
        <w:spacing w:after="0" w:line="240" w:lineRule="auto"/>
      </w:pPr>
      <w:r>
        <w:separator/>
      </w:r>
    </w:p>
  </w:endnote>
  <w:endnote w:type="continuationSeparator" w:id="0">
    <w:p w:rsidR="00574EC0" w:rsidRDefault="00574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D46D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Вр-383865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46D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Вр-383865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EC0" w:rsidRDefault="00574EC0">
      <w:pPr>
        <w:spacing w:after="0" w:line="240" w:lineRule="auto"/>
      </w:pPr>
      <w:r>
        <w:separator/>
      </w:r>
    </w:p>
  </w:footnote>
  <w:footnote w:type="continuationSeparator" w:id="0">
    <w:p w:rsidR="00574EC0" w:rsidRDefault="00574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19339471" w:edGrp="everyone"/>
  <w:p w:rsidR="00AF0248" w:rsidRDefault="00BD46D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97550">
      <w:rPr>
        <w:noProof/>
      </w:rPr>
      <w:t>2</w:t>
    </w:r>
    <w:r>
      <w:fldChar w:fldCharType="end"/>
    </w:r>
  </w:p>
  <w:permEnd w:id="719339471"/>
  <w:p w:rsidR="00810AAA" w:rsidRPr="00810AAA" w:rsidRDefault="00574EC0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574EC0" w:rsidP="00810AAA">
    <w:pPr>
      <w:pStyle w:val="a3"/>
      <w:jc w:val="center"/>
    </w:pPr>
    <w:permStart w:id="1998527105" w:edGrp="everyone"/>
    <w:permEnd w:id="199852710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63689"/>
    <w:multiLevelType w:val="hybridMultilevel"/>
    <w:tmpl w:val="3DDA3DA6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260F1"/>
    <w:multiLevelType w:val="hybridMultilevel"/>
    <w:tmpl w:val="CC66F4A0"/>
    <w:lvl w:ilvl="0" w:tplc="53DA379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29263AB"/>
    <w:multiLevelType w:val="hybridMultilevel"/>
    <w:tmpl w:val="1AB4B28E"/>
    <w:lvl w:ilvl="0" w:tplc="4CC2FC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5952D6"/>
    <w:multiLevelType w:val="multilevel"/>
    <w:tmpl w:val="428686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10"/>
    <w:rsid w:val="001D6C88"/>
    <w:rsid w:val="001F4C10"/>
    <w:rsid w:val="00497550"/>
    <w:rsid w:val="00574EC0"/>
    <w:rsid w:val="00BD46D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4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D4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D4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D4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D46D8"/>
    <w:pPr>
      <w:spacing w:after="160" w:line="259" w:lineRule="auto"/>
      <w:ind w:left="720"/>
      <w:contextualSpacing/>
    </w:pPr>
  </w:style>
  <w:style w:type="table" w:styleId="a8">
    <w:name w:val="Table Grid"/>
    <w:basedOn w:val="a1"/>
    <w:uiPriority w:val="39"/>
    <w:rsid w:val="00BD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semiHidden/>
    <w:unhideWhenUsed/>
    <w:rsid w:val="00BD46D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BD46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BD46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46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2">
    <w:name w:val="Style2"/>
    <w:basedOn w:val="a"/>
    <w:uiPriority w:val="99"/>
    <w:rsid w:val="00BD46D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D46D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BD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D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D46D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D46D8"/>
    <w:pPr>
      <w:widowControl w:val="0"/>
      <w:autoSpaceDE w:val="0"/>
      <w:autoSpaceDN w:val="0"/>
      <w:adjustRightInd w:val="0"/>
      <w:spacing w:after="0" w:line="331" w:lineRule="exact"/>
      <w:ind w:firstLine="7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D46D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BD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D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4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D4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D4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D4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D46D8"/>
    <w:pPr>
      <w:spacing w:after="160" w:line="259" w:lineRule="auto"/>
      <w:ind w:left="720"/>
      <w:contextualSpacing/>
    </w:pPr>
  </w:style>
  <w:style w:type="table" w:styleId="a8">
    <w:name w:val="Table Grid"/>
    <w:basedOn w:val="a1"/>
    <w:uiPriority w:val="39"/>
    <w:rsid w:val="00BD4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semiHidden/>
    <w:unhideWhenUsed/>
    <w:rsid w:val="00BD46D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BD46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BD46D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D46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yle2">
    <w:name w:val="Style2"/>
    <w:basedOn w:val="a"/>
    <w:uiPriority w:val="99"/>
    <w:rsid w:val="00BD46D8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D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D46D8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BD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BD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D46D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BD46D8"/>
    <w:pPr>
      <w:widowControl w:val="0"/>
      <w:autoSpaceDE w:val="0"/>
      <w:autoSpaceDN w:val="0"/>
      <w:adjustRightInd w:val="0"/>
      <w:spacing w:after="0" w:line="331" w:lineRule="exact"/>
      <w:ind w:firstLine="72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BD46D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">
    <w:name w:val="Style5"/>
    <w:basedOn w:val="a"/>
    <w:uiPriority w:val="99"/>
    <w:rsid w:val="00BD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D46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6102</Words>
  <Characters>34786</Characters>
  <Application>Microsoft Office Word</Application>
  <DocSecurity>0</DocSecurity>
  <Lines>289</Lines>
  <Paragraphs>81</Paragraphs>
  <ScaleCrop>false</ScaleCrop>
  <Company/>
  <LinksUpToDate>false</LinksUpToDate>
  <CharactersWithSpaces>40807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2022-01-18T09:47:00Z</dcterms:created>
  <dcterms:modified xsi:type="dcterms:W3CDTF">2022-01-18T09:50:00Z</dcterms:modified>
</cp:coreProperties>
</file>