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FD5458" w:rsidRPr="00FD5458" w:rsidTr="00B61124">
        <w:trPr>
          <w:trHeight w:val="524"/>
        </w:trPr>
        <w:tc>
          <w:tcPr>
            <w:tcW w:w="9460" w:type="dxa"/>
            <w:gridSpan w:val="5"/>
          </w:tcPr>
          <w:p w:rsidR="00FD5458" w:rsidRPr="00FD5458" w:rsidRDefault="00FD5458" w:rsidP="00FD5458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FD5458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FD5458" w:rsidRPr="00FD5458" w:rsidRDefault="00FD5458" w:rsidP="00FD5458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FD5458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FD5458" w:rsidRPr="00FD5458" w:rsidRDefault="00FD5458" w:rsidP="00FD545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FD5458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FD5458" w:rsidRPr="00FD5458" w:rsidRDefault="00FD5458" w:rsidP="00FD545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FD5458" w:rsidRPr="00FD5458" w:rsidTr="00B61124">
        <w:trPr>
          <w:trHeight w:val="524"/>
        </w:trPr>
        <w:tc>
          <w:tcPr>
            <w:tcW w:w="284" w:type="dxa"/>
            <w:vAlign w:val="bottom"/>
          </w:tcPr>
          <w:p w:rsidR="00FD5458" w:rsidRPr="00FD5458" w:rsidRDefault="00FD5458" w:rsidP="00FD5458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FD5458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FD5458" w:rsidRPr="00FD5458" w:rsidRDefault="00FD5458" w:rsidP="00FD5458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FD545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FD545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FD545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FD545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FD545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31.01.2022</w:t>
            </w:r>
          </w:p>
        </w:tc>
        <w:tc>
          <w:tcPr>
            <w:tcW w:w="425" w:type="dxa"/>
            <w:vAlign w:val="bottom"/>
          </w:tcPr>
          <w:p w:rsidR="00FD5458" w:rsidRPr="00FD5458" w:rsidRDefault="00FD5458" w:rsidP="00FD5458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FD5458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FD5458" w:rsidRPr="00FD5458" w:rsidRDefault="00FD5458" w:rsidP="00FD5458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FD545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FD545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FD545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FD545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FD545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6341" w:type="dxa"/>
            <w:vAlign w:val="bottom"/>
          </w:tcPr>
          <w:p w:rsidR="00FD5458" w:rsidRPr="00FD5458" w:rsidRDefault="00FD5458" w:rsidP="00FD5458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FD5458" w:rsidRPr="00FD5458" w:rsidTr="00B61124">
        <w:trPr>
          <w:trHeight w:val="130"/>
        </w:trPr>
        <w:tc>
          <w:tcPr>
            <w:tcW w:w="9460" w:type="dxa"/>
            <w:gridSpan w:val="5"/>
          </w:tcPr>
          <w:p w:rsidR="00FD5458" w:rsidRPr="00FD5458" w:rsidRDefault="00FD5458" w:rsidP="00FD5458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FD5458" w:rsidRPr="00FD5458" w:rsidTr="00B61124">
        <w:tc>
          <w:tcPr>
            <w:tcW w:w="9460" w:type="dxa"/>
            <w:gridSpan w:val="5"/>
          </w:tcPr>
          <w:p w:rsidR="00FD5458" w:rsidRPr="00FD5458" w:rsidRDefault="00FD5458" w:rsidP="00FD5458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FD5458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FD5458" w:rsidRPr="00FD5458" w:rsidRDefault="00FD5458" w:rsidP="00FD5458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:rsidR="00FD5458" w:rsidRPr="00FD5458" w:rsidRDefault="00FD5458" w:rsidP="00FD5458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FD5458" w:rsidRPr="00FD5458" w:rsidTr="00B61124">
        <w:tc>
          <w:tcPr>
            <w:tcW w:w="9460" w:type="dxa"/>
            <w:gridSpan w:val="5"/>
          </w:tcPr>
          <w:p w:rsidR="00FD5458" w:rsidRPr="00FD5458" w:rsidRDefault="00FD5458" w:rsidP="00FD545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FD5458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>Об утверждении форм проверочных листов, применяемых при осуществлении муниципального лесного контроля, муниципального земельного контроля, муниципального контроля  на автомобильном транспорте, городском наземном электрическом транспорте и в дорожном хозяйстве на территории городского округа Верхняя Пышма</w:t>
            </w:r>
          </w:p>
        </w:tc>
      </w:tr>
      <w:tr w:rsidR="00FD5458" w:rsidRPr="00FD5458" w:rsidTr="00B61124">
        <w:tc>
          <w:tcPr>
            <w:tcW w:w="9460" w:type="dxa"/>
            <w:gridSpan w:val="5"/>
          </w:tcPr>
          <w:p w:rsidR="00FD5458" w:rsidRPr="00FD5458" w:rsidRDefault="00FD5458" w:rsidP="00FD545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FD5458" w:rsidRPr="00FD5458" w:rsidRDefault="00FD5458" w:rsidP="00FD545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FD5458" w:rsidRPr="00FD5458" w:rsidRDefault="00FD5458" w:rsidP="00FD5458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proofErr w:type="gramStart"/>
      <w:r w:rsidRPr="00FD545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соответствии с частью 1 статьи 53 Федерального закона </w:t>
      </w:r>
      <w:r w:rsidRPr="00FD5458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от 31 июля 2020 года № 248-ФЗ «О государственном контроле (надзоре) </w:t>
      </w:r>
      <w:r w:rsidRPr="00FD5458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и муниципальном контроле в Российской Федерации», пунктом 3 Требований </w:t>
      </w:r>
      <w:r w:rsidRPr="00FD5458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к разработке, содержанию, общественному обсуждению проектов форм проверочных листов, утверждению, применению, актуализации форм проверочных листов, а также случаев обязательного применения проверочных листов, утвержденных постановлением Правительства Российской Федерации от 27 октября 2021 года</w:t>
      </w:r>
      <w:proofErr w:type="gramEnd"/>
      <w:r w:rsidRPr="00FD545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№ </w:t>
      </w:r>
      <w:proofErr w:type="gramStart"/>
      <w:r w:rsidRPr="00FD5458">
        <w:rPr>
          <w:rFonts w:ascii="Liberation Serif" w:eastAsia="Times New Roman" w:hAnsi="Liberation Serif" w:cs="Times New Roman"/>
          <w:sz w:val="28"/>
          <w:szCs w:val="28"/>
          <w:lang w:eastAsia="ru-RU"/>
        </w:rPr>
        <w:t>1844, Положением о муниципальном лесном контроле на территории городского округа Верхняя Пышма, утверждённым  Решением Думы городского округа Верхняя Пышма от 23 сентября 2021 года №39/1, Положением о муниципальном земельном контроле на территории городского округа Верхняя Пышма, утверждённым Решением Думы городского округа Верхняя Пышма от 23 сентября 2021 года № 39/2, Положением о муниципальном контроле на автомобильном транспорте, городском наземном</w:t>
      </w:r>
      <w:proofErr w:type="gramEnd"/>
      <w:r w:rsidRPr="00FD545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proofErr w:type="gramStart"/>
      <w:r w:rsidRPr="00FD5458">
        <w:rPr>
          <w:rFonts w:ascii="Liberation Serif" w:eastAsia="Times New Roman" w:hAnsi="Liberation Serif" w:cs="Times New Roman"/>
          <w:sz w:val="28"/>
          <w:szCs w:val="28"/>
          <w:lang w:eastAsia="ru-RU"/>
        </w:rPr>
        <w:t>электрическом транспорте и в дорожном хозяйстве на территории городского округа Верхняя Пышма, утверждённым Решением Думы городского округа Верхняя Пышма от 23 сентября 2021 года № 39/5,  руководствуясь Уставом городского округа Верхняя Пышма, администрация городского округа Верхняя Пышма</w:t>
      </w:r>
      <w:proofErr w:type="gramEnd"/>
    </w:p>
    <w:p w:rsidR="00FD5458" w:rsidRPr="00FD5458" w:rsidRDefault="00FD5458" w:rsidP="00FD5458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D5458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FD5458" w:rsidRPr="00FD5458" w:rsidRDefault="00FD5458" w:rsidP="00FD5458">
      <w:pPr>
        <w:widowControl w:val="0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bookmarkStart w:id="0" w:name="_GoBack"/>
      <w:r w:rsidRPr="00FD5458">
        <w:rPr>
          <w:rFonts w:ascii="Liberation Serif" w:eastAsia="Times New Roman" w:hAnsi="Liberation Serif" w:cs="Liberation Serif"/>
          <w:sz w:val="28"/>
          <w:szCs w:val="28"/>
          <w:lang w:eastAsia="ru-RU"/>
        </w:rPr>
        <w:t>Утвердить формы проверочных листов при осуществлении следующих видов контроля:</w:t>
      </w:r>
    </w:p>
    <w:p w:rsidR="00FD5458" w:rsidRPr="00FD5458" w:rsidRDefault="00FD5458" w:rsidP="00FD5458">
      <w:pPr>
        <w:widowControl w:val="0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FD5458">
        <w:rPr>
          <w:rFonts w:ascii="Liberation Serif" w:eastAsia="Times New Roman" w:hAnsi="Liberation Serif" w:cs="Liberation Serif"/>
          <w:sz w:val="28"/>
          <w:szCs w:val="28"/>
          <w:lang w:eastAsia="ru-RU"/>
        </w:rPr>
        <w:t>муниципального лесного контроля на территории городского округа Верхняя Пышма (приложение № 1);</w:t>
      </w:r>
    </w:p>
    <w:p w:rsidR="00FD5458" w:rsidRPr="00FD5458" w:rsidRDefault="00FD5458" w:rsidP="00FD5458">
      <w:pPr>
        <w:widowControl w:val="0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FD5458">
        <w:rPr>
          <w:rFonts w:ascii="Liberation Serif" w:eastAsia="Times New Roman" w:hAnsi="Liberation Serif" w:cs="Liberation Serif"/>
          <w:sz w:val="28"/>
          <w:szCs w:val="28"/>
          <w:lang w:eastAsia="ru-RU"/>
        </w:rPr>
        <w:t>муниципального земельного контроля на территории городского округа Верхняя Пышма (приложение № 2);</w:t>
      </w:r>
    </w:p>
    <w:p w:rsidR="00FD5458" w:rsidRPr="00FD5458" w:rsidRDefault="00FD5458" w:rsidP="00FD5458">
      <w:pPr>
        <w:widowControl w:val="0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FD545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муниципального контроля на автомобильном транспорте, городском наземном электрическом транспорте и в дорожном хозяйстве на территории </w:t>
      </w:r>
      <w:r w:rsidRPr="00FD5458"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>городского округа Верхняя Пышма (приложение № 3, 4, 5).</w:t>
      </w:r>
    </w:p>
    <w:p w:rsidR="00FD5458" w:rsidRPr="00FD5458" w:rsidRDefault="00FD5458" w:rsidP="00FD5458">
      <w:pPr>
        <w:widowControl w:val="0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FD5458">
        <w:rPr>
          <w:rFonts w:ascii="Liberation Serif" w:eastAsia="Times New Roman" w:hAnsi="Liberation Serif" w:cs="Liberation Serif"/>
          <w:sz w:val="28"/>
          <w:szCs w:val="28"/>
          <w:lang w:eastAsia="ru-RU"/>
        </w:rPr>
        <w:t>Настоящее постановление вступает в силу с 01 марта 2022 года.</w:t>
      </w:r>
    </w:p>
    <w:p w:rsidR="00FD5458" w:rsidRPr="00FD5458" w:rsidRDefault="00FD5458" w:rsidP="00FD5458">
      <w:pPr>
        <w:widowControl w:val="0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FD545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Опубликовать настоящее постановление в газете «Красное знамя», </w:t>
      </w:r>
      <w:r w:rsidRPr="00FD5458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на официальном интернет-портале правовой информации городского округа Верхняя Пышма (www.верхняяпышма-право</w:t>
      </w:r>
      <w:proofErr w:type="gramStart"/>
      <w:r w:rsidRPr="00FD5458">
        <w:rPr>
          <w:rFonts w:ascii="Liberation Serif" w:eastAsia="Times New Roman" w:hAnsi="Liberation Serif" w:cs="Liberation Serif"/>
          <w:sz w:val="28"/>
          <w:szCs w:val="28"/>
          <w:lang w:eastAsia="ru-RU"/>
        </w:rPr>
        <w:t>.р</w:t>
      </w:r>
      <w:proofErr w:type="gramEnd"/>
      <w:r w:rsidRPr="00FD5458">
        <w:rPr>
          <w:rFonts w:ascii="Liberation Serif" w:eastAsia="Times New Roman" w:hAnsi="Liberation Serif" w:cs="Liberation Serif"/>
          <w:sz w:val="28"/>
          <w:szCs w:val="28"/>
          <w:lang w:eastAsia="ru-RU"/>
        </w:rPr>
        <w:t>ф), разместить на официальном сайте городского округа Верхняя Пышма (</w:t>
      </w:r>
      <w:r w:rsidRPr="00FD5458">
        <w:rPr>
          <w:rFonts w:ascii="Liberation Serif" w:eastAsia="Times New Roman" w:hAnsi="Liberation Serif" w:cs="Liberation Serif"/>
          <w:sz w:val="28"/>
          <w:szCs w:val="28"/>
          <w:lang w:val="en-US" w:eastAsia="ru-RU"/>
        </w:rPr>
        <w:t>www</w:t>
      </w:r>
      <w:r w:rsidRPr="00FD5458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  <w:r w:rsidRPr="00FD5458">
        <w:rPr>
          <w:rFonts w:ascii="Liberation Serif" w:eastAsia="Times New Roman" w:hAnsi="Liberation Serif" w:cs="Liberation Serif"/>
          <w:sz w:val="28"/>
          <w:szCs w:val="28"/>
          <w:lang w:val="en-US" w:eastAsia="ru-RU"/>
        </w:rPr>
        <w:t>movp</w:t>
      </w:r>
      <w:r w:rsidRPr="00FD5458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  <w:proofErr w:type="spellStart"/>
      <w:r w:rsidRPr="00FD5458">
        <w:rPr>
          <w:rFonts w:ascii="Liberation Serif" w:eastAsia="Times New Roman" w:hAnsi="Liberation Serif" w:cs="Liberation Serif"/>
          <w:sz w:val="28"/>
          <w:szCs w:val="28"/>
          <w:lang w:val="en-US" w:eastAsia="ru-RU"/>
        </w:rPr>
        <w:t>ru</w:t>
      </w:r>
      <w:proofErr w:type="spellEnd"/>
      <w:r w:rsidRPr="00FD5458">
        <w:rPr>
          <w:rFonts w:ascii="Liberation Serif" w:eastAsia="Times New Roman" w:hAnsi="Liberation Serif" w:cs="Liberation Serif"/>
          <w:sz w:val="28"/>
          <w:szCs w:val="28"/>
          <w:lang w:eastAsia="ru-RU"/>
        </w:rPr>
        <w:t>).</w:t>
      </w:r>
    </w:p>
    <w:p w:rsidR="00FD5458" w:rsidRPr="00FD5458" w:rsidRDefault="00FD5458" w:rsidP="00FD5458">
      <w:pPr>
        <w:widowControl w:val="0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proofErr w:type="gramStart"/>
      <w:r w:rsidRPr="00FD5458">
        <w:rPr>
          <w:rFonts w:ascii="Liberation Serif" w:eastAsia="Times New Roman" w:hAnsi="Liberation Serif" w:cs="Liberation Serif"/>
          <w:sz w:val="28"/>
          <w:szCs w:val="28"/>
          <w:lang w:eastAsia="ru-RU"/>
        </w:rPr>
        <w:t>Контроль за</w:t>
      </w:r>
      <w:proofErr w:type="gramEnd"/>
      <w:r w:rsidRPr="00FD545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исполнением настоящего постановления оставляю </w:t>
      </w:r>
      <w:r w:rsidRPr="00FD5458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за собой.</w:t>
      </w:r>
    </w:p>
    <w:bookmarkEnd w:id="0"/>
    <w:p w:rsidR="00FD5458" w:rsidRPr="00FD5458" w:rsidRDefault="00FD5458" w:rsidP="00FD5458">
      <w:pPr>
        <w:widowControl w:val="0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FD5458" w:rsidRPr="00FD5458" w:rsidRDefault="00FD5458" w:rsidP="00FD5458">
      <w:pPr>
        <w:widowControl w:val="0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FD5458" w:rsidRPr="00FD5458" w:rsidTr="00B61124">
        <w:tc>
          <w:tcPr>
            <w:tcW w:w="6237" w:type="dxa"/>
            <w:vAlign w:val="bottom"/>
          </w:tcPr>
          <w:p w:rsidR="00FD5458" w:rsidRPr="00FD5458" w:rsidRDefault="00FD5458" w:rsidP="00FD5458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FD5458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FD5458" w:rsidRPr="00FD5458" w:rsidRDefault="00FD5458" w:rsidP="00FD5458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FD5458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FD5458" w:rsidRPr="00FD5458" w:rsidRDefault="00FD5458" w:rsidP="00FD5458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E4264B" w:rsidRDefault="00E4264B"/>
    <w:sectPr w:rsidR="00E4264B" w:rsidSect="009F482A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FD5458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Вр-389610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FD5458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Вр-389610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990278544" w:edGrp="everyone"/>
  <w:p w:rsidR="00AF0248" w:rsidRDefault="00FD5458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990278544"/>
  <w:p w:rsidR="00810AAA" w:rsidRPr="00810AAA" w:rsidRDefault="00FD5458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FD5458" w:rsidP="00810AAA">
    <w:pPr>
      <w:pStyle w:val="a3"/>
      <w:jc w:val="center"/>
    </w:pPr>
    <w:permStart w:id="234694691" w:edGrp="everyone"/>
    <w:permEnd w:id="234694691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3A34F3"/>
    <w:multiLevelType w:val="hybridMultilevel"/>
    <w:tmpl w:val="4B36AFA8"/>
    <w:lvl w:ilvl="0" w:tplc="4F28049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2AB42F6"/>
    <w:multiLevelType w:val="hybridMultilevel"/>
    <w:tmpl w:val="42C0526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076A"/>
    <w:rsid w:val="001D6C88"/>
    <w:rsid w:val="00C7076A"/>
    <w:rsid w:val="00E4264B"/>
    <w:rsid w:val="00FD5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D545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FD54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FD545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FD545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D545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FD54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FD545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FD545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395</Words>
  <Characters>2255</Characters>
  <Application>Microsoft Office Word</Application>
  <DocSecurity>0</DocSecurity>
  <Lines>18</Lines>
  <Paragraphs>5</Paragraphs>
  <ScaleCrop>false</ScaleCrop>
  <Company/>
  <LinksUpToDate>false</LinksUpToDate>
  <CharactersWithSpaces>2645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2022-02-02T11:55:00Z</dcterms:created>
  <dcterms:modified xsi:type="dcterms:W3CDTF">2022-02-02T11:55:00Z</dcterms:modified>
</cp:coreProperties>
</file>