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2145C4" w:rsidRPr="002145C4" w:rsidTr="0015532E">
        <w:trPr>
          <w:trHeight w:val="524"/>
        </w:trPr>
        <w:tc>
          <w:tcPr>
            <w:tcW w:w="9460" w:type="dxa"/>
            <w:gridSpan w:val="5"/>
          </w:tcPr>
          <w:p w:rsidR="002145C4" w:rsidRPr="002145C4" w:rsidRDefault="002145C4" w:rsidP="002145C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2145C4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2145C4" w:rsidRPr="002145C4" w:rsidRDefault="002145C4" w:rsidP="002145C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2145C4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2145C4" w:rsidRPr="002145C4" w:rsidRDefault="002145C4" w:rsidP="002145C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2145C4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2145C4" w:rsidRPr="002145C4" w:rsidRDefault="002145C4" w:rsidP="002145C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145C4" w:rsidRPr="002145C4" w:rsidTr="0015532E">
        <w:trPr>
          <w:trHeight w:val="524"/>
        </w:trPr>
        <w:tc>
          <w:tcPr>
            <w:tcW w:w="284" w:type="dxa"/>
            <w:vAlign w:val="bottom"/>
          </w:tcPr>
          <w:p w:rsidR="002145C4" w:rsidRPr="002145C4" w:rsidRDefault="002145C4" w:rsidP="002145C4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2145C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2145C4" w:rsidRPr="002145C4" w:rsidRDefault="002145C4" w:rsidP="002145C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03.03.2022</w:t>
            </w:r>
            <w:bookmarkStart w:id="0" w:name="_GoBack"/>
            <w:bookmarkEnd w:id="0"/>
            <w:r w:rsidRPr="002145C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2145C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2145C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2145C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2145C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2145C4" w:rsidRPr="002145C4" w:rsidRDefault="002145C4" w:rsidP="002145C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2145C4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2145C4" w:rsidRPr="002145C4" w:rsidRDefault="002145C4" w:rsidP="002145C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191</w:t>
            </w:r>
            <w:r w:rsidRPr="002145C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2145C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2145C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2145C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2145C4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2145C4" w:rsidRPr="002145C4" w:rsidRDefault="002145C4" w:rsidP="002145C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2145C4" w:rsidRPr="002145C4" w:rsidTr="0015532E">
        <w:trPr>
          <w:trHeight w:val="130"/>
        </w:trPr>
        <w:tc>
          <w:tcPr>
            <w:tcW w:w="9460" w:type="dxa"/>
            <w:gridSpan w:val="5"/>
          </w:tcPr>
          <w:p w:rsidR="002145C4" w:rsidRPr="002145C4" w:rsidRDefault="002145C4" w:rsidP="002145C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2145C4" w:rsidRPr="002145C4" w:rsidTr="0015532E">
        <w:tc>
          <w:tcPr>
            <w:tcW w:w="9460" w:type="dxa"/>
            <w:gridSpan w:val="5"/>
          </w:tcPr>
          <w:p w:rsidR="002145C4" w:rsidRPr="002145C4" w:rsidRDefault="002145C4" w:rsidP="002145C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  <w:r w:rsidRPr="002145C4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2145C4" w:rsidRPr="002145C4" w:rsidRDefault="002145C4" w:rsidP="002145C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2145C4" w:rsidRPr="002145C4" w:rsidRDefault="002145C4" w:rsidP="002145C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2145C4" w:rsidRPr="002145C4" w:rsidTr="0015532E">
        <w:tc>
          <w:tcPr>
            <w:tcW w:w="9460" w:type="dxa"/>
            <w:gridSpan w:val="5"/>
          </w:tcPr>
          <w:p w:rsidR="002145C4" w:rsidRPr="002145C4" w:rsidRDefault="002145C4" w:rsidP="002145C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2145C4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Об утверждении документации по планировке территории «Документация по разработке проекта планировки территории южной части с. </w:t>
            </w:r>
            <w:proofErr w:type="spellStart"/>
            <w:r w:rsidRPr="002145C4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Мостовское</w:t>
            </w:r>
            <w:proofErr w:type="spellEnd"/>
            <w:r w:rsidRPr="002145C4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 городского округа Верхняя Пышма»</w:t>
            </w:r>
          </w:p>
        </w:tc>
      </w:tr>
      <w:tr w:rsidR="002145C4" w:rsidRPr="002145C4" w:rsidTr="0015532E">
        <w:tc>
          <w:tcPr>
            <w:tcW w:w="9460" w:type="dxa"/>
            <w:gridSpan w:val="5"/>
          </w:tcPr>
          <w:p w:rsidR="002145C4" w:rsidRPr="002145C4" w:rsidRDefault="002145C4" w:rsidP="002145C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2145C4" w:rsidRPr="002145C4" w:rsidRDefault="002145C4" w:rsidP="002145C4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2145C4" w:rsidRPr="002145C4" w:rsidRDefault="002145C4" w:rsidP="002145C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2145C4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Руководствуясь частью 5.2 статьи 46 Градостроительного кодекса Российской Федерации, частью 20 статьи 16 Федерального закона </w:t>
      </w:r>
      <w:r w:rsidRPr="002145C4">
        <w:rPr>
          <w:rFonts w:ascii="Liberation Serif" w:eastAsia="Times New Roman" w:hAnsi="Liberation Serif" w:cs="Courier New"/>
          <w:sz w:val="28"/>
          <w:szCs w:val="28"/>
          <w:lang w:eastAsia="ru-RU"/>
        </w:rPr>
        <w:br/>
        <w:t>от 06 октября 2003 года № 131-ФЗ «Об общих принципах организации местного самоуправления в Российской Федерации», пунктом 19 части 7 статьи 25 Устава городского округа Верхняя Пышма, пунктом 2.30 Положения о порядке подготовки и утверждения документации по планировке территории городского округа Верхняя Пышма, утвержденного постановлением администрации</w:t>
      </w:r>
      <w:proofErr w:type="gramEnd"/>
      <w:r w:rsidRPr="002145C4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 </w:t>
      </w:r>
      <w:proofErr w:type="gramStart"/>
      <w:r w:rsidRPr="002145C4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городского округа Верхняя Пышма от 28.08.2020 № 679, рассмотрев </w:t>
      </w:r>
      <w:r w:rsidRPr="002145C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представленную муниципальным бюджетным учреждением «Центр пространственного развития городского округа Верхняя Пышма»</w:t>
      </w:r>
      <w:r w:rsidRPr="002145C4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 документацию по планировке территории «Документация по разработке проекта планировки территории южной части с. </w:t>
      </w:r>
      <w:proofErr w:type="spellStart"/>
      <w:r w:rsidRPr="002145C4">
        <w:rPr>
          <w:rFonts w:ascii="Liberation Serif" w:eastAsia="Times New Roman" w:hAnsi="Liberation Serif" w:cs="Courier New"/>
          <w:sz w:val="28"/>
          <w:szCs w:val="28"/>
          <w:lang w:eastAsia="ru-RU"/>
        </w:rPr>
        <w:t>Мостовское</w:t>
      </w:r>
      <w:proofErr w:type="spellEnd"/>
      <w:r w:rsidRPr="002145C4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 городского округа Верхняя Пышма», учитывая </w:t>
      </w:r>
      <w:r w:rsidRPr="002145C4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заключение комиссии по проведению общественных обсуждений по документации по планировке территории от 17 февраля 2022 года</w:t>
      </w:r>
      <w:r w:rsidRPr="002145C4">
        <w:rPr>
          <w:rFonts w:ascii="Liberation Serif" w:eastAsia="Times New Roman" w:hAnsi="Liberation Serif" w:cs="Courier New"/>
          <w:sz w:val="28"/>
          <w:szCs w:val="28"/>
          <w:lang w:eastAsia="ru-RU"/>
        </w:rPr>
        <w:t>, администрация городского округа Верхняя Пышма</w:t>
      </w:r>
      <w:proofErr w:type="gramEnd"/>
    </w:p>
    <w:p w:rsidR="002145C4" w:rsidRPr="002145C4" w:rsidRDefault="002145C4" w:rsidP="002145C4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145C4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2145C4" w:rsidRPr="002145C4" w:rsidRDefault="002145C4" w:rsidP="002145C4">
      <w:pPr>
        <w:widowControl w:val="0"/>
        <w:numPr>
          <w:ilvl w:val="3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145C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Утвердить документацию по планировке территории «Документация по разработке проекта планировки территории южной части с. </w:t>
      </w:r>
      <w:proofErr w:type="spellStart"/>
      <w:r w:rsidRPr="002145C4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Мостовское</w:t>
      </w:r>
      <w:proofErr w:type="spellEnd"/>
      <w:r w:rsidRPr="002145C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городского округа Верхняя Пышма» (далее – Документация) </w:t>
      </w:r>
      <w:r w:rsidRPr="002145C4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в следующем составе</w:t>
      </w:r>
      <w:r w:rsidRPr="002145C4">
        <w:rPr>
          <w:rFonts w:ascii="Liberation Serif" w:eastAsia="Times New Roman" w:hAnsi="Liberation Serif" w:cs="Courier New"/>
          <w:sz w:val="28"/>
          <w:szCs w:val="28"/>
          <w:lang w:eastAsia="ru-RU"/>
        </w:rPr>
        <w:t>:</w:t>
      </w:r>
    </w:p>
    <w:p w:rsidR="002145C4" w:rsidRPr="002145C4" w:rsidRDefault="002145C4" w:rsidP="002145C4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2145C4">
        <w:rPr>
          <w:rFonts w:ascii="Liberation Serif" w:eastAsia="Times New Roman" w:hAnsi="Liberation Serif" w:cs="Courier New"/>
          <w:sz w:val="28"/>
          <w:szCs w:val="28"/>
          <w:lang w:eastAsia="ru-RU"/>
        </w:rPr>
        <w:t>Том 1. Проект планировки территории. Раздел 1. Основная (утверждаемая) часть проекта планировки территории. Пояснительная записка. Шифр 358-ППТ/ЦПР 2021 на 41 л. (приложение 1)</w:t>
      </w:r>
    </w:p>
    <w:p w:rsidR="002145C4" w:rsidRPr="002145C4" w:rsidRDefault="002145C4" w:rsidP="002145C4">
      <w:pPr>
        <w:widowControl w:val="0"/>
        <w:numPr>
          <w:ilvl w:val="3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7"/>
          <w:lang w:eastAsia="ru-RU"/>
        </w:rPr>
      </w:pPr>
      <w:r w:rsidRPr="002145C4">
        <w:rPr>
          <w:rFonts w:ascii="Liberation Serif" w:eastAsia="Times New Roman" w:hAnsi="Liberation Serif" w:cs="Liberation Serif"/>
          <w:sz w:val="28"/>
          <w:szCs w:val="27"/>
          <w:lang w:eastAsia="ru-RU"/>
        </w:rPr>
        <w:t>Управлению архитектуры и градостроительства администрации городского округа Верхняя Пышма обеспечить размещение Документации, указанной в пункте 1 настоящего постановления, в государственной информационной системе обеспечения градостроительной деятельности.</w:t>
      </w:r>
    </w:p>
    <w:p w:rsidR="002145C4" w:rsidRPr="002145C4" w:rsidRDefault="002145C4" w:rsidP="002145C4">
      <w:pPr>
        <w:widowControl w:val="0"/>
        <w:numPr>
          <w:ilvl w:val="3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145C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Опубликовать настоящее постановление в газете «Красное знамя», </w:t>
      </w:r>
      <w:r w:rsidRPr="002145C4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2145C4">
        <w:rPr>
          <w:rFonts w:ascii="Liberation Serif" w:eastAsia="Times New Roman" w:hAnsi="Liberation Serif" w:cs="Liberation Serif"/>
          <w:sz w:val="28"/>
          <w:szCs w:val="28"/>
          <w:lang w:eastAsia="ru-RU"/>
        </w:rPr>
        <w:t>.р</w:t>
      </w:r>
      <w:proofErr w:type="gramEnd"/>
      <w:r w:rsidRPr="002145C4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ф), разместить на официальном </w:t>
      </w:r>
      <w:r w:rsidRPr="002145C4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 xml:space="preserve">сайте городского округа Верхняя Пышма (www.movp.ru) в разделе «Градостроительство и землепользование» − «Общественные обсуждения», </w:t>
      </w:r>
      <w:r w:rsidRPr="002145C4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в разделе «Градостроительство и землепользование» − «Проекты планировок и проекты межевания» – «Проекты планировок и проекты межевания территорий».</w:t>
      </w:r>
    </w:p>
    <w:p w:rsidR="002145C4" w:rsidRPr="002145C4" w:rsidRDefault="002145C4" w:rsidP="002145C4">
      <w:pPr>
        <w:widowControl w:val="0"/>
        <w:numPr>
          <w:ilvl w:val="3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2145C4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2145C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возложить </w:t>
      </w:r>
      <w:r w:rsidRPr="002145C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первого заместителя главы администрации по инвестиционной политике </w:t>
      </w:r>
      <w:r w:rsidRPr="002145C4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и развитию территории городского округа Верхняя Пышма </w:t>
      </w:r>
      <w:proofErr w:type="spellStart"/>
      <w:r w:rsidRPr="002145C4">
        <w:rPr>
          <w:rFonts w:ascii="Liberation Serif" w:eastAsia="Times New Roman" w:hAnsi="Liberation Serif" w:cs="Times New Roman"/>
          <w:sz w:val="28"/>
          <w:szCs w:val="28"/>
          <w:lang w:eastAsia="ru-RU"/>
        </w:rPr>
        <w:t>Николишина</w:t>
      </w:r>
      <w:proofErr w:type="spellEnd"/>
      <w:r w:rsidRPr="002145C4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В.Н.</w:t>
      </w:r>
    </w:p>
    <w:p w:rsidR="002145C4" w:rsidRPr="002145C4" w:rsidRDefault="002145C4" w:rsidP="002145C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2145C4" w:rsidRPr="002145C4" w:rsidRDefault="002145C4" w:rsidP="002145C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2145C4" w:rsidRPr="002145C4" w:rsidTr="0015532E">
        <w:tc>
          <w:tcPr>
            <w:tcW w:w="6237" w:type="dxa"/>
            <w:vAlign w:val="bottom"/>
          </w:tcPr>
          <w:p w:rsidR="002145C4" w:rsidRPr="002145C4" w:rsidRDefault="002145C4" w:rsidP="002145C4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145C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2145C4" w:rsidRPr="002145C4" w:rsidRDefault="002145C4" w:rsidP="002145C4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145C4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2145C4" w:rsidRPr="002145C4" w:rsidRDefault="002145C4" w:rsidP="002145C4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2145C4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Вр-393798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</w:instrText>
    </w:r>
    <w:r>
      <w:rPr>
        <w:sz w:val="20"/>
        <w:szCs w:val="20"/>
      </w:rPr>
      <w:instrText xml:space="preserve">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2145C4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Вр-393798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791100083" w:edGrp="everyone"/>
  <w:p w:rsidR="00AF0248" w:rsidRDefault="002145C4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791100083"/>
  <w:p w:rsidR="00810AAA" w:rsidRPr="00810AAA" w:rsidRDefault="002145C4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2145C4" w:rsidP="00810AAA">
    <w:pPr>
      <w:pStyle w:val="a3"/>
      <w:jc w:val="center"/>
    </w:pPr>
    <w:permStart w:id="1705062278" w:edGrp="everyone"/>
    <w:permEnd w:id="1705062278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13A9B"/>
    <w:multiLevelType w:val="hybridMultilevel"/>
    <w:tmpl w:val="14A6AB10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3A7"/>
    <w:rsid w:val="001D6C88"/>
    <w:rsid w:val="002145C4"/>
    <w:rsid w:val="00A403A7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145C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2145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2145C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2145C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145C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2145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2145C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2145C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2338</Characters>
  <Application>Microsoft Office Word</Application>
  <DocSecurity>0</DocSecurity>
  <Lines>19</Lines>
  <Paragraphs>5</Paragraphs>
  <ScaleCrop>false</ScaleCrop>
  <Company/>
  <LinksUpToDate>false</LinksUpToDate>
  <CharactersWithSpaces>2743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2022-03-03T09:22:00Z</dcterms:created>
  <dcterms:modified xsi:type="dcterms:W3CDTF">2022-03-03T09:22:00Z</dcterms:modified>
</cp:coreProperties>
</file>