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846" w:rsidRPr="008F1846" w:rsidRDefault="008F1846" w:rsidP="008F1846">
      <w:pPr>
        <w:framePr w:w="18869" w:h="1849" w:hRule="exact" w:wrap="none" w:vAnchor="page" w:hAnchor="page" w:x="1888" w:y="1789"/>
        <w:widowControl w:val="0"/>
        <w:spacing w:after="0" w:line="595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 w:bidi="ru-RU"/>
        </w:rPr>
      </w:pPr>
      <w:r w:rsidRPr="008F184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 w:bidi="ru-RU"/>
        </w:rPr>
        <w:t>ИНФОРМАЦИЯ</w:t>
      </w:r>
    </w:p>
    <w:p w:rsidR="008F1846" w:rsidRPr="008F1846" w:rsidRDefault="008F1846" w:rsidP="008F1846">
      <w:pPr>
        <w:framePr w:w="18869" w:h="1849" w:hRule="exact" w:wrap="none" w:vAnchor="page" w:hAnchor="page" w:x="1888" w:y="1789"/>
        <w:widowControl w:val="0"/>
        <w:tabs>
          <w:tab w:val="left" w:leader="underscore" w:pos="14148"/>
          <w:tab w:val="left" w:leader="underscore" w:pos="15924"/>
        </w:tabs>
        <w:spacing w:after="0" w:line="595" w:lineRule="exact"/>
        <w:ind w:left="2120" w:hanging="980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 w:bidi="ru-RU"/>
        </w:rPr>
      </w:pPr>
      <w:r w:rsidRPr="008F184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 w:bidi="ru-RU"/>
        </w:rPr>
        <w:t>о среднемесячной заработной плате руководителей, их заместителей и</w:t>
      </w:r>
      <w:r w:rsidRPr="008F184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 w:bidi="ru-RU"/>
        </w:rPr>
        <w:br/>
        <w:t>главных бухгалтеров в сфере</w:t>
      </w:r>
      <w:r w:rsidR="001D0FE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 w:bidi="ru-RU"/>
        </w:rPr>
        <w:t xml:space="preserve"> ЖКХ </w:t>
      </w:r>
      <w:r w:rsidRPr="008F184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 w:bidi="ru-RU"/>
        </w:rPr>
        <w:t>за 2021</w:t>
      </w:r>
      <w:r w:rsidR="00FF46B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 w:bidi="ru-RU"/>
        </w:rPr>
        <w:t xml:space="preserve"> </w:t>
      </w:r>
      <w:bookmarkStart w:id="0" w:name="_GoBack"/>
      <w:bookmarkEnd w:id="0"/>
      <w:r w:rsidRPr="008F184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 w:bidi="ru-RU"/>
        </w:rPr>
        <w:t>год</w:t>
      </w:r>
    </w:p>
    <w:tbl>
      <w:tblPr>
        <w:tblpPr w:leftFromText="180" w:rightFromText="180" w:vertAnchor="text" w:horzAnchor="margin" w:tblpXSpec="center" w:tblpY="386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0"/>
        <w:gridCol w:w="6643"/>
      </w:tblGrid>
      <w:tr w:rsidR="008F1846" w:rsidRPr="008F1846" w:rsidTr="008F1846">
        <w:trPr>
          <w:trHeight w:hRule="exact" w:val="1891"/>
        </w:trPr>
        <w:tc>
          <w:tcPr>
            <w:tcW w:w="18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846" w:rsidRPr="008F1846" w:rsidRDefault="008F1846" w:rsidP="008F1846">
            <w:pPr>
              <w:widowControl w:val="0"/>
              <w:spacing w:after="180" w:line="5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14"/>
                <w:szCs w:val="114"/>
                <w:lang w:eastAsia="ru-RU" w:bidi="ru-RU"/>
              </w:rPr>
            </w:pPr>
            <w:r w:rsidRPr="008F1846">
              <w:rPr>
                <w:rFonts w:ascii="Times New Roman" w:eastAsia="Times New Roman" w:hAnsi="Times New Roman" w:cs="Times New Roman"/>
                <w:color w:val="000000"/>
                <w:sz w:val="54"/>
                <w:szCs w:val="54"/>
                <w:lang w:eastAsia="ru-RU" w:bidi="ru-RU"/>
              </w:rPr>
              <w:t>Муниципальное бюджетное учреждение «Дорожно-эксплуатационное управление городского округа Верхняя Пышма»</w:t>
            </w:r>
          </w:p>
        </w:tc>
      </w:tr>
      <w:tr w:rsidR="008F1846" w:rsidRPr="008F1846" w:rsidTr="008F1846">
        <w:trPr>
          <w:trHeight w:hRule="exact" w:val="677"/>
        </w:trPr>
        <w:tc>
          <w:tcPr>
            <w:tcW w:w="18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1846" w:rsidRPr="008F1846" w:rsidRDefault="008F1846" w:rsidP="008F1846">
            <w:pPr>
              <w:widowControl w:val="0"/>
              <w:spacing w:after="0" w:line="5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14"/>
                <w:szCs w:val="114"/>
                <w:lang w:eastAsia="ru-RU" w:bidi="ru-RU"/>
              </w:rPr>
            </w:pPr>
            <w:r w:rsidRPr="008F1846">
              <w:rPr>
                <w:rFonts w:ascii="Times New Roman" w:eastAsia="Times New Roman" w:hAnsi="Times New Roman" w:cs="Times New Roman"/>
                <w:i/>
                <w:iCs/>
                <w:color w:val="000000"/>
                <w:sz w:val="52"/>
                <w:szCs w:val="52"/>
                <w:lang w:eastAsia="ru-RU" w:bidi="ru-RU"/>
              </w:rPr>
              <w:t>(полностью в соответствии с уставом учреждения, предприятия)</w:t>
            </w:r>
          </w:p>
        </w:tc>
      </w:tr>
      <w:tr w:rsidR="008F1846" w:rsidRPr="008F1846" w:rsidTr="008F1846">
        <w:trPr>
          <w:trHeight w:hRule="exact" w:val="730"/>
        </w:trPr>
        <w:tc>
          <w:tcPr>
            <w:tcW w:w="1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846" w:rsidRPr="008F1846" w:rsidRDefault="008F1846" w:rsidP="008F1846">
            <w:pPr>
              <w:widowControl w:val="0"/>
              <w:spacing w:after="0" w:line="5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14"/>
                <w:szCs w:val="114"/>
                <w:lang w:eastAsia="ru-RU" w:bidi="ru-RU"/>
              </w:rPr>
            </w:pPr>
            <w:r w:rsidRPr="008F1846">
              <w:rPr>
                <w:rFonts w:ascii="Times New Roman" w:eastAsia="Times New Roman" w:hAnsi="Times New Roman" w:cs="Times New Roman"/>
                <w:color w:val="000000"/>
                <w:sz w:val="54"/>
                <w:szCs w:val="54"/>
                <w:lang w:eastAsia="ru-RU" w:bidi="ru-RU"/>
              </w:rPr>
              <w:t xml:space="preserve">Фамилия, имя, отчество руководителя </w:t>
            </w:r>
            <w:r w:rsidRPr="008F1846">
              <w:rPr>
                <w:rFonts w:ascii="Times New Roman" w:eastAsia="Times New Roman" w:hAnsi="Times New Roman" w:cs="Times New Roman"/>
                <w:i/>
                <w:iCs/>
                <w:color w:val="000000"/>
                <w:sz w:val="52"/>
                <w:szCs w:val="52"/>
                <w:lang w:eastAsia="ru-RU" w:bidi="ru-RU"/>
              </w:rPr>
              <w:t>(полностью)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846" w:rsidRPr="008F1846" w:rsidRDefault="008F1846" w:rsidP="008F184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</w:pPr>
            <w:proofErr w:type="spellStart"/>
            <w:r w:rsidRPr="008F1846"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  <w:t>Каблов</w:t>
            </w:r>
            <w:proofErr w:type="spellEnd"/>
            <w:r w:rsidRPr="008F1846"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  <w:t xml:space="preserve"> Александр Сергеевич </w:t>
            </w:r>
          </w:p>
        </w:tc>
      </w:tr>
      <w:tr w:rsidR="008F1846" w:rsidRPr="008F1846" w:rsidTr="008F1846">
        <w:trPr>
          <w:trHeight w:hRule="exact" w:val="1282"/>
        </w:trPr>
        <w:tc>
          <w:tcPr>
            <w:tcW w:w="1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846" w:rsidRPr="008F1846" w:rsidRDefault="008F1846" w:rsidP="008F1846">
            <w:pPr>
              <w:widowControl w:val="0"/>
              <w:spacing w:after="180" w:line="5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14"/>
                <w:szCs w:val="114"/>
                <w:lang w:eastAsia="ru-RU" w:bidi="ru-RU"/>
              </w:rPr>
            </w:pPr>
            <w:r w:rsidRPr="008F1846">
              <w:rPr>
                <w:rFonts w:ascii="Times New Roman" w:eastAsia="Times New Roman" w:hAnsi="Times New Roman" w:cs="Times New Roman"/>
                <w:color w:val="000000"/>
                <w:sz w:val="54"/>
                <w:szCs w:val="54"/>
                <w:lang w:eastAsia="ru-RU" w:bidi="ru-RU"/>
              </w:rPr>
              <w:t>Полное наименование должности руководителя</w:t>
            </w:r>
          </w:p>
          <w:p w:rsidR="008F1846" w:rsidRPr="008F1846" w:rsidRDefault="008F1846" w:rsidP="008F1846">
            <w:pPr>
              <w:widowControl w:val="0"/>
              <w:spacing w:before="180" w:after="0" w:line="5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14"/>
                <w:szCs w:val="114"/>
                <w:lang w:eastAsia="ru-RU" w:bidi="ru-RU"/>
              </w:rPr>
            </w:pPr>
            <w:r w:rsidRPr="008F1846">
              <w:rPr>
                <w:rFonts w:ascii="Times New Roman" w:eastAsia="Times New Roman" w:hAnsi="Times New Roman" w:cs="Times New Roman"/>
                <w:i/>
                <w:iCs/>
                <w:color w:val="000000"/>
                <w:sz w:val="52"/>
                <w:szCs w:val="52"/>
                <w:lang w:eastAsia="ru-RU" w:bidi="ru-RU"/>
              </w:rPr>
              <w:t>(в соответствии со штатным расписанием)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846" w:rsidRPr="008F1846" w:rsidRDefault="008F1846" w:rsidP="008F184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</w:pPr>
            <w:r w:rsidRPr="008F1846"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  <w:t>Директор</w:t>
            </w:r>
          </w:p>
        </w:tc>
      </w:tr>
      <w:tr w:rsidR="008F1846" w:rsidRPr="008F1846" w:rsidTr="008F1846">
        <w:trPr>
          <w:trHeight w:hRule="exact" w:val="1277"/>
        </w:trPr>
        <w:tc>
          <w:tcPr>
            <w:tcW w:w="1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846" w:rsidRPr="008F1846" w:rsidRDefault="008F1846" w:rsidP="008F1846">
            <w:pPr>
              <w:widowControl w:val="0"/>
              <w:spacing w:after="0" w:line="590" w:lineRule="exact"/>
              <w:rPr>
                <w:rFonts w:ascii="Times New Roman" w:eastAsia="Times New Roman" w:hAnsi="Times New Roman" w:cs="Times New Roman"/>
                <w:color w:val="000000"/>
                <w:sz w:val="114"/>
                <w:szCs w:val="114"/>
                <w:lang w:eastAsia="ru-RU" w:bidi="ru-RU"/>
              </w:rPr>
            </w:pPr>
            <w:r w:rsidRPr="008F1846">
              <w:rPr>
                <w:rFonts w:ascii="Times New Roman" w:eastAsia="Times New Roman" w:hAnsi="Times New Roman" w:cs="Times New Roman"/>
                <w:color w:val="000000"/>
                <w:sz w:val="54"/>
                <w:szCs w:val="54"/>
                <w:lang w:eastAsia="ru-RU" w:bidi="ru-RU"/>
              </w:rPr>
              <w:t>Рассчитываемая за календарный год среднемесячная</w:t>
            </w:r>
            <w:r w:rsidRPr="008F1846">
              <w:rPr>
                <w:rFonts w:ascii="Times New Roman" w:eastAsia="Times New Roman" w:hAnsi="Times New Roman" w:cs="Times New Roman"/>
                <w:color w:val="000000"/>
                <w:sz w:val="54"/>
                <w:szCs w:val="54"/>
                <w:lang w:eastAsia="ru-RU" w:bidi="ru-RU"/>
              </w:rPr>
              <w:br/>
              <w:t xml:space="preserve">заработная плата руководителя </w:t>
            </w:r>
            <w:r w:rsidRPr="008F1846">
              <w:rPr>
                <w:rFonts w:ascii="Times New Roman" w:eastAsia="Times New Roman" w:hAnsi="Times New Roman" w:cs="Times New Roman"/>
                <w:i/>
                <w:iCs/>
                <w:color w:val="000000"/>
                <w:sz w:val="52"/>
                <w:szCs w:val="52"/>
                <w:lang w:eastAsia="ru-RU" w:bidi="ru-RU"/>
              </w:rPr>
              <w:t>(руб.)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846" w:rsidRPr="008F1846" w:rsidRDefault="008F1846" w:rsidP="008F184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52"/>
                <w:szCs w:val="52"/>
                <w:lang w:eastAsia="ru-RU" w:bidi="ru-RU"/>
              </w:rPr>
            </w:pPr>
            <w:r w:rsidRPr="008F1846"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  <w:t>90437,29</w:t>
            </w:r>
            <w:r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  <w:t xml:space="preserve"> руб.</w:t>
            </w:r>
          </w:p>
          <w:p w:rsidR="008F1846" w:rsidRPr="008F1846" w:rsidRDefault="008F1846" w:rsidP="008F184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</w:pPr>
          </w:p>
        </w:tc>
      </w:tr>
      <w:tr w:rsidR="008F1846" w:rsidRPr="008F1846" w:rsidTr="008F1846">
        <w:trPr>
          <w:trHeight w:hRule="exact" w:val="1301"/>
        </w:trPr>
        <w:tc>
          <w:tcPr>
            <w:tcW w:w="1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846" w:rsidRPr="008F1846" w:rsidRDefault="008F1846" w:rsidP="008F1846">
            <w:pPr>
              <w:widowControl w:val="0"/>
              <w:spacing w:after="0" w:line="614" w:lineRule="exact"/>
              <w:rPr>
                <w:rFonts w:ascii="Times New Roman" w:eastAsia="Times New Roman" w:hAnsi="Times New Roman" w:cs="Times New Roman"/>
                <w:color w:val="000000"/>
                <w:sz w:val="114"/>
                <w:szCs w:val="114"/>
                <w:lang w:eastAsia="ru-RU" w:bidi="ru-RU"/>
              </w:rPr>
            </w:pPr>
            <w:r w:rsidRPr="008F1846">
              <w:rPr>
                <w:rFonts w:ascii="Times New Roman" w:eastAsia="Times New Roman" w:hAnsi="Times New Roman" w:cs="Times New Roman"/>
                <w:color w:val="000000"/>
                <w:sz w:val="54"/>
                <w:szCs w:val="54"/>
                <w:lang w:eastAsia="ru-RU" w:bidi="ru-RU"/>
              </w:rPr>
              <w:t>Фамилия, имя, отчество заместителя руководителя</w:t>
            </w:r>
            <w:r w:rsidRPr="008F1846">
              <w:rPr>
                <w:rFonts w:ascii="Times New Roman" w:eastAsia="Times New Roman" w:hAnsi="Times New Roman" w:cs="Times New Roman"/>
                <w:color w:val="000000"/>
                <w:sz w:val="54"/>
                <w:szCs w:val="54"/>
                <w:lang w:eastAsia="ru-RU" w:bidi="ru-RU"/>
              </w:rPr>
              <w:br/>
            </w:r>
            <w:r w:rsidRPr="008F1846">
              <w:rPr>
                <w:rFonts w:ascii="Times New Roman" w:eastAsia="Times New Roman" w:hAnsi="Times New Roman" w:cs="Times New Roman"/>
                <w:i/>
                <w:iCs/>
                <w:color w:val="000000"/>
                <w:sz w:val="52"/>
                <w:szCs w:val="52"/>
                <w:lang w:eastAsia="ru-RU" w:bidi="ru-RU"/>
              </w:rPr>
              <w:t>(полностью)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846" w:rsidRPr="008F1846" w:rsidRDefault="008F1846" w:rsidP="008F184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</w:pPr>
            <w:r w:rsidRPr="008F1846"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  <w:t>Майоров Сергей Игоревич</w:t>
            </w:r>
          </w:p>
        </w:tc>
      </w:tr>
      <w:tr w:rsidR="008F1846" w:rsidRPr="008F1846" w:rsidTr="008F1846">
        <w:trPr>
          <w:trHeight w:hRule="exact" w:val="1891"/>
        </w:trPr>
        <w:tc>
          <w:tcPr>
            <w:tcW w:w="1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846" w:rsidRPr="008F1846" w:rsidRDefault="008F1846" w:rsidP="008F1846">
            <w:pPr>
              <w:widowControl w:val="0"/>
              <w:spacing w:after="0" w:line="600" w:lineRule="exact"/>
              <w:rPr>
                <w:rFonts w:ascii="Times New Roman" w:eastAsia="Times New Roman" w:hAnsi="Times New Roman" w:cs="Times New Roman"/>
                <w:color w:val="000000"/>
                <w:sz w:val="114"/>
                <w:szCs w:val="114"/>
                <w:lang w:eastAsia="ru-RU" w:bidi="ru-RU"/>
              </w:rPr>
            </w:pPr>
            <w:r w:rsidRPr="008F1846">
              <w:rPr>
                <w:rFonts w:ascii="Times New Roman" w:eastAsia="Times New Roman" w:hAnsi="Times New Roman" w:cs="Times New Roman"/>
                <w:color w:val="000000"/>
                <w:sz w:val="54"/>
                <w:szCs w:val="54"/>
                <w:lang w:eastAsia="ru-RU" w:bidi="ru-RU"/>
              </w:rPr>
              <w:t>Полное наименование должности заместителя</w:t>
            </w:r>
            <w:r w:rsidRPr="008F1846">
              <w:rPr>
                <w:rFonts w:ascii="Times New Roman" w:eastAsia="Times New Roman" w:hAnsi="Times New Roman" w:cs="Times New Roman"/>
                <w:color w:val="000000"/>
                <w:sz w:val="54"/>
                <w:szCs w:val="54"/>
                <w:lang w:eastAsia="ru-RU" w:bidi="ru-RU"/>
              </w:rPr>
              <w:br/>
              <w:t>руководителя</w:t>
            </w:r>
          </w:p>
          <w:p w:rsidR="008F1846" w:rsidRPr="008F1846" w:rsidRDefault="008F1846" w:rsidP="008F1846">
            <w:pPr>
              <w:widowControl w:val="0"/>
              <w:spacing w:after="0" w:line="600" w:lineRule="exact"/>
              <w:rPr>
                <w:rFonts w:ascii="Times New Roman" w:eastAsia="Times New Roman" w:hAnsi="Times New Roman" w:cs="Times New Roman"/>
                <w:color w:val="000000"/>
                <w:sz w:val="114"/>
                <w:szCs w:val="114"/>
                <w:lang w:eastAsia="ru-RU" w:bidi="ru-RU"/>
              </w:rPr>
            </w:pPr>
            <w:r w:rsidRPr="008F1846">
              <w:rPr>
                <w:rFonts w:ascii="Times New Roman" w:eastAsia="Times New Roman" w:hAnsi="Times New Roman" w:cs="Times New Roman"/>
                <w:i/>
                <w:iCs/>
                <w:color w:val="000000"/>
                <w:sz w:val="52"/>
                <w:szCs w:val="52"/>
                <w:lang w:eastAsia="ru-RU" w:bidi="ru-RU"/>
              </w:rPr>
              <w:t>(в соответствии со штатным расписанием)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846" w:rsidRPr="008F1846" w:rsidRDefault="008F1846" w:rsidP="008F184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</w:pPr>
            <w:r w:rsidRPr="008F1846"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  <w:t xml:space="preserve">Исполняющий обязанности заместителя директора </w:t>
            </w:r>
          </w:p>
        </w:tc>
      </w:tr>
      <w:tr w:rsidR="008F1846" w:rsidRPr="008F1846" w:rsidTr="008F1846">
        <w:trPr>
          <w:trHeight w:hRule="exact" w:val="1272"/>
        </w:trPr>
        <w:tc>
          <w:tcPr>
            <w:tcW w:w="1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846" w:rsidRPr="008F1846" w:rsidRDefault="008F1846" w:rsidP="008F1846">
            <w:pPr>
              <w:widowControl w:val="0"/>
              <w:spacing w:after="0" w:line="586" w:lineRule="exact"/>
              <w:rPr>
                <w:rFonts w:ascii="Times New Roman" w:eastAsia="Times New Roman" w:hAnsi="Times New Roman" w:cs="Times New Roman"/>
                <w:color w:val="000000"/>
                <w:sz w:val="114"/>
                <w:szCs w:val="114"/>
                <w:lang w:eastAsia="ru-RU" w:bidi="ru-RU"/>
              </w:rPr>
            </w:pPr>
            <w:r w:rsidRPr="008F1846">
              <w:rPr>
                <w:rFonts w:ascii="Times New Roman" w:eastAsia="Times New Roman" w:hAnsi="Times New Roman" w:cs="Times New Roman"/>
                <w:color w:val="000000"/>
                <w:sz w:val="54"/>
                <w:szCs w:val="54"/>
                <w:lang w:eastAsia="ru-RU" w:bidi="ru-RU"/>
              </w:rPr>
              <w:t>Рассчитываемая за календарный год среднемесячная</w:t>
            </w:r>
            <w:r w:rsidRPr="008F1846">
              <w:rPr>
                <w:rFonts w:ascii="Times New Roman" w:eastAsia="Times New Roman" w:hAnsi="Times New Roman" w:cs="Times New Roman"/>
                <w:color w:val="000000"/>
                <w:sz w:val="54"/>
                <w:szCs w:val="54"/>
                <w:lang w:eastAsia="ru-RU" w:bidi="ru-RU"/>
              </w:rPr>
              <w:br/>
              <w:t xml:space="preserve">заработная плата заместителя руководителя </w:t>
            </w:r>
            <w:r w:rsidRPr="008F1846">
              <w:rPr>
                <w:rFonts w:ascii="Times New Roman" w:eastAsia="Times New Roman" w:hAnsi="Times New Roman" w:cs="Times New Roman"/>
                <w:i/>
                <w:iCs/>
                <w:color w:val="000000"/>
                <w:sz w:val="52"/>
                <w:szCs w:val="52"/>
                <w:lang w:eastAsia="ru-RU" w:bidi="ru-RU"/>
              </w:rPr>
              <w:t>(руб.)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846" w:rsidRPr="008F1846" w:rsidRDefault="008F1846" w:rsidP="008F184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52"/>
                <w:szCs w:val="52"/>
                <w:lang w:eastAsia="ru-RU" w:bidi="ru-RU"/>
              </w:rPr>
            </w:pPr>
            <w:r w:rsidRPr="008F1846"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  <w:t>65863,73</w:t>
            </w:r>
            <w:r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  <w:t xml:space="preserve"> руб.</w:t>
            </w:r>
          </w:p>
          <w:p w:rsidR="008F1846" w:rsidRPr="008F1846" w:rsidRDefault="008F1846" w:rsidP="008F184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</w:pPr>
          </w:p>
        </w:tc>
      </w:tr>
      <w:tr w:rsidR="008F1846" w:rsidRPr="008F1846" w:rsidTr="008F1846">
        <w:trPr>
          <w:trHeight w:hRule="exact" w:val="1262"/>
        </w:trPr>
        <w:tc>
          <w:tcPr>
            <w:tcW w:w="1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846" w:rsidRPr="008F1846" w:rsidRDefault="008F1846" w:rsidP="008F1846">
            <w:pPr>
              <w:widowControl w:val="0"/>
              <w:spacing w:after="0" w:line="600" w:lineRule="exact"/>
              <w:rPr>
                <w:rFonts w:ascii="Times New Roman" w:eastAsia="Times New Roman" w:hAnsi="Times New Roman" w:cs="Times New Roman"/>
                <w:color w:val="000000"/>
                <w:sz w:val="114"/>
                <w:szCs w:val="114"/>
                <w:lang w:eastAsia="ru-RU" w:bidi="ru-RU"/>
              </w:rPr>
            </w:pPr>
            <w:r w:rsidRPr="008F1846">
              <w:rPr>
                <w:rFonts w:ascii="Times New Roman" w:eastAsia="Times New Roman" w:hAnsi="Times New Roman" w:cs="Times New Roman"/>
                <w:color w:val="000000"/>
                <w:sz w:val="54"/>
                <w:szCs w:val="54"/>
                <w:lang w:eastAsia="ru-RU" w:bidi="ru-RU"/>
              </w:rPr>
              <w:t>Фамилия, имя, отчество главного бухгалтера</w:t>
            </w:r>
            <w:r w:rsidRPr="008F1846">
              <w:rPr>
                <w:rFonts w:ascii="Times New Roman" w:eastAsia="Times New Roman" w:hAnsi="Times New Roman" w:cs="Times New Roman"/>
                <w:color w:val="000000"/>
                <w:sz w:val="54"/>
                <w:szCs w:val="54"/>
                <w:lang w:eastAsia="ru-RU" w:bidi="ru-RU"/>
              </w:rPr>
              <w:br/>
            </w:r>
            <w:r w:rsidRPr="008F1846">
              <w:rPr>
                <w:rFonts w:ascii="Times New Roman" w:eastAsia="Times New Roman" w:hAnsi="Times New Roman" w:cs="Times New Roman"/>
                <w:i/>
                <w:iCs/>
                <w:color w:val="000000"/>
                <w:sz w:val="52"/>
                <w:szCs w:val="52"/>
                <w:lang w:eastAsia="ru-RU" w:bidi="ru-RU"/>
              </w:rPr>
              <w:t>(полностью)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846" w:rsidRPr="008F1846" w:rsidRDefault="008F1846" w:rsidP="008F184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</w:pPr>
            <w:r w:rsidRPr="008F1846"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  <w:t>Мамонтова Анастасия Павловна</w:t>
            </w:r>
          </w:p>
        </w:tc>
      </w:tr>
      <w:tr w:rsidR="008F1846" w:rsidRPr="008F1846" w:rsidTr="008F1846">
        <w:trPr>
          <w:trHeight w:hRule="exact" w:val="1882"/>
        </w:trPr>
        <w:tc>
          <w:tcPr>
            <w:tcW w:w="1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846" w:rsidRPr="008F1846" w:rsidRDefault="008F1846" w:rsidP="008F1846">
            <w:pPr>
              <w:widowControl w:val="0"/>
              <w:spacing w:after="0" w:line="595" w:lineRule="exact"/>
              <w:rPr>
                <w:rFonts w:ascii="Times New Roman" w:eastAsia="Times New Roman" w:hAnsi="Times New Roman" w:cs="Times New Roman"/>
                <w:color w:val="000000"/>
                <w:sz w:val="114"/>
                <w:szCs w:val="114"/>
                <w:lang w:eastAsia="ru-RU" w:bidi="ru-RU"/>
              </w:rPr>
            </w:pPr>
            <w:r w:rsidRPr="008F1846">
              <w:rPr>
                <w:rFonts w:ascii="Times New Roman" w:eastAsia="Times New Roman" w:hAnsi="Times New Roman" w:cs="Times New Roman"/>
                <w:color w:val="000000"/>
                <w:sz w:val="54"/>
                <w:szCs w:val="54"/>
                <w:lang w:eastAsia="ru-RU" w:bidi="ru-RU"/>
              </w:rPr>
              <w:t>Полное наименование должности главного</w:t>
            </w:r>
            <w:r w:rsidRPr="008F1846">
              <w:rPr>
                <w:rFonts w:ascii="Times New Roman" w:eastAsia="Times New Roman" w:hAnsi="Times New Roman" w:cs="Times New Roman"/>
                <w:color w:val="000000"/>
                <w:sz w:val="54"/>
                <w:szCs w:val="54"/>
                <w:lang w:eastAsia="ru-RU" w:bidi="ru-RU"/>
              </w:rPr>
              <w:br/>
              <w:t>бухгалтера</w:t>
            </w:r>
          </w:p>
          <w:p w:rsidR="008F1846" w:rsidRPr="008F1846" w:rsidRDefault="008F1846" w:rsidP="008F1846">
            <w:pPr>
              <w:widowControl w:val="0"/>
              <w:spacing w:after="0" w:line="595" w:lineRule="exact"/>
              <w:rPr>
                <w:rFonts w:ascii="Times New Roman" w:eastAsia="Times New Roman" w:hAnsi="Times New Roman" w:cs="Times New Roman"/>
                <w:color w:val="000000"/>
                <w:sz w:val="114"/>
                <w:szCs w:val="114"/>
                <w:lang w:eastAsia="ru-RU" w:bidi="ru-RU"/>
              </w:rPr>
            </w:pPr>
            <w:r w:rsidRPr="008F1846">
              <w:rPr>
                <w:rFonts w:ascii="Times New Roman" w:eastAsia="Times New Roman" w:hAnsi="Times New Roman" w:cs="Times New Roman"/>
                <w:i/>
                <w:iCs/>
                <w:color w:val="000000"/>
                <w:sz w:val="52"/>
                <w:szCs w:val="52"/>
                <w:lang w:eastAsia="ru-RU" w:bidi="ru-RU"/>
              </w:rPr>
              <w:t>(в соответствии со штатным расписанием)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846" w:rsidRPr="008F1846" w:rsidRDefault="008F1846" w:rsidP="008F184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</w:pPr>
            <w:r w:rsidRPr="008F1846"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  <w:t xml:space="preserve">Главный бухгалтер </w:t>
            </w:r>
          </w:p>
        </w:tc>
      </w:tr>
      <w:tr w:rsidR="008F1846" w:rsidRPr="008F1846" w:rsidTr="008F1846">
        <w:trPr>
          <w:trHeight w:hRule="exact" w:val="1315"/>
        </w:trPr>
        <w:tc>
          <w:tcPr>
            <w:tcW w:w="1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1846" w:rsidRPr="008F1846" w:rsidRDefault="008F1846" w:rsidP="008F1846">
            <w:pPr>
              <w:widowControl w:val="0"/>
              <w:spacing w:after="0" w:line="600" w:lineRule="exact"/>
              <w:rPr>
                <w:rFonts w:ascii="Times New Roman" w:eastAsia="Times New Roman" w:hAnsi="Times New Roman" w:cs="Times New Roman"/>
                <w:color w:val="000000"/>
                <w:sz w:val="114"/>
                <w:szCs w:val="114"/>
                <w:lang w:eastAsia="ru-RU" w:bidi="ru-RU"/>
              </w:rPr>
            </w:pPr>
            <w:r w:rsidRPr="008F1846">
              <w:rPr>
                <w:rFonts w:ascii="Times New Roman" w:eastAsia="Times New Roman" w:hAnsi="Times New Roman" w:cs="Times New Roman"/>
                <w:color w:val="000000"/>
                <w:sz w:val="54"/>
                <w:szCs w:val="54"/>
                <w:lang w:eastAsia="ru-RU" w:bidi="ru-RU"/>
              </w:rPr>
              <w:t>Рассчитываемая за календарный год среднемесячная</w:t>
            </w:r>
            <w:r w:rsidRPr="008F1846">
              <w:rPr>
                <w:rFonts w:ascii="Times New Roman" w:eastAsia="Times New Roman" w:hAnsi="Times New Roman" w:cs="Times New Roman"/>
                <w:color w:val="000000"/>
                <w:sz w:val="54"/>
                <w:szCs w:val="54"/>
                <w:lang w:eastAsia="ru-RU" w:bidi="ru-RU"/>
              </w:rPr>
              <w:br/>
              <w:t xml:space="preserve">заработная плата главного бухгалтера </w:t>
            </w:r>
            <w:r w:rsidRPr="008F1846">
              <w:rPr>
                <w:rFonts w:ascii="Times New Roman" w:eastAsia="Times New Roman" w:hAnsi="Times New Roman" w:cs="Times New Roman"/>
                <w:i/>
                <w:iCs/>
                <w:color w:val="000000"/>
                <w:sz w:val="52"/>
                <w:szCs w:val="52"/>
                <w:lang w:eastAsia="ru-RU" w:bidi="ru-RU"/>
              </w:rPr>
              <w:t>(руб.)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46" w:rsidRPr="008F1846" w:rsidRDefault="008F1846" w:rsidP="008F184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52"/>
                <w:szCs w:val="52"/>
                <w:lang w:eastAsia="ru-RU" w:bidi="ru-RU"/>
              </w:rPr>
            </w:pPr>
            <w:r w:rsidRPr="008F1846"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  <w:t>63519,80</w:t>
            </w:r>
            <w:r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  <w:t xml:space="preserve"> руб.</w:t>
            </w:r>
          </w:p>
          <w:p w:rsidR="008F1846" w:rsidRPr="008F1846" w:rsidRDefault="008F1846" w:rsidP="008F184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52"/>
                <w:szCs w:val="52"/>
                <w:lang w:eastAsia="ru-RU" w:bidi="ru-RU"/>
              </w:rPr>
            </w:pPr>
          </w:p>
        </w:tc>
      </w:tr>
    </w:tbl>
    <w:p w:rsidR="00AE766C" w:rsidRDefault="00AE766C"/>
    <w:p w:rsidR="006B0972" w:rsidRDefault="006B0972"/>
    <w:p w:rsidR="006B0972" w:rsidRDefault="006B0972"/>
    <w:p w:rsidR="006B0972" w:rsidRDefault="006B0972"/>
    <w:p w:rsidR="006B0972" w:rsidRDefault="006B0972"/>
    <w:p w:rsidR="006B0972" w:rsidRDefault="006B0972"/>
    <w:p w:rsidR="006B0972" w:rsidRDefault="006B0972"/>
    <w:p w:rsidR="006B0972" w:rsidRDefault="006B0972"/>
    <w:p w:rsidR="006B0972" w:rsidRDefault="006B0972"/>
    <w:p w:rsidR="006B0972" w:rsidRDefault="006B0972"/>
    <w:p w:rsidR="006B0972" w:rsidRDefault="006B0972"/>
    <w:p w:rsidR="006B0972" w:rsidRDefault="006B0972"/>
    <w:p w:rsidR="006B0972" w:rsidRDefault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/>
    <w:p w:rsidR="006B0972" w:rsidRPr="006B0972" w:rsidRDefault="006B0972" w:rsidP="006B0972">
      <w:pPr>
        <w:tabs>
          <w:tab w:val="left" w:pos="2433"/>
        </w:tabs>
        <w:rPr>
          <w:sz w:val="52"/>
          <w:szCs w:val="52"/>
        </w:rPr>
      </w:pPr>
      <w:r>
        <w:t xml:space="preserve"> </w:t>
      </w:r>
      <w:r w:rsidRPr="006B0972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           </w:t>
      </w:r>
      <w:r w:rsidRPr="006B0972">
        <w:rPr>
          <w:sz w:val="52"/>
          <w:szCs w:val="52"/>
        </w:rPr>
        <w:t xml:space="preserve">Директор </w:t>
      </w:r>
      <w:r w:rsidRPr="006B0972">
        <w:rPr>
          <w:sz w:val="52"/>
          <w:szCs w:val="52"/>
        </w:rPr>
        <w:tab/>
        <w:t xml:space="preserve">                                                                                                             </w:t>
      </w:r>
      <w:proofErr w:type="spellStart"/>
      <w:r w:rsidRPr="006B0972">
        <w:rPr>
          <w:sz w:val="52"/>
          <w:szCs w:val="52"/>
        </w:rPr>
        <w:t>Каблов</w:t>
      </w:r>
      <w:proofErr w:type="spellEnd"/>
      <w:r w:rsidRPr="006B0972">
        <w:rPr>
          <w:sz w:val="52"/>
          <w:szCs w:val="52"/>
        </w:rPr>
        <w:t xml:space="preserve"> А.С                                                                                                                                        </w:t>
      </w:r>
      <w:r>
        <w:rPr>
          <w:sz w:val="52"/>
          <w:szCs w:val="52"/>
        </w:rPr>
        <w:t xml:space="preserve">                              </w:t>
      </w:r>
    </w:p>
    <w:sectPr w:rsidR="006B0972" w:rsidRPr="006B0972">
      <w:pgSz w:w="22239" w:h="3168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A1"/>
    <w:rsid w:val="001D0FEC"/>
    <w:rsid w:val="003504A1"/>
    <w:rsid w:val="006B0972"/>
    <w:rsid w:val="008F1846"/>
    <w:rsid w:val="00AE766C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38E55-5D25-414D-B16B-90224C19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Кузнецова Евгения Александровна</cp:lastModifiedBy>
  <cp:revision>5</cp:revision>
  <dcterms:created xsi:type="dcterms:W3CDTF">2022-03-09T05:42:00Z</dcterms:created>
  <dcterms:modified xsi:type="dcterms:W3CDTF">2022-03-24T05:34:00Z</dcterms:modified>
</cp:coreProperties>
</file>