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65034" w14:textId="77777777" w:rsidR="00F46060" w:rsidRPr="005270CB" w:rsidRDefault="00F46060" w:rsidP="005270CB">
      <w:pPr>
        <w:pStyle w:val="a3"/>
        <w:outlineLvl w:val="0"/>
        <w:rPr>
          <w:rFonts w:ascii="Liberation Serif" w:hAnsi="Liberation Serif"/>
          <w:b w:val="0"/>
          <w:sz w:val="23"/>
          <w:szCs w:val="23"/>
        </w:rPr>
      </w:pPr>
      <w:bookmarkStart w:id="0" w:name="_Hlk37347562"/>
      <w:r w:rsidRPr="005270CB">
        <w:rPr>
          <w:rFonts w:ascii="Liberation Serif" w:hAnsi="Liberation Serif"/>
          <w:noProof/>
          <w:sz w:val="23"/>
          <w:szCs w:val="23"/>
          <w:lang w:val="ru-RU" w:eastAsia="ru-RU"/>
        </w:rPr>
        <w:drawing>
          <wp:inline distT="0" distB="0" distL="0" distR="0" wp14:anchorId="2606AD7E" wp14:editId="693A8360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50171" w14:textId="77777777" w:rsidR="00F46060" w:rsidRPr="001A760A" w:rsidRDefault="00F46060" w:rsidP="005270CB">
      <w:pPr>
        <w:pStyle w:val="a3"/>
        <w:outlineLvl w:val="0"/>
        <w:rPr>
          <w:rFonts w:ascii="Liberation Serif" w:hAnsi="Liberation Serif"/>
          <w:sz w:val="40"/>
          <w:szCs w:val="40"/>
        </w:rPr>
      </w:pPr>
      <w:r w:rsidRPr="001A760A">
        <w:rPr>
          <w:rFonts w:ascii="Liberation Serif" w:hAnsi="Liberation Serif"/>
          <w:sz w:val="40"/>
          <w:szCs w:val="40"/>
        </w:rPr>
        <w:t>РЕШЕНИЕ</w:t>
      </w:r>
    </w:p>
    <w:p w14:paraId="7D3525E3" w14:textId="77777777" w:rsidR="00F46060" w:rsidRPr="001A760A" w:rsidRDefault="00F46060" w:rsidP="005270CB">
      <w:pPr>
        <w:pStyle w:val="a5"/>
        <w:rPr>
          <w:rFonts w:ascii="Liberation Serif" w:hAnsi="Liberation Serif"/>
          <w:b/>
          <w:szCs w:val="32"/>
        </w:rPr>
      </w:pPr>
      <w:r w:rsidRPr="001A760A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14:paraId="7AFB6D7F" w14:textId="77777777" w:rsidR="00F46060" w:rsidRPr="004F4FAE" w:rsidRDefault="00F46060" w:rsidP="005270CB">
      <w:pPr>
        <w:pStyle w:val="2"/>
        <w:ind w:firstLine="0"/>
        <w:rPr>
          <w:rFonts w:ascii="Liberation Serif" w:hAnsi="Liberation Serif"/>
          <w:sz w:val="20"/>
          <w:szCs w:val="20"/>
        </w:rPr>
      </w:pPr>
    </w:p>
    <w:p w14:paraId="1AA4A10B" w14:textId="77777777" w:rsidR="00F46060" w:rsidRPr="004F4FAE" w:rsidRDefault="00F46060" w:rsidP="005270CB">
      <w:pPr>
        <w:pStyle w:val="2"/>
        <w:ind w:firstLine="0"/>
        <w:rPr>
          <w:rFonts w:ascii="Liberation Serif" w:hAnsi="Liberation Serif"/>
          <w:sz w:val="20"/>
          <w:szCs w:val="20"/>
        </w:rPr>
      </w:pPr>
    </w:p>
    <w:p w14:paraId="38C2D8DF" w14:textId="64A765F8" w:rsidR="00F46060" w:rsidRPr="001A760A" w:rsidRDefault="00F46060" w:rsidP="005270CB">
      <w:pPr>
        <w:rPr>
          <w:rFonts w:ascii="Liberation Serif" w:hAnsi="Liberation Serif"/>
        </w:rPr>
      </w:pPr>
      <w:r w:rsidRPr="001A760A">
        <w:rPr>
          <w:rFonts w:ascii="Liberation Serif" w:hAnsi="Liberation Serif"/>
        </w:rPr>
        <w:t xml:space="preserve">от </w:t>
      </w:r>
      <w:r w:rsidR="0099742B" w:rsidRPr="001A760A">
        <w:rPr>
          <w:rFonts w:ascii="Liberation Serif" w:hAnsi="Liberation Serif"/>
        </w:rPr>
        <w:t>31</w:t>
      </w:r>
      <w:r w:rsidRPr="001A760A">
        <w:rPr>
          <w:rFonts w:ascii="Liberation Serif" w:hAnsi="Liberation Serif"/>
        </w:rPr>
        <w:t xml:space="preserve"> </w:t>
      </w:r>
      <w:r w:rsidR="0099742B" w:rsidRPr="001A760A">
        <w:rPr>
          <w:rFonts w:ascii="Liberation Serif" w:hAnsi="Liberation Serif"/>
        </w:rPr>
        <w:t>марта</w:t>
      </w:r>
      <w:r w:rsidRPr="001A760A">
        <w:rPr>
          <w:rFonts w:ascii="Liberation Serif" w:hAnsi="Liberation Serif"/>
        </w:rPr>
        <w:t xml:space="preserve"> 202</w:t>
      </w:r>
      <w:r w:rsidR="00CE58BB" w:rsidRPr="001A760A">
        <w:rPr>
          <w:rFonts w:ascii="Liberation Serif" w:hAnsi="Liberation Serif"/>
        </w:rPr>
        <w:t>2</w:t>
      </w:r>
      <w:r w:rsidRPr="001A760A">
        <w:rPr>
          <w:rFonts w:ascii="Liberation Serif" w:hAnsi="Liberation Serif"/>
        </w:rPr>
        <w:t xml:space="preserve"> года №</w:t>
      </w:r>
      <w:bookmarkStart w:id="1" w:name="_Hlk56795379"/>
      <w:r w:rsidRPr="001A760A">
        <w:rPr>
          <w:rFonts w:ascii="Liberation Serif" w:hAnsi="Liberation Serif"/>
        </w:rPr>
        <w:t> </w:t>
      </w:r>
      <w:bookmarkEnd w:id="1"/>
      <w:r w:rsidR="0099742B" w:rsidRPr="001A760A">
        <w:rPr>
          <w:rFonts w:ascii="Liberation Serif" w:hAnsi="Liberation Serif"/>
        </w:rPr>
        <w:t>47</w:t>
      </w:r>
      <w:r w:rsidR="001A760A">
        <w:rPr>
          <w:rFonts w:ascii="Liberation Serif" w:hAnsi="Liberation Serif"/>
        </w:rPr>
        <w:t>/6</w:t>
      </w:r>
    </w:p>
    <w:p w14:paraId="5471D8BF" w14:textId="77777777" w:rsidR="004F4FAE" w:rsidRPr="004F4FAE" w:rsidRDefault="004F4FAE" w:rsidP="004F4FAE">
      <w:pPr>
        <w:pStyle w:val="2"/>
        <w:ind w:firstLine="0"/>
        <w:rPr>
          <w:rFonts w:ascii="Liberation Serif" w:hAnsi="Liberation Serif"/>
          <w:sz w:val="20"/>
          <w:szCs w:val="20"/>
        </w:rPr>
      </w:pPr>
      <w:bookmarkStart w:id="2" w:name="_Hlk37347885"/>
      <w:bookmarkEnd w:id="0"/>
    </w:p>
    <w:p w14:paraId="634A547E" w14:textId="77777777" w:rsidR="00D83E03" w:rsidRPr="001A760A" w:rsidRDefault="00D83E03" w:rsidP="004F4FAE">
      <w:pPr>
        <w:autoSpaceDE w:val="0"/>
        <w:autoSpaceDN w:val="0"/>
        <w:adjustRightInd w:val="0"/>
        <w:ind w:right="5099"/>
        <w:rPr>
          <w:rFonts w:ascii="Liberation Serif" w:hAnsi="Liberation Serif"/>
          <w:bCs/>
          <w:iCs/>
        </w:rPr>
      </w:pPr>
      <w:r w:rsidRPr="001A760A">
        <w:rPr>
          <w:rFonts w:ascii="Liberation Serif" w:hAnsi="Liberation Serif"/>
          <w:bCs/>
          <w:iCs/>
        </w:rPr>
        <w:t>О внесении изменений в Положение о</w:t>
      </w:r>
      <w:r w:rsidRPr="001A760A">
        <w:rPr>
          <w:rFonts w:ascii="Liberation Serif" w:hAnsi="Liberation Serif"/>
        </w:rPr>
        <w:t> </w:t>
      </w:r>
      <w:r w:rsidRPr="001A760A">
        <w:rPr>
          <w:rFonts w:ascii="Liberation Serif" w:hAnsi="Liberation Serif"/>
          <w:bCs/>
          <w:iCs/>
        </w:rPr>
        <w:t>порядке организации и проведения общественных обсуждений, публичных слушаний в</w:t>
      </w:r>
      <w:r w:rsidRPr="001A760A">
        <w:rPr>
          <w:rFonts w:ascii="Liberation Serif" w:hAnsi="Liberation Serif"/>
        </w:rPr>
        <w:t xml:space="preserve"> </w:t>
      </w:r>
      <w:r w:rsidRPr="001A760A">
        <w:rPr>
          <w:rFonts w:ascii="Liberation Serif" w:hAnsi="Liberation Serif"/>
          <w:bCs/>
          <w:iCs/>
        </w:rPr>
        <w:t>городском округе Верхняя Пышма</w:t>
      </w:r>
    </w:p>
    <w:p w14:paraId="1495CEA4" w14:textId="77777777" w:rsidR="004F4FAE" w:rsidRPr="004F4FAE" w:rsidRDefault="004F4FAE" w:rsidP="004F4FAE">
      <w:pPr>
        <w:pStyle w:val="2"/>
        <w:ind w:firstLine="0"/>
        <w:rPr>
          <w:rFonts w:ascii="Liberation Serif" w:hAnsi="Liberation Serif"/>
          <w:sz w:val="20"/>
          <w:szCs w:val="20"/>
        </w:rPr>
      </w:pPr>
    </w:p>
    <w:p w14:paraId="52253149" w14:textId="77777777" w:rsidR="004F4FAE" w:rsidRPr="004F4FAE" w:rsidRDefault="004F4FAE" w:rsidP="004F4FAE">
      <w:pPr>
        <w:pStyle w:val="2"/>
        <w:ind w:firstLine="0"/>
        <w:rPr>
          <w:rFonts w:ascii="Liberation Serif" w:hAnsi="Liberation Serif"/>
          <w:sz w:val="20"/>
          <w:szCs w:val="20"/>
        </w:rPr>
      </w:pPr>
    </w:p>
    <w:p w14:paraId="6EFC9421" w14:textId="3FAD1B2E" w:rsidR="00E008E6" w:rsidRPr="001A760A" w:rsidRDefault="00D83E03" w:rsidP="004F4FAE">
      <w:pPr>
        <w:ind w:firstLine="720"/>
        <w:jc w:val="both"/>
        <w:rPr>
          <w:rFonts w:ascii="Liberation Serif" w:hAnsi="Liberation Serif"/>
        </w:rPr>
      </w:pPr>
      <w:r w:rsidRPr="001A760A">
        <w:rPr>
          <w:rFonts w:ascii="Liberation Serif" w:hAnsi="Liberation Serif"/>
        </w:rPr>
        <w:t>Рассмотрев представленный администрацией городского округа Верхняя Пышма проект решения Думы городского округа Верхняя Пышма «</w:t>
      </w:r>
      <w:r w:rsidRPr="001A760A">
        <w:rPr>
          <w:rFonts w:ascii="Liberation Serif" w:hAnsi="Liberation Serif"/>
          <w:bCs/>
          <w:iCs/>
        </w:rPr>
        <w:t xml:space="preserve">О внесении изменений в Положение </w:t>
      </w:r>
      <w:r w:rsidRPr="001A760A">
        <w:rPr>
          <w:rFonts w:ascii="Liberation Serif" w:hAnsi="Liberation Serif"/>
        </w:rPr>
        <w:t>о</w:t>
      </w:r>
      <w:r w:rsidR="0099742B" w:rsidRPr="001A760A">
        <w:rPr>
          <w:rFonts w:ascii="Liberation Serif" w:hAnsi="Liberation Serif"/>
        </w:rPr>
        <w:t> </w:t>
      </w:r>
      <w:r w:rsidRPr="001A760A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="0099742B" w:rsidRPr="001A760A">
        <w:rPr>
          <w:rFonts w:ascii="Liberation Serif" w:hAnsi="Liberation Serif"/>
        </w:rPr>
        <w:t> </w:t>
      </w:r>
      <w:r w:rsidRPr="001A760A">
        <w:rPr>
          <w:rFonts w:ascii="Liberation Serif" w:hAnsi="Liberation Serif"/>
        </w:rPr>
        <w:t>городском округе Верхняя Пышма», в целях совершенствования и приведения в соответствие с федеральным законодательством процедуры организации и проведения общественных обсуждений, публичных слушаний в городском округе Верхняя Пышма, в соответствии с Федеральными законами от 06 октября 2003 года № 131-ФЗ «Об общих принципах организации местного самоупра</w:t>
      </w:r>
      <w:r w:rsidR="009078E3" w:rsidRPr="001A760A">
        <w:rPr>
          <w:rFonts w:ascii="Liberation Serif" w:hAnsi="Liberation Serif"/>
        </w:rPr>
        <w:t>вления в Российской Федерации»</w:t>
      </w:r>
      <w:r w:rsidR="001A760A">
        <w:rPr>
          <w:rFonts w:ascii="Liberation Serif" w:hAnsi="Liberation Serif"/>
        </w:rPr>
        <w:t>, руководствуясь статьями</w:t>
      </w:r>
      <w:r w:rsidR="001A760A" w:rsidRPr="001A760A">
        <w:rPr>
          <w:rFonts w:ascii="Liberation Serif" w:hAnsi="Liberation Serif"/>
        </w:rPr>
        <w:t> </w:t>
      </w:r>
      <w:r w:rsidR="001A760A">
        <w:rPr>
          <w:rFonts w:ascii="Liberation Serif" w:hAnsi="Liberation Serif"/>
        </w:rPr>
        <w:t>15,</w:t>
      </w:r>
      <w:r w:rsidR="001A760A" w:rsidRPr="001A760A">
        <w:rPr>
          <w:rFonts w:ascii="Liberation Serif" w:hAnsi="Liberation Serif"/>
        </w:rPr>
        <w:t> </w:t>
      </w:r>
      <w:r w:rsidRPr="001A760A">
        <w:rPr>
          <w:rFonts w:ascii="Liberation Serif" w:hAnsi="Liberation Serif"/>
        </w:rPr>
        <w:t>21 и 42 Устава городского округа Верхняя Пышма,</w:t>
      </w:r>
      <w:r w:rsidR="004F4FAE">
        <w:rPr>
          <w:rFonts w:ascii="Liberation Serif" w:hAnsi="Liberation Serif"/>
        </w:rPr>
        <w:t xml:space="preserve"> </w:t>
      </w:r>
      <w:r w:rsidR="00E008E6" w:rsidRPr="001A760A">
        <w:rPr>
          <w:rFonts w:ascii="Liberation Serif" w:hAnsi="Liberation Serif"/>
        </w:rPr>
        <w:t>Дума городского округа Верхняя Пышма</w:t>
      </w:r>
      <w:bookmarkEnd w:id="2"/>
    </w:p>
    <w:p w14:paraId="588EF2CE" w14:textId="77777777" w:rsidR="004F4FAE" w:rsidRPr="004F4FAE" w:rsidRDefault="004F4FAE" w:rsidP="004F4FAE">
      <w:pPr>
        <w:ind w:right="-3"/>
        <w:jc w:val="both"/>
        <w:rPr>
          <w:rFonts w:ascii="Liberation Serif" w:hAnsi="Liberation Serif"/>
          <w:sz w:val="16"/>
          <w:szCs w:val="16"/>
        </w:rPr>
      </w:pPr>
    </w:p>
    <w:p w14:paraId="23F9A8E6" w14:textId="77777777" w:rsidR="00E008E6" w:rsidRPr="001A760A" w:rsidRDefault="00E008E6" w:rsidP="005270CB">
      <w:pPr>
        <w:ind w:right="-3"/>
        <w:jc w:val="both"/>
        <w:rPr>
          <w:rFonts w:ascii="Liberation Serif" w:hAnsi="Liberation Serif"/>
        </w:rPr>
      </w:pPr>
      <w:r w:rsidRPr="001A760A">
        <w:rPr>
          <w:rFonts w:ascii="Liberation Serif" w:hAnsi="Liberation Serif"/>
        </w:rPr>
        <w:t>РЕШИЛА:</w:t>
      </w:r>
    </w:p>
    <w:p w14:paraId="2C10C9EB" w14:textId="77777777" w:rsidR="004F4FAE" w:rsidRPr="004F4FAE" w:rsidRDefault="004F4FAE" w:rsidP="004F4FAE">
      <w:pPr>
        <w:ind w:right="-3"/>
        <w:jc w:val="both"/>
        <w:rPr>
          <w:rFonts w:ascii="Liberation Serif" w:hAnsi="Liberation Serif"/>
          <w:sz w:val="16"/>
          <w:szCs w:val="16"/>
        </w:rPr>
      </w:pPr>
    </w:p>
    <w:p w14:paraId="48ABEFEF" w14:textId="635A9BD4" w:rsidR="00F33758" w:rsidRPr="001A760A" w:rsidRDefault="001E3571" w:rsidP="005270CB">
      <w:pPr>
        <w:pStyle w:val="2"/>
        <w:rPr>
          <w:rFonts w:ascii="Liberation Serif" w:hAnsi="Liberation Serif"/>
          <w:szCs w:val="24"/>
        </w:rPr>
      </w:pPr>
      <w:r w:rsidRPr="001A760A">
        <w:rPr>
          <w:rFonts w:ascii="Liberation Serif" w:hAnsi="Liberation Serif"/>
          <w:szCs w:val="24"/>
        </w:rPr>
        <w:t>1. </w:t>
      </w:r>
      <w:r w:rsidR="00BF61A7" w:rsidRPr="001A760A">
        <w:rPr>
          <w:rFonts w:ascii="Liberation Serif" w:hAnsi="Liberation Serif"/>
          <w:szCs w:val="24"/>
        </w:rPr>
        <w:t xml:space="preserve">Внести </w:t>
      </w:r>
      <w:r w:rsidR="00F33758" w:rsidRPr="001A760A">
        <w:rPr>
          <w:rFonts w:ascii="Liberation Serif" w:hAnsi="Liberation Serif"/>
          <w:szCs w:val="24"/>
        </w:rPr>
        <w:t xml:space="preserve">следующие </w:t>
      </w:r>
      <w:r w:rsidR="00BF61A7" w:rsidRPr="001A760A">
        <w:rPr>
          <w:rFonts w:ascii="Liberation Serif" w:hAnsi="Liberation Serif"/>
          <w:szCs w:val="24"/>
        </w:rPr>
        <w:t>изменения в Положение о порядке организации и проведения общественных обсуждений, публичных слушаний в городском округе Верхняя Пышма, утвержденное Решением Думы городского округа Верхняя Пышма от 28 мая 2020 года № 22/12 (в</w:t>
      </w:r>
      <w:r w:rsidR="004F4FAE" w:rsidRPr="001A760A">
        <w:rPr>
          <w:rFonts w:ascii="Liberation Serif" w:hAnsi="Liberation Serif"/>
          <w:szCs w:val="24"/>
        </w:rPr>
        <w:t> </w:t>
      </w:r>
      <w:r w:rsidR="00BF61A7" w:rsidRPr="001A760A">
        <w:rPr>
          <w:rFonts w:ascii="Liberation Serif" w:hAnsi="Liberation Serif"/>
          <w:szCs w:val="24"/>
        </w:rPr>
        <w:t>редакции Решения Думы городского округа Верхняя Пышма от 28 января 2021 года № 30/4)</w:t>
      </w:r>
      <w:r w:rsidR="00F33758" w:rsidRPr="001A760A">
        <w:rPr>
          <w:rFonts w:ascii="Liberation Serif" w:hAnsi="Liberation Serif"/>
          <w:szCs w:val="24"/>
        </w:rPr>
        <w:t>:</w:t>
      </w:r>
    </w:p>
    <w:p w14:paraId="61C1F6C3" w14:textId="22A14F5B" w:rsidR="00BF61A7" w:rsidRPr="005E4B65" w:rsidRDefault="001A760A" w:rsidP="005270CB">
      <w:pPr>
        <w:pStyle w:val="2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1)</w:t>
      </w:r>
      <w:r w:rsidRPr="001A760A">
        <w:rPr>
          <w:rFonts w:ascii="Liberation Serif" w:hAnsi="Liberation Serif"/>
          <w:szCs w:val="24"/>
        </w:rPr>
        <w:t> </w:t>
      </w:r>
      <w:r w:rsidR="001850D9" w:rsidRPr="001A760A">
        <w:rPr>
          <w:rFonts w:ascii="Liberation Serif" w:hAnsi="Liberation Serif"/>
          <w:szCs w:val="24"/>
        </w:rPr>
        <w:t>в подпункте 3 пункта 24, подпункте 3 пункта 25 перед словом «проекта» добавить слова «источники размещения»;</w:t>
      </w:r>
    </w:p>
    <w:p w14:paraId="4E9EBB6E" w14:textId="03350A87" w:rsidR="001850D9" w:rsidRPr="00964973" w:rsidRDefault="0099742B" w:rsidP="00964973">
      <w:pPr>
        <w:pStyle w:val="2"/>
        <w:rPr>
          <w:rFonts w:ascii="Liberation Serif" w:hAnsi="Liberation Serif"/>
          <w:szCs w:val="24"/>
        </w:rPr>
      </w:pPr>
      <w:r w:rsidRPr="001A760A">
        <w:rPr>
          <w:rFonts w:ascii="Liberation Serif" w:hAnsi="Liberation Serif"/>
          <w:szCs w:val="24"/>
        </w:rPr>
        <w:t>2) </w:t>
      </w:r>
      <w:r w:rsidR="005270CB" w:rsidRPr="00964973">
        <w:rPr>
          <w:rFonts w:ascii="Liberation Serif" w:hAnsi="Liberation Serif"/>
          <w:szCs w:val="24"/>
        </w:rPr>
        <w:t xml:space="preserve">в абзаце </w:t>
      </w:r>
      <w:r w:rsidR="00964973" w:rsidRPr="00964973">
        <w:rPr>
          <w:rFonts w:ascii="Liberation Serif" w:hAnsi="Liberation Serif"/>
          <w:szCs w:val="24"/>
        </w:rPr>
        <w:t xml:space="preserve">втором </w:t>
      </w:r>
      <w:r w:rsidR="005270CB" w:rsidRPr="00964973">
        <w:rPr>
          <w:rFonts w:ascii="Liberation Serif" w:hAnsi="Liberation Serif"/>
          <w:szCs w:val="24"/>
        </w:rPr>
        <w:t>пункта</w:t>
      </w:r>
      <w:r w:rsidR="001850D9" w:rsidRPr="001A760A">
        <w:rPr>
          <w:rFonts w:ascii="Liberation Serif" w:hAnsi="Liberation Serif"/>
          <w:szCs w:val="24"/>
        </w:rPr>
        <w:t xml:space="preserve"> 26 </w:t>
      </w:r>
      <w:r w:rsidR="00D5454E" w:rsidRPr="00964973">
        <w:rPr>
          <w:rFonts w:ascii="Liberation Serif" w:hAnsi="Liberation Serif"/>
          <w:szCs w:val="24"/>
        </w:rPr>
        <w:t xml:space="preserve">слова </w:t>
      </w:r>
      <w:r w:rsidR="00D5454E" w:rsidRPr="005E4B65">
        <w:rPr>
          <w:rFonts w:ascii="Liberation Serif" w:hAnsi="Liberation Serif"/>
          <w:szCs w:val="24"/>
        </w:rPr>
        <w:t>«</w:t>
      </w:r>
      <w:r w:rsidR="00964973" w:rsidRPr="005E4B65">
        <w:rPr>
          <w:rFonts w:ascii="Liberation Serif" w:hAnsi="Liberation Serif"/>
          <w:szCs w:val="24"/>
        </w:rPr>
        <w:t>, проект, выносимый на общественные обсуждения или</w:t>
      </w:r>
      <w:r w:rsidR="004F4FAE" w:rsidRPr="001A760A">
        <w:rPr>
          <w:rFonts w:ascii="Liberation Serif" w:hAnsi="Liberation Serif"/>
          <w:szCs w:val="24"/>
        </w:rPr>
        <w:t> </w:t>
      </w:r>
      <w:r w:rsidR="00964973" w:rsidRPr="005E4B65">
        <w:rPr>
          <w:rFonts w:ascii="Liberation Serif" w:hAnsi="Liberation Serif"/>
          <w:szCs w:val="24"/>
        </w:rPr>
        <w:t>публичные слушания, и информационные материалы к нему подлежат</w:t>
      </w:r>
      <w:r w:rsidR="00913285" w:rsidRPr="005E4B65">
        <w:rPr>
          <w:rFonts w:ascii="Liberation Serif" w:hAnsi="Liberation Serif"/>
          <w:szCs w:val="24"/>
        </w:rPr>
        <w:t>»</w:t>
      </w:r>
      <w:r w:rsidR="00964973" w:rsidRPr="005E4B65">
        <w:rPr>
          <w:rFonts w:ascii="Liberation Serif" w:hAnsi="Liberation Serif"/>
          <w:szCs w:val="24"/>
        </w:rPr>
        <w:t xml:space="preserve"> заменить словом «подлежит»</w:t>
      </w:r>
      <w:r w:rsidR="00964973" w:rsidRPr="00964973">
        <w:rPr>
          <w:rFonts w:ascii="Liberation Serif" w:hAnsi="Liberation Serif"/>
          <w:szCs w:val="24"/>
        </w:rPr>
        <w:t>;</w:t>
      </w:r>
    </w:p>
    <w:p w14:paraId="5E2932F0" w14:textId="210E819F" w:rsidR="00913285" w:rsidRPr="005E4B65" w:rsidRDefault="005270CB" w:rsidP="005270CB">
      <w:pPr>
        <w:pStyle w:val="2"/>
        <w:rPr>
          <w:rFonts w:ascii="Liberation Serif" w:hAnsi="Liberation Serif"/>
          <w:szCs w:val="24"/>
        </w:rPr>
      </w:pPr>
      <w:r w:rsidRPr="005E4B65">
        <w:rPr>
          <w:rFonts w:ascii="Liberation Serif" w:hAnsi="Liberation Serif"/>
          <w:szCs w:val="24"/>
        </w:rPr>
        <w:t>3) пункт</w:t>
      </w:r>
      <w:r w:rsidR="00D5454E" w:rsidRPr="005E4B65">
        <w:rPr>
          <w:rFonts w:ascii="Liberation Serif" w:hAnsi="Liberation Serif"/>
          <w:szCs w:val="24"/>
        </w:rPr>
        <w:t xml:space="preserve"> 26 дополнить </w:t>
      </w:r>
      <w:r w:rsidR="00913285" w:rsidRPr="005E4B65">
        <w:rPr>
          <w:rFonts w:ascii="Liberation Serif" w:hAnsi="Liberation Serif"/>
          <w:szCs w:val="24"/>
        </w:rPr>
        <w:t xml:space="preserve">абзацем </w:t>
      </w:r>
      <w:r w:rsidR="00964973" w:rsidRPr="005E4B65">
        <w:rPr>
          <w:rFonts w:ascii="Liberation Serif" w:hAnsi="Liberation Serif"/>
          <w:szCs w:val="24"/>
        </w:rPr>
        <w:t>третьим</w:t>
      </w:r>
      <w:r w:rsidR="00913285" w:rsidRPr="005E4B65">
        <w:rPr>
          <w:rFonts w:ascii="Liberation Serif" w:hAnsi="Liberation Serif"/>
          <w:szCs w:val="24"/>
        </w:rPr>
        <w:t xml:space="preserve"> </w:t>
      </w:r>
      <w:r w:rsidR="00D5454E" w:rsidRPr="005E4B65">
        <w:rPr>
          <w:rFonts w:ascii="Liberation Serif" w:hAnsi="Liberation Serif"/>
          <w:szCs w:val="24"/>
        </w:rPr>
        <w:t>следующ</w:t>
      </w:r>
      <w:r w:rsidR="00913285" w:rsidRPr="005E4B65">
        <w:rPr>
          <w:rFonts w:ascii="Liberation Serif" w:hAnsi="Liberation Serif"/>
          <w:szCs w:val="24"/>
        </w:rPr>
        <w:t>его содержания:</w:t>
      </w:r>
    </w:p>
    <w:p w14:paraId="48F36CFC" w14:textId="4D96D190" w:rsidR="00D5454E" w:rsidRPr="005E4B65" w:rsidRDefault="00D5454E" w:rsidP="005270CB">
      <w:pPr>
        <w:pStyle w:val="2"/>
        <w:rPr>
          <w:rFonts w:ascii="Liberation Serif" w:hAnsi="Liberation Serif"/>
          <w:szCs w:val="24"/>
        </w:rPr>
      </w:pPr>
      <w:r w:rsidRPr="005E4B65">
        <w:rPr>
          <w:rFonts w:ascii="Liberation Serif" w:hAnsi="Liberation Serif"/>
          <w:szCs w:val="24"/>
        </w:rPr>
        <w:t>«Настоящим Положением устанавливаются особенности проведения общественных обсуждений или публичных слушаний по отдельным вопросам.»;</w:t>
      </w:r>
    </w:p>
    <w:p w14:paraId="5DFEBB9A" w14:textId="5D8F397C" w:rsidR="00964973" w:rsidRPr="005E4B65" w:rsidRDefault="00964973" w:rsidP="00964973">
      <w:pPr>
        <w:pStyle w:val="2"/>
        <w:rPr>
          <w:rFonts w:ascii="Liberation Serif" w:hAnsi="Liberation Serif"/>
          <w:szCs w:val="24"/>
        </w:rPr>
      </w:pPr>
      <w:r w:rsidRPr="005E4B65">
        <w:rPr>
          <w:rFonts w:ascii="Liberation Serif" w:hAnsi="Liberation Serif"/>
          <w:szCs w:val="24"/>
        </w:rPr>
        <w:t>4) абзацы первый – третий пункта 26.1 считать абзацами вторым – четвертым;</w:t>
      </w:r>
    </w:p>
    <w:p w14:paraId="764B2D00" w14:textId="7279596C" w:rsidR="005270CB" w:rsidRPr="005E4B65" w:rsidRDefault="00964973" w:rsidP="005270CB">
      <w:pPr>
        <w:pStyle w:val="2"/>
        <w:rPr>
          <w:rFonts w:ascii="Liberation Serif" w:hAnsi="Liberation Serif"/>
          <w:szCs w:val="24"/>
        </w:rPr>
      </w:pPr>
      <w:r w:rsidRPr="005E4B65">
        <w:rPr>
          <w:rFonts w:ascii="Liberation Serif" w:hAnsi="Liberation Serif"/>
          <w:szCs w:val="24"/>
        </w:rPr>
        <w:t>5</w:t>
      </w:r>
      <w:r w:rsidR="005270CB" w:rsidRPr="005E4B65">
        <w:rPr>
          <w:rFonts w:ascii="Liberation Serif" w:hAnsi="Liberation Serif"/>
          <w:szCs w:val="24"/>
        </w:rPr>
        <w:t>)</w:t>
      </w:r>
      <w:r w:rsidRPr="005E4B65">
        <w:rPr>
          <w:rFonts w:ascii="Liberation Serif" w:hAnsi="Liberation Serif"/>
          <w:szCs w:val="24"/>
        </w:rPr>
        <w:t> </w:t>
      </w:r>
      <w:r w:rsidR="005270CB" w:rsidRPr="005E4B65">
        <w:rPr>
          <w:rFonts w:ascii="Liberation Serif" w:hAnsi="Liberation Serif"/>
          <w:szCs w:val="24"/>
        </w:rPr>
        <w:t xml:space="preserve">пункт 26.1 дополнить абзацем </w:t>
      </w:r>
      <w:r w:rsidR="002E1566" w:rsidRPr="005E4B65">
        <w:rPr>
          <w:rFonts w:ascii="Liberation Serif" w:hAnsi="Liberation Serif"/>
          <w:szCs w:val="24"/>
        </w:rPr>
        <w:t xml:space="preserve">первым </w:t>
      </w:r>
      <w:r w:rsidR="005270CB" w:rsidRPr="005E4B65">
        <w:rPr>
          <w:rFonts w:ascii="Liberation Serif" w:hAnsi="Liberation Serif"/>
          <w:szCs w:val="24"/>
        </w:rPr>
        <w:t>следующего содержания:</w:t>
      </w:r>
    </w:p>
    <w:p w14:paraId="52E34244" w14:textId="3841ADE1" w:rsidR="005270CB" w:rsidRPr="001A760A" w:rsidRDefault="005270CB" w:rsidP="005270CB">
      <w:pPr>
        <w:pStyle w:val="2"/>
        <w:rPr>
          <w:rFonts w:ascii="Liberation Serif" w:hAnsi="Liberation Serif"/>
          <w:szCs w:val="24"/>
        </w:rPr>
      </w:pPr>
      <w:r w:rsidRPr="005E4B65">
        <w:rPr>
          <w:rFonts w:ascii="Liberation Serif" w:hAnsi="Liberation Serif"/>
          <w:szCs w:val="24"/>
        </w:rPr>
        <w:t>«</w:t>
      </w:r>
      <w:r w:rsidR="00964973" w:rsidRPr="005E4B65">
        <w:rPr>
          <w:rFonts w:ascii="Liberation Serif" w:hAnsi="Liberation Serif"/>
          <w:szCs w:val="24"/>
        </w:rPr>
        <w:t>26.1. </w:t>
      </w:r>
      <w:r w:rsidRPr="001A760A">
        <w:rPr>
          <w:rFonts w:ascii="Liberation Serif" w:hAnsi="Liberation Serif"/>
          <w:szCs w:val="24"/>
        </w:rPr>
        <w:t xml:space="preserve">Оповещение о проведении общественных обсуждений или публичных слушаний подлежит опубликованию на официальном интернет-портале правовой информации городского округа (www.верхняяпышма-право.рф), в газете </w:t>
      </w:r>
      <w:r w:rsidR="00964973" w:rsidRPr="00FE6150">
        <w:rPr>
          <w:rFonts w:ascii="Liberation Serif" w:hAnsi="Liberation Serif"/>
          <w:szCs w:val="24"/>
        </w:rPr>
        <w:t>«</w:t>
      </w:r>
      <w:r w:rsidRPr="001A760A">
        <w:rPr>
          <w:rFonts w:ascii="Liberation Serif" w:hAnsi="Liberation Serif"/>
          <w:szCs w:val="24"/>
        </w:rPr>
        <w:t>Красное знамя</w:t>
      </w:r>
      <w:r w:rsidR="00964973" w:rsidRPr="00FE6150">
        <w:rPr>
          <w:rFonts w:ascii="Liberation Serif" w:hAnsi="Liberation Serif"/>
          <w:szCs w:val="24"/>
        </w:rPr>
        <w:t>»</w:t>
      </w:r>
      <w:r w:rsidRPr="001A760A">
        <w:rPr>
          <w:rFonts w:ascii="Liberation Serif" w:hAnsi="Liberation Serif"/>
          <w:szCs w:val="24"/>
        </w:rPr>
        <w:t>, размещению на официальном сайте городского округа (</w:t>
      </w:r>
      <w:hyperlink w:history="1">
        <w:r w:rsidR="008763D4" w:rsidRPr="00FE6150">
          <w:rPr>
            <w:rFonts w:ascii="Liberation Serif" w:hAnsi="Liberation Serif"/>
            <w:szCs w:val="24"/>
          </w:rPr>
          <w:t xml:space="preserve">www.movp.ru) </w:t>
        </w:r>
        <w:r w:rsidR="008763D4" w:rsidRPr="005E4B65">
          <w:rPr>
            <w:rFonts w:ascii="Liberation Serif" w:hAnsi="Liberation Serif"/>
            <w:szCs w:val="24"/>
          </w:rPr>
          <w:t>(далее – официальный сайт городского округа)</w:t>
        </w:r>
        <w:r w:rsidR="008763D4" w:rsidRPr="00FE6150">
          <w:rPr>
            <w:rFonts w:ascii="Liberation Serif" w:hAnsi="Liberation Serif"/>
            <w:szCs w:val="24"/>
          </w:rPr>
          <w:t>.»</w:t>
        </w:r>
      </w:hyperlink>
      <w:r w:rsidRPr="001A760A">
        <w:rPr>
          <w:rFonts w:ascii="Liberation Serif" w:hAnsi="Liberation Serif"/>
          <w:szCs w:val="24"/>
        </w:rPr>
        <w:t>;</w:t>
      </w:r>
    </w:p>
    <w:p w14:paraId="2184ED3B" w14:textId="05BC4C23" w:rsidR="00F74DB4" w:rsidRPr="001A760A" w:rsidRDefault="00964973" w:rsidP="005270CB">
      <w:pPr>
        <w:pStyle w:val="2"/>
        <w:rPr>
          <w:rFonts w:ascii="Liberation Serif" w:hAnsi="Liberation Serif"/>
          <w:szCs w:val="24"/>
          <w:lang w:val="ru-RU"/>
        </w:rPr>
      </w:pPr>
      <w:r>
        <w:rPr>
          <w:rFonts w:ascii="Liberation Serif" w:hAnsi="Liberation Serif"/>
          <w:szCs w:val="24"/>
          <w:lang w:val="ru-RU"/>
        </w:rPr>
        <w:t>6</w:t>
      </w:r>
      <w:r w:rsidR="00F74DB4" w:rsidRPr="001A760A">
        <w:rPr>
          <w:rFonts w:ascii="Liberation Serif" w:hAnsi="Liberation Serif"/>
          <w:szCs w:val="24"/>
          <w:lang w:val="ru-RU"/>
        </w:rPr>
        <w:t>) </w:t>
      </w:r>
      <w:r w:rsidR="00D5454E" w:rsidRPr="001A760A">
        <w:rPr>
          <w:rFonts w:ascii="Liberation Serif" w:hAnsi="Liberation Serif"/>
          <w:szCs w:val="24"/>
          <w:lang w:val="ru-RU"/>
        </w:rPr>
        <w:t>в пунктах 27, 106 слова «</w:t>
      </w:r>
      <w:r w:rsidR="00286F45" w:rsidRPr="001A760A">
        <w:rPr>
          <w:rFonts w:ascii="Liberation Serif" w:hAnsi="Liberation Serif"/>
          <w:szCs w:val="24"/>
          <w:lang w:val="ru-RU"/>
        </w:rPr>
        <w:t>организационный отдел Думы» заменить словами «аппарат</w:t>
      </w:r>
      <w:r w:rsidR="00286F45" w:rsidRPr="001A760A">
        <w:rPr>
          <w:rFonts w:ascii="Liberation Serif" w:hAnsi="Liberation Serif"/>
          <w:szCs w:val="24"/>
        </w:rPr>
        <w:t xml:space="preserve"> Думы» в соответствующем падеже;</w:t>
      </w:r>
    </w:p>
    <w:p w14:paraId="55ABC1CC" w14:textId="6FE95475" w:rsidR="0099742B" w:rsidRPr="001A760A" w:rsidRDefault="00964973" w:rsidP="005270CB">
      <w:pPr>
        <w:pStyle w:val="2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  <w:lang w:val="ru-RU"/>
        </w:rPr>
        <w:t>7</w:t>
      </w:r>
      <w:r w:rsidR="0099742B" w:rsidRPr="001A760A">
        <w:rPr>
          <w:rFonts w:ascii="Liberation Serif" w:hAnsi="Liberation Serif"/>
          <w:szCs w:val="24"/>
        </w:rPr>
        <w:t>) </w:t>
      </w:r>
      <w:r w:rsidR="007431F7" w:rsidRPr="001A760A">
        <w:rPr>
          <w:rFonts w:ascii="Liberation Serif" w:hAnsi="Liberation Serif"/>
          <w:szCs w:val="24"/>
        </w:rPr>
        <w:t>в подпункт</w:t>
      </w:r>
      <w:r w:rsidR="007431F7" w:rsidRPr="001A760A">
        <w:rPr>
          <w:rFonts w:ascii="Liberation Serif" w:hAnsi="Liberation Serif"/>
          <w:szCs w:val="24"/>
          <w:lang w:val="ru-RU"/>
        </w:rPr>
        <w:t>ах</w:t>
      </w:r>
      <w:r w:rsidR="007431F7" w:rsidRPr="001A760A">
        <w:rPr>
          <w:rFonts w:ascii="Liberation Serif" w:hAnsi="Liberation Serif"/>
          <w:szCs w:val="24"/>
        </w:rPr>
        <w:t xml:space="preserve"> 2</w:t>
      </w:r>
      <w:r w:rsidR="007431F7" w:rsidRPr="001A760A">
        <w:rPr>
          <w:rFonts w:ascii="Liberation Serif" w:hAnsi="Liberation Serif"/>
          <w:szCs w:val="24"/>
          <w:lang w:val="ru-RU"/>
        </w:rPr>
        <w:t>, 9</w:t>
      </w:r>
      <w:r w:rsidR="007431F7" w:rsidRPr="001A760A">
        <w:rPr>
          <w:rFonts w:ascii="Liberation Serif" w:hAnsi="Liberation Serif"/>
          <w:szCs w:val="24"/>
        </w:rPr>
        <w:t xml:space="preserve"> пункта 33</w:t>
      </w:r>
      <w:r w:rsidR="007431F7" w:rsidRPr="001A760A">
        <w:rPr>
          <w:rFonts w:ascii="Liberation Serif" w:hAnsi="Liberation Serif"/>
          <w:szCs w:val="24"/>
          <w:lang w:val="ru-RU"/>
        </w:rPr>
        <w:t>,</w:t>
      </w:r>
      <w:r w:rsidR="007431F7" w:rsidRPr="001A760A">
        <w:rPr>
          <w:rFonts w:ascii="Liberation Serif" w:hAnsi="Liberation Serif"/>
          <w:szCs w:val="24"/>
        </w:rPr>
        <w:t xml:space="preserve"> подпункте 1 пункта 35</w:t>
      </w:r>
      <w:r w:rsidR="007431F7" w:rsidRPr="001A760A">
        <w:rPr>
          <w:rFonts w:ascii="Liberation Serif" w:hAnsi="Liberation Serif"/>
          <w:szCs w:val="24"/>
          <w:lang w:val="ru-RU"/>
        </w:rPr>
        <w:t>,</w:t>
      </w:r>
      <w:r w:rsidR="007431F7" w:rsidRPr="001A760A">
        <w:rPr>
          <w:rFonts w:ascii="Liberation Serif" w:hAnsi="Liberation Serif"/>
          <w:szCs w:val="24"/>
        </w:rPr>
        <w:t xml:space="preserve"> подпункт</w:t>
      </w:r>
      <w:r w:rsidR="007431F7" w:rsidRPr="001A760A">
        <w:rPr>
          <w:rFonts w:ascii="Liberation Serif" w:hAnsi="Liberation Serif"/>
          <w:szCs w:val="24"/>
          <w:lang w:val="ru-RU"/>
        </w:rPr>
        <w:t>ах</w:t>
      </w:r>
      <w:r w:rsidR="007431F7" w:rsidRPr="001A760A">
        <w:rPr>
          <w:rFonts w:ascii="Liberation Serif" w:hAnsi="Liberation Serif"/>
          <w:szCs w:val="24"/>
        </w:rPr>
        <w:t xml:space="preserve"> 1</w:t>
      </w:r>
      <w:r w:rsidR="007431F7" w:rsidRPr="001A760A">
        <w:rPr>
          <w:rFonts w:ascii="Liberation Serif" w:hAnsi="Liberation Serif"/>
          <w:szCs w:val="24"/>
          <w:lang w:val="ru-RU"/>
        </w:rPr>
        <w:t>, 6</w:t>
      </w:r>
      <w:r w:rsidR="007431F7" w:rsidRPr="001A760A">
        <w:rPr>
          <w:rFonts w:ascii="Liberation Serif" w:hAnsi="Liberation Serif"/>
          <w:szCs w:val="24"/>
        </w:rPr>
        <w:t xml:space="preserve"> пункта 54</w:t>
      </w:r>
      <w:r w:rsidR="007431F7" w:rsidRPr="001A760A">
        <w:rPr>
          <w:rFonts w:ascii="Liberation Serif" w:hAnsi="Liberation Serif"/>
          <w:szCs w:val="24"/>
          <w:lang w:val="ru-RU"/>
        </w:rPr>
        <w:t>,</w:t>
      </w:r>
      <w:r w:rsidR="007431F7" w:rsidRPr="001A760A">
        <w:rPr>
          <w:rFonts w:ascii="Liberation Serif" w:hAnsi="Liberation Serif"/>
          <w:szCs w:val="24"/>
        </w:rPr>
        <w:t xml:space="preserve"> пункте 65 слова «официальное опубликование» заменить слов</w:t>
      </w:r>
      <w:r w:rsidR="007431F7" w:rsidRPr="001A760A">
        <w:rPr>
          <w:rFonts w:ascii="Liberation Serif" w:hAnsi="Liberation Serif"/>
          <w:szCs w:val="24"/>
          <w:lang w:val="ru-RU"/>
        </w:rPr>
        <w:t>о</w:t>
      </w:r>
      <w:r w:rsidR="007431F7" w:rsidRPr="001A760A">
        <w:rPr>
          <w:rFonts w:ascii="Liberation Serif" w:hAnsi="Liberation Serif"/>
          <w:szCs w:val="24"/>
        </w:rPr>
        <w:t>м «опубликование» в</w:t>
      </w:r>
      <w:r w:rsidR="004F4FAE">
        <w:rPr>
          <w:rFonts w:ascii="Liberation Serif" w:hAnsi="Liberation Serif"/>
          <w:szCs w:val="24"/>
          <w:lang w:val="ru-RU"/>
        </w:rPr>
        <w:t xml:space="preserve"> </w:t>
      </w:r>
      <w:r w:rsidR="007431F7" w:rsidRPr="001A760A">
        <w:rPr>
          <w:rFonts w:ascii="Liberation Serif" w:hAnsi="Liberation Serif"/>
          <w:szCs w:val="24"/>
        </w:rPr>
        <w:t>соответствующем падеже;</w:t>
      </w:r>
    </w:p>
    <w:p w14:paraId="53D95B0A" w14:textId="1060556E" w:rsidR="0099742B" w:rsidRPr="001A760A" w:rsidRDefault="00964973" w:rsidP="005270CB">
      <w:pPr>
        <w:pStyle w:val="2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  <w:lang w:val="ru-RU"/>
        </w:rPr>
        <w:t>8</w:t>
      </w:r>
      <w:r w:rsidR="0099742B" w:rsidRPr="001A760A">
        <w:rPr>
          <w:rFonts w:ascii="Liberation Serif" w:hAnsi="Liberation Serif"/>
          <w:szCs w:val="24"/>
        </w:rPr>
        <w:t>) </w:t>
      </w:r>
      <w:r w:rsidR="007431F7" w:rsidRPr="001A760A">
        <w:rPr>
          <w:rFonts w:ascii="Liberation Serif" w:hAnsi="Liberation Serif"/>
          <w:szCs w:val="24"/>
        </w:rPr>
        <w:t>в подпункте 2 пункта 35 исключить слова «официальное опубликование и»;</w:t>
      </w:r>
    </w:p>
    <w:p w14:paraId="3936A400" w14:textId="3605B77E" w:rsidR="0099742B" w:rsidRPr="001A760A" w:rsidRDefault="00964973" w:rsidP="005270CB">
      <w:pPr>
        <w:pStyle w:val="2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  <w:lang w:val="ru-RU"/>
        </w:rPr>
        <w:t>9</w:t>
      </w:r>
      <w:r w:rsidR="0099742B" w:rsidRPr="001A760A">
        <w:rPr>
          <w:rFonts w:ascii="Liberation Serif" w:hAnsi="Liberation Serif"/>
          <w:szCs w:val="24"/>
        </w:rPr>
        <w:t>) </w:t>
      </w:r>
      <w:r w:rsidR="007431F7" w:rsidRPr="001A760A">
        <w:rPr>
          <w:rFonts w:ascii="Liberation Serif" w:hAnsi="Liberation Serif"/>
          <w:szCs w:val="24"/>
        </w:rPr>
        <w:t>в подпункте 7 пункта 35 исключить слова «оформление и официальное»;</w:t>
      </w:r>
    </w:p>
    <w:p w14:paraId="7A21D98B" w14:textId="2D34ED6F" w:rsidR="0099742B" w:rsidRPr="001A760A" w:rsidRDefault="00964973" w:rsidP="005270CB">
      <w:pPr>
        <w:pStyle w:val="2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  <w:lang w:val="ru-RU"/>
        </w:rPr>
        <w:t>10</w:t>
      </w:r>
      <w:r w:rsidR="0099742B" w:rsidRPr="001A760A">
        <w:rPr>
          <w:rFonts w:ascii="Liberation Serif" w:hAnsi="Liberation Serif"/>
          <w:szCs w:val="24"/>
        </w:rPr>
        <w:t>) </w:t>
      </w:r>
      <w:r w:rsidR="00A57857" w:rsidRPr="001A760A">
        <w:rPr>
          <w:rFonts w:ascii="Liberation Serif" w:hAnsi="Liberation Serif"/>
          <w:szCs w:val="24"/>
        </w:rPr>
        <w:t>в подпункте 2 пункта 54 исключить слова «подготовку, официальное опубликование и»;</w:t>
      </w:r>
    </w:p>
    <w:p w14:paraId="6DD87483" w14:textId="27D03ED3" w:rsidR="005270CB" w:rsidRPr="001A760A" w:rsidRDefault="005270CB" w:rsidP="005270CB">
      <w:pPr>
        <w:ind w:firstLine="720"/>
        <w:jc w:val="both"/>
        <w:rPr>
          <w:rFonts w:ascii="Liberation Serif" w:hAnsi="Liberation Serif"/>
          <w:lang w:val="x-none" w:eastAsia="x-none"/>
        </w:rPr>
      </w:pPr>
      <w:r w:rsidRPr="001A760A">
        <w:rPr>
          <w:rFonts w:ascii="Liberation Serif" w:hAnsi="Liberation Serif"/>
          <w:lang w:eastAsia="x-none"/>
        </w:rPr>
        <w:t>1</w:t>
      </w:r>
      <w:r w:rsidR="00964973">
        <w:rPr>
          <w:rFonts w:ascii="Liberation Serif" w:hAnsi="Liberation Serif"/>
          <w:lang w:eastAsia="x-none"/>
        </w:rPr>
        <w:t>1</w:t>
      </w:r>
      <w:r w:rsidR="0099742B" w:rsidRPr="001A760A">
        <w:rPr>
          <w:rFonts w:ascii="Liberation Serif" w:hAnsi="Liberation Serif"/>
          <w:lang w:val="x-none" w:eastAsia="x-none"/>
        </w:rPr>
        <w:t>) </w:t>
      </w:r>
      <w:r w:rsidR="005E47BD" w:rsidRPr="001A760A">
        <w:rPr>
          <w:rFonts w:ascii="Liberation Serif" w:hAnsi="Liberation Serif"/>
          <w:lang w:val="x-none" w:eastAsia="x-none"/>
        </w:rPr>
        <w:t xml:space="preserve">пункт 60 изложить в следующей редакции: </w:t>
      </w:r>
    </w:p>
    <w:p w14:paraId="57630E42" w14:textId="4A91425C" w:rsidR="005E47BD" w:rsidRPr="001A760A" w:rsidRDefault="005E47BD" w:rsidP="005270CB">
      <w:pPr>
        <w:ind w:firstLine="720"/>
        <w:jc w:val="both"/>
        <w:rPr>
          <w:rFonts w:ascii="Liberation Serif" w:hAnsi="Liberation Serif"/>
          <w:lang w:val="x-none" w:eastAsia="x-none"/>
        </w:rPr>
      </w:pPr>
      <w:r w:rsidRPr="001A760A">
        <w:rPr>
          <w:rFonts w:ascii="Liberation Serif" w:hAnsi="Liberation Serif"/>
          <w:lang w:val="x-none" w:eastAsia="x-none"/>
        </w:rPr>
        <w:t>«</w:t>
      </w:r>
      <w:r w:rsidR="00964973">
        <w:rPr>
          <w:rFonts w:ascii="Liberation Serif" w:hAnsi="Liberation Serif"/>
          <w:lang w:eastAsia="x-none"/>
        </w:rPr>
        <w:t>60.</w:t>
      </w:r>
      <w:r w:rsidR="00964973" w:rsidRPr="001A760A">
        <w:rPr>
          <w:rFonts w:ascii="Liberation Serif" w:hAnsi="Liberation Serif"/>
        </w:rPr>
        <w:t> </w:t>
      </w:r>
      <w:r w:rsidRPr="001A760A">
        <w:rPr>
          <w:rFonts w:ascii="Liberation Serif" w:hAnsi="Liberation Serif"/>
          <w:lang w:val="x-none" w:eastAsia="x-none"/>
        </w:rPr>
        <w:t xml:space="preserve">Право участников общественных обсуждений посещать экспозиции не может быть ограничено продолжительностью времени посещения или количеством посещений </w:t>
      </w:r>
      <w:r w:rsidRPr="001A760A">
        <w:rPr>
          <w:rFonts w:ascii="Liberation Serif" w:hAnsi="Liberation Serif"/>
          <w:lang w:val="x-none" w:eastAsia="x-none"/>
        </w:rPr>
        <w:lastRenderedPageBreak/>
        <w:t>за</w:t>
      </w:r>
      <w:r w:rsidR="00964973" w:rsidRPr="005E4B65">
        <w:rPr>
          <w:rFonts w:ascii="Liberation Serif" w:hAnsi="Liberation Serif"/>
          <w:lang w:val="x-none" w:eastAsia="x-none"/>
        </w:rPr>
        <w:t> </w:t>
      </w:r>
      <w:r w:rsidRPr="001A760A">
        <w:rPr>
          <w:rFonts w:ascii="Liberation Serif" w:hAnsi="Liberation Serif"/>
          <w:lang w:val="x-none" w:eastAsia="x-none"/>
        </w:rPr>
        <w:t>исключением случаев, установленных федеральным законодательством или настоящим Положением.</w:t>
      </w:r>
    </w:p>
    <w:p w14:paraId="0E26CC67" w14:textId="76E7B861" w:rsidR="005E47BD" w:rsidRPr="001A760A" w:rsidRDefault="005E47BD" w:rsidP="005270CB">
      <w:pPr>
        <w:ind w:firstLine="720"/>
        <w:jc w:val="both"/>
        <w:rPr>
          <w:rFonts w:ascii="Liberation Serif" w:hAnsi="Liberation Serif"/>
          <w:lang w:val="x-none" w:eastAsia="x-none"/>
        </w:rPr>
      </w:pPr>
      <w:r w:rsidRPr="001A760A">
        <w:rPr>
          <w:rFonts w:ascii="Liberation Serif" w:hAnsi="Liberation Serif"/>
          <w:lang w:val="x-none" w:eastAsia="x-none"/>
        </w:rPr>
        <w:t>Продолжительность посещения экспозиции, расположенной в здании, ограничивается временем работы организации, в здании которой размещается экспозиция.»</w:t>
      </w:r>
      <w:r w:rsidR="004D54FA" w:rsidRPr="001A760A">
        <w:rPr>
          <w:rFonts w:ascii="Liberation Serif" w:hAnsi="Liberation Serif"/>
          <w:lang w:val="x-none" w:eastAsia="x-none"/>
        </w:rPr>
        <w:t>;</w:t>
      </w:r>
    </w:p>
    <w:p w14:paraId="172B5B7E" w14:textId="2744EE94" w:rsidR="00964973" w:rsidRPr="005E4B65" w:rsidRDefault="005270CB" w:rsidP="005E4B65">
      <w:pPr>
        <w:ind w:firstLine="720"/>
        <w:jc w:val="both"/>
        <w:rPr>
          <w:rFonts w:ascii="Liberation Serif" w:hAnsi="Liberation Serif"/>
          <w:lang w:val="x-none" w:eastAsia="x-none"/>
        </w:rPr>
      </w:pPr>
      <w:r w:rsidRPr="005E4B65">
        <w:rPr>
          <w:rFonts w:ascii="Liberation Serif" w:hAnsi="Liberation Serif"/>
          <w:lang w:val="x-none" w:eastAsia="x-none"/>
        </w:rPr>
        <w:t>1</w:t>
      </w:r>
      <w:r w:rsidR="00964973" w:rsidRPr="005E4B65">
        <w:rPr>
          <w:rFonts w:ascii="Liberation Serif" w:hAnsi="Liberation Serif"/>
          <w:lang w:val="x-none" w:eastAsia="x-none"/>
        </w:rPr>
        <w:t>2</w:t>
      </w:r>
      <w:r w:rsidR="006276A2" w:rsidRPr="005E4B65">
        <w:rPr>
          <w:rFonts w:ascii="Liberation Serif" w:hAnsi="Liberation Serif"/>
          <w:lang w:val="x-none" w:eastAsia="x-none"/>
        </w:rPr>
        <w:t>) </w:t>
      </w:r>
      <w:r w:rsidRPr="005E4B65">
        <w:rPr>
          <w:rFonts w:ascii="Liberation Serif" w:hAnsi="Liberation Serif"/>
          <w:lang w:val="x-none" w:eastAsia="x-none"/>
        </w:rPr>
        <w:t xml:space="preserve">пункт 65 дополнить </w:t>
      </w:r>
      <w:r w:rsidR="00964973" w:rsidRPr="005E4B65">
        <w:rPr>
          <w:rFonts w:ascii="Liberation Serif" w:hAnsi="Liberation Serif"/>
          <w:lang w:val="x-none" w:eastAsia="x-none"/>
        </w:rPr>
        <w:t>абзацами вторым и третьим следующего содержания:</w:t>
      </w:r>
    </w:p>
    <w:p w14:paraId="65791C44" w14:textId="631C5516" w:rsidR="005270CB" w:rsidRPr="001A760A" w:rsidRDefault="005270CB" w:rsidP="00964973">
      <w:pPr>
        <w:ind w:firstLine="720"/>
        <w:jc w:val="both"/>
        <w:rPr>
          <w:rFonts w:ascii="Liberation Serif" w:hAnsi="Liberation Serif"/>
          <w:lang w:val="x-none" w:eastAsia="x-none"/>
        </w:rPr>
      </w:pPr>
      <w:r w:rsidRPr="001A760A">
        <w:rPr>
          <w:rFonts w:ascii="Liberation Serif" w:hAnsi="Liberation Serif"/>
          <w:lang w:val="x-none" w:eastAsia="x-none"/>
        </w:rPr>
        <w:t>«В случаях</w:t>
      </w:r>
      <w:r w:rsidR="008763D4" w:rsidRPr="005E4B65">
        <w:rPr>
          <w:rFonts w:ascii="Liberation Serif" w:hAnsi="Liberation Serif"/>
          <w:lang w:val="x-none" w:eastAsia="x-none"/>
        </w:rPr>
        <w:t>,</w:t>
      </w:r>
      <w:r w:rsidRPr="001A760A">
        <w:rPr>
          <w:rFonts w:ascii="Liberation Serif" w:hAnsi="Liberation Serif"/>
          <w:lang w:val="x-none" w:eastAsia="x-none"/>
        </w:rPr>
        <w:t xml:space="preserve"> предусмотренных главами 10,</w:t>
      </w:r>
      <w:r w:rsidR="00964973" w:rsidRPr="005E4B65">
        <w:rPr>
          <w:rFonts w:ascii="Liberation Serif" w:hAnsi="Liberation Serif"/>
          <w:lang w:val="x-none" w:eastAsia="x-none"/>
        </w:rPr>
        <w:t xml:space="preserve"> </w:t>
      </w:r>
      <w:r w:rsidRPr="001A760A">
        <w:rPr>
          <w:rFonts w:ascii="Liberation Serif" w:hAnsi="Liberation Serif"/>
          <w:lang w:val="x-none" w:eastAsia="x-none"/>
        </w:rPr>
        <w:t>11 настоящего Положения</w:t>
      </w:r>
      <w:r w:rsidR="00964973" w:rsidRPr="005E4B65">
        <w:rPr>
          <w:rFonts w:ascii="Liberation Serif" w:hAnsi="Liberation Serif"/>
          <w:lang w:val="x-none" w:eastAsia="x-none"/>
        </w:rPr>
        <w:t>,</w:t>
      </w:r>
      <w:r w:rsidRPr="001A760A">
        <w:rPr>
          <w:rFonts w:ascii="Liberation Serif" w:hAnsi="Liberation Serif"/>
          <w:lang w:val="x-none" w:eastAsia="x-none"/>
        </w:rPr>
        <w:t xml:space="preserve"> в период 2022 года с</w:t>
      </w:r>
      <w:r w:rsidR="00964973" w:rsidRPr="005E4B65">
        <w:rPr>
          <w:rFonts w:ascii="Liberation Serif" w:hAnsi="Liberation Serif"/>
          <w:lang w:val="x-none" w:eastAsia="x-none"/>
        </w:rPr>
        <w:t> </w:t>
      </w:r>
      <w:r w:rsidRPr="001A760A">
        <w:rPr>
          <w:rFonts w:ascii="Liberation Serif" w:hAnsi="Liberation Serif"/>
          <w:lang w:val="x-none" w:eastAsia="x-none"/>
        </w:rPr>
        <w:t xml:space="preserve">учетом особенностей, установленных </w:t>
      </w:r>
      <w:r w:rsidR="00964973" w:rsidRPr="005E4B65">
        <w:rPr>
          <w:rFonts w:ascii="Liberation Serif" w:hAnsi="Liberation Serif"/>
          <w:lang w:val="x-none" w:eastAsia="x-none"/>
        </w:rPr>
        <w:t>Ф</w:t>
      </w:r>
      <w:r w:rsidR="00964973" w:rsidRPr="001A760A">
        <w:rPr>
          <w:rFonts w:ascii="Liberation Serif" w:hAnsi="Liberation Serif"/>
          <w:lang w:val="x-none" w:eastAsia="x-none"/>
        </w:rPr>
        <w:t xml:space="preserve">едеральным </w:t>
      </w:r>
      <w:r w:rsidRPr="001A760A">
        <w:rPr>
          <w:rFonts w:ascii="Liberation Serif" w:hAnsi="Liberation Serif"/>
          <w:lang w:val="x-none" w:eastAsia="x-none"/>
        </w:rPr>
        <w:t>законом от 14 марта 2022 года №</w:t>
      </w:r>
      <w:r w:rsidR="00964973" w:rsidRPr="005E4B65">
        <w:rPr>
          <w:rFonts w:ascii="Liberation Serif" w:hAnsi="Liberation Serif"/>
          <w:lang w:val="x-none" w:eastAsia="x-none"/>
        </w:rPr>
        <w:t> </w:t>
      </w:r>
      <w:r w:rsidRPr="001A760A">
        <w:rPr>
          <w:rFonts w:ascii="Liberation Serif" w:hAnsi="Liberation Serif"/>
          <w:lang w:val="x-none" w:eastAsia="x-none"/>
        </w:rPr>
        <w:t>58-ФЗ, комиссия по проведению общественных обсуждений, публичных слушаний оформляет заключение о результатах общественных обсуждений или публичных слушаний по формам, приведенным в приложениях 7 и 8 к настоящему Положению, и в течение двенадцати календарных дней с момента окончания собрания участников публичных слушаний или</w:t>
      </w:r>
      <w:r w:rsidR="004F4FAE" w:rsidRPr="001A760A">
        <w:rPr>
          <w:rFonts w:ascii="Liberation Serif" w:hAnsi="Liberation Serif"/>
        </w:rPr>
        <w:t> </w:t>
      </w:r>
      <w:r w:rsidRPr="001A760A">
        <w:rPr>
          <w:rFonts w:ascii="Liberation Serif" w:hAnsi="Liberation Serif"/>
          <w:lang w:val="x-none" w:eastAsia="x-none"/>
        </w:rPr>
        <w:t>завершения срока проведения экспозиции проекта, вынесенного на общественные обсуждения, обеспечивает опубликование и размещение заключения.</w:t>
      </w:r>
    </w:p>
    <w:p w14:paraId="6B25F02C" w14:textId="3975E43F" w:rsidR="005270CB" w:rsidRPr="001A760A" w:rsidRDefault="005270CB" w:rsidP="00964973">
      <w:pPr>
        <w:ind w:firstLine="720"/>
        <w:jc w:val="both"/>
        <w:rPr>
          <w:rFonts w:ascii="Liberation Serif" w:hAnsi="Liberation Serif"/>
          <w:lang w:val="x-none" w:eastAsia="x-none"/>
        </w:rPr>
      </w:pPr>
      <w:r w:rsidRPr="001A760A">
        <w:rPr>
          <w:rFonts w:ascii="Liberation Serif" w:hAnsi="Liberation Serif"/>
          <w:lang w:val="x-none" w:eastAsia="x-none"/>
        </w:rPr>
        <w:t xml:space="preserve">Заключение о результатах общественных обсуждений или публичных слушаний подлежит опубликованию на официальном интернет-портале правовой информации городского округа (www.верхняяпышма-право.рф), в газете </w:t>
      </w:r>
      <w:r w:rsidR="00964973" w:rsidRPr="005E4B65">
        <w:rPr>
          <w:rFonts w:ascii="Liberation Serif" w:hAnsi="Liberation Serif"/>
          <w:lang w:val="x-none" w:eastAsia="x-none"/>
        </w:rPr>
        <w:t>«</w:t>
      </w:r>
      <w:r w:rsidRPr="001A760A">
        <w:rPr>
          <w:rFonts w:ascii="Liberation Serif" w:hAnsi="Liberation Serif"/>
          <w:lang w:val="x-none" w:eastAsia="x-none"/>
        </w:rPr>
        <w:t>Красное знамя</w:t>
      </w:r>
      <w:r w:rsidR="00964973" w:rsidRPr="005E4B65">
        <w:rPr>
          <w:rFonts w:ascii="Liberation Serif" w:hAnsi="Liberation Serif"/>
          <w:lang w:val="x-none" w:eastAsia="x-none"/>
        </w:rPr>
        <w:t>»</w:t>
      </w:r>
      <w:r w:rsidRPr="001A760A">
        <w:rPr>
          <w:rFonts w:ascii="Liberation Serif" w:hAnsi="Liberation Serif"/>
          <w:lang w:val="x-none" w:eastAsia="x-none"/>
        </w:rPr>
        <w:t>, размещению на официальном сайте городского округа</w:t>
      </w:r>
      <w:hyperlink r:id="rId9" w:history="1">
        <w:r w:rsidR="008763D4" w:rsidRPr="005E4B65">
          <w:rPr>
            <w:rFonts w:ascii="Liberation Serif" w:hAnsi="Liberation Serif"/>
            <w:lang w:val="x-none" w:eastAsia="x-none"/>
          </w:rPr>
          <w:t>.</w:t>
        </w:r>
        <w:r w:rsidRPr="001A760A">
          <w:rPr>
            <w:rFonts w:ascii="Liberation Serif" w:hAnsi="Liberation Serif"/>
            <w:lang w:val="x-none" w:eastAsia="x-none"/>
          </w:rPr>
          <w:t>»</w:t>
        </w:r>
      </w:hyperlink>
      <w:r w:rsidRPr="001A760A">
        <w:rPr>
          <w:rFonts w:ascii="Liberation Serif" w:hAnsi="Liberation Serif"/>
          <w:lang w:val="x-none" w:eastAsia="x-none"/>
        </w:rPr>
        <w:t>;</w:t>
      </w:r>
    </w:p>
    <w:p w14:paraId="734EF2B9" w14:textId="57FD299E" w:rsidR="00534FDA" w:rsidRPr="001A760A" w:rsidRDefault="005270CB" w:rsidP="005270CB">
      <w:pPr>
        <w:pStyle w:val="2"/>
        <w:rPr>
          <w:rFonts w:ascii="Liberation Serif" w:hAnsi="Liberation Serif"/>
          <w:szCs w:val="24"/>
        </w:rPr>
      </w:pPr>
      <w:r w:rsidRPr="001A760A">
        <w:rPr>
          <w:rFonts w:ascii="Liberation Serif" w:hAnsi="Liberation Serif"/>
          <w:szCs w:val="24"/>
          <w:lang w:val="ru-RU"/>
        </w:rPr>
        <w:t>1</w:t>
      </w:r>
      <w:r w:rsidR="00964973">
        <w:rPr>
          <w:rFonts w:ascii="Liberation Serif" w:hAnsi="Liberation Serif"/>
          <w:szCs w:val="24"/>
          <w:lang w:val="ru-RU"/>
        </w:rPr>
        <w:t>3</w:t>
      </w:r>
      <w:r w:rsidR="0099742B" w:rsidRPr="001A760A">
        <w:rPr>
          <w:rFonts w:ascii="Liberation Serif" w:hAnsi="Liberation Serif"/>
          <w:szCs w:val="24"/>
        </w:rPr>
        <w:t>) </w:t>
      </w:r>
      <w:r w:rsidR="00F664A4" w:rsidRPr="001A760A">
        <w:rPr>
          <w:rFonts w:ascii="Liberation Serif" w:hAnsi="Liberation Serif"/>
          <w:szCs w:val="24"/>
        </w:rPr>
        <w:t xml:space="preserve">пункт 71 </w:t>
      </w:r>
      <w:r w:rsidR="008763D4">
        <w:rPr>
          <w:rFonts w:ascii="Liberation Serif" w:hAnsi="Liberation Serif"/>
          <w:szCs w:val="24"/>
        </w:rPr>
        <w:t>изложить в следующей редакции:</w:t>
      </w:r>
    </w:p>
    <w:p w14:paraId="0F068495" w14:textId="0F7E7AB6" w:rsidR="0099742B" w:rsidRPr="001A760A" w:rsidRDefault="00534FDA" w:rsidP="005270CB">
      <w:pPr>
        <w:pStyle w:val="2"/>
        <w:rPr>
          <w:rFonts w:ascii="Liberation Serif" w:hAnsi="Liberation Serif" w:cs="Liberation Serif"/>
          <w:szCs w:val="24"/>
        </w:rPr>
      </w:pPr>
      <w:r w:rsidRPr="001A760A">
        <w:rPr>
          <w:rFonts w:ascii="Liberation Serif" w:hAnsi="Liberation Serif" w:cs="Liberation Serif"/>
          <w:szCs w:val="24"/>
          <w:lang w:val="ru-RU"/>
        </w:rPr>
        <w:t>«</w:t>
      </w:r>
      <w:r w:rsidR="008763D4">
        <w:rPr>
          <w:rFonts w:ascii="Liberation Serif" w:hAnsi="Liberation Serif" w:cs="Liberation Serif"/>
          <w:szCs w:val="24"/>
          <w:lang w:val="ru-RU"/>
        </w:rPr>
        <w:t>71.</w:t>
      </w:r>
      <w:r w:rsidR="008763D4" w:rsidRPr="001A760A">
        <w:rPr>
          <w:rFonts w:ascii="Liberation Serif" w:hAnsi="Liberation Serif"/>
          <w:szCs w:val="24"/>
        </w:rPr>
        <w:t> </w:t>
      </w:r>
      <w:r w:rsidRPr="001A760A">
        <w:rPr>
          <w:rFonts w:ascii="Liberation Serif" w:hAnsi="Liberation Serif" w:cs="Liberation Serif"/>
          <w:szCs w:val="24"/>
        </w:rPr>
        <w:t>Постановление Главы городского округа о назначении публичных слушаний или</w:t>
      </w:r>
      <w:r w:rsidR="008763D4" w:rsidRPr="001A760A">
        <w:rPr>
          <w:rFonts w:ascii="Liberation Serif" w:hAnsi="Liberation Serif"/>
          <w:szCs w:val="24"/>
        </w:rPr>
        <w:t> </w:t>
      </w:r>
      <w:r w:rsidRPr="001A760A">
        <w:rPr>
          <w:rFonts w:ascii="Liberation Serif" w:hAnsi="Liberation Serif" w:cs="Liberation Serif"/>
          <w:szCs w:val="24"/>
        </w:rPr>
        <w:t>общественных обсуждений подлежит официальному опубликованию не позднее чем за</w:t>
      </w:r>
      <w:r w:rsidR="004F4FAE">
        <w:rPr>
          <w:rFonts w:ascii="Liberation Serif" w:hAnsi="Liberation Serif"/>
          <w:szCs w:val="24"/>
          <w:lang w:val="ru-RU"/>
        </w:rPr>
        <w:t xml:space="preserve"> </w:t>
      </w:r>
      <w:r w:rsidRPr="001A760A">
        <w:rPr>
          <w:rFonts w:ascii="Liberation Serif" w:hAnsi="Liberation Serif" w:cs="Liberation Serif"/>
          <w:szCs w:val="24"/>
        </w:rPr>
        <w:t>семь дней до дня размещения проекта, подлежащего рассмотрению на публичных слушаниях или</w:t>
      </w:r>
      <w:r w:rsidR="004F4FAE" w:rsidRPr="001A760A">
        <w:rPr>
          <w:rFonts w:ascii="Liberation Serif" w:hAnsi="Liberation Serif"/>
          <w:szCs w:val="24"/>
        </w:rPr>
        <w:t> </w:t>
      </w:r>
      <w:r w:rsidRPr="001A760A">
        <w:rPr>
          <w:rFonts w:ascii="Liberation Serif" w:hAnsi="Liberation Serif" w:cs="Liberation Serif"/>
          <w:szCs w:val="24"/>
        </w:rPr>
        <w:t>общественных обсуждениях.»</w:t>
      </w:r>
      <w:r w:rsidR="00F664A4" w:rsidRPr="001A760A">
        <w:rPr>
          <w:rFonts w:ascii="Liberation Serif" w:hAnsi="Liberation Serif" w:cs="Liberation Serif"/>
          <w:szCs w:val="24"/>
        </w:rPr>
        <w:t>;</w:t>
      </w:r>
    </w:p>
    <w:p w14:paraId="26FCBC9B" w14:textId="5876A3AD" w:rsidR="00F664A4" w:rsidRPr="001A760A" w:rsidRDefault="0099742B" w:rsidP="005270CB">
      <w:pPr>
        <w:pStyle w:val="2"/>
        <w:rPr>
          <w:rFonts w:ascii="Liberation Serif" w:hAnsi="Liberation Serif" w:cs="Liberation Serif"/>
          <w:szCs w:val="24"/>
        </w:rPr>
      </w:pPr>
      <w:r w:rsidRPr="001A760A">
        <w:rPr>
          <w:rFonts w:ascii="Liberation Serif" w:hAnsi="Liberation Serif" w:cs="Liberation Serif"/>
          <w:szCs w:val="24"/>
        </w:rPr>
        <w:t>1</w:t>
      </w:r>
      <w:r w:rsidR="00964973">
        <w:rPr>
          <w:rFonts w:ascii="Liberation Serif" w:hAnsi="Liberation Serif" w:cs="Liberation Serif"/>
          <w:szCs w:val="24"/>
          <w:lang w:val="ru-RU"/>
        </w:rPr>
        <w:t>4</w:t>
      </w:r>
      <w:r w:rsidR="00F33758" w:rsidRPr="001A760A">
        <w:rPr>
          <w:rFonts w:ascii="Liberation Serif" w:hAnsi="Liberation Serif" w:cs="Liberation Serif"/>
          <w:szCs w:val="24"/>
        </w:rPr>
        <w:t>) </w:t>
      </w:r>
      <w:r w:rsidR="00F664A4" w:rsidRPr="001A760A">
        <w:rPr>
          <w:rFonts w:ascii="Liberation Serif" w:hAnsi="Liberation Serif" w:cs="Liberation Serif"/>
          <w:szCs w:val="24"/>
        </w:rPr>
        <w:t>пункт 74 изложить в следующей редакции:</w:t>
      </w:r>
    </w:p>
    <w:p w14:paraId="15868A8D" w14:textId="77777777" w:rsidR="00534FDA" w:rsidRPr="001A760A" w:rsidRDefault="00F664A4" w:rsidP="005270CB">
      <w:pPr>
        <w:pStyle w:val="s1"/>
        <w:shd w:val="clear" w:color="auto" w:fill="FFFFFF"/>
        <w:spacing w:before="0" w:beforeAutospacing="0" w:after="0" w:afterAutospacing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 w:rsidRPr="001A760A">
        <w:rPr>
          <w:rFonts w:ascii="Liberation Serif" w:hAnsi="Liberation Serif" w:cs="Liberation Serif"/>
          <w:lang w:val="x-none" w:eastAsia="x-none"/>
        </w:rPr>
        <w:t>«74. </w:t>
      </w:r>
      <w:r w:rsidR="00534FDA" w:rsidRPr="001A760A">
        <w:rPr>
          <w:rFonts w:ascii="Liberation Serif" w:hAnsi="Liberation Serif" w:cs="Liberation Serif"/>
          <w:lang w:val="x-none" w:eastAsia="x-none"/>
        </w:rPr>
        <w:t>Процедура проведения публичных слушаний состоит из следующих этапов:</w:t>
      </w:r>
    </w:p>
    <w:p w14:paraId="657E0AA1" w14:textId="64490943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1)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опубликование оповещения о начале публичных слушаний;</w:t>
      </w:r>
    </w:p>
    <w:p w14:paraId="2F6AA04D" w14:textId="38FD4331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2)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размещение проекта, подлежащего рассмотрению на публичных слушаниях, и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 xml:space="preserve">информационных материалов к нему на официальном сайте </w:t>
      </w:r>
      <w:r w:rsidRPr="001A760A">
        <w:rPr>
          <w:rFonts w:ascii="Liberation Serif" w:hAnsi="Liberation Serif"/>
          <w:lang w:val="x-none" w:eastAsia="x-none"/>
        </w:rPr>
        <w:t xml:space="preserve">городского округа </w:t>
      </w:r>
      <w:r w:rsidR="00534FDA" w:rsidRPr="001A760A">
        <w:rPr>
          <w:rFonts w:ascii="Liberation Serif" w:hAnsi="Liberation Serif" w:cs="Liberation Serif"/>
          <w:lang w:val="x-none" w:eastAsia="x-none"/>
        </w:rPr>
        <w:t>и открытие экспозиции или</w:t>
      </w:r>
      <w:r>
        <w:rPr>
          <w:rFonts w:ascii="Liberation Serif" w:hAnsi="Liberation Serif"/>
        </w:rPr>
        <w:t xml:space="preserve"> </w:t>
      </w:r>
      <w:r w:rsidR="00534FDA" w:rsidRPr="001A760A">
        <w:rPr>
          <w:rFonts w:ascii="Liberation Serif" w:hAnsi="Liberation Serif" w:cs="Liberation Serif"/>
          <w:lang w:val="x-none" w:eastAsia="x-none"/>
        </w:rPr>
        <w:t>экспозиций такого проекта;</w:t>
      </w:r>
    </w:p>
    <w:p w14:paraId="28946D56" w14:textId="4939323B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3)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проведение экспозиции или экспозиций проекта, подлежащего рассмотрению на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публичных слушаниях;</w:t>
      </w:r>
    </w:p>
    <w:p w14:paraId="61333B08" w14:textId="595393E5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4)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проведение собрания или собраний участников публичных слушаний;</w:t>
      </w:r>
    </w:p>
    <w:p w14:paraId="056C83FE" w14:textId="2C325B4B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5)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подготовка и оформление протокола публичных слушаний;</w:t>
      </w:r>
    </w:p>
    <w:p w14:paraId="2F1051D6" w14:textId="0C70EAD9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6)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подготовка и опубликование заключения о результатах публичных слушаний.</w:t>
      </w:r>
    </w:p>
    <w:p w14:paraId="202038D0" w14:textId="67F1CE60" w:rsidR="00534FDA" w:rsidRPr="001A760A" w:rsidRDefault="00534FDA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 w:rsidRPr="001A760A">
        <w:rPr>
          <w:rFonts w:ascii="Liberation Serif" w:hAnsi="Liberation Serif" w:cs="Liberation Serif"/>
          <w:lang w:val="x-none" w:eastAsia="x-none"/>
        </w:rPr>
        <w:t>Оповещение подлежит опубликованию не позднее чем за семь дней до дня размещения на</w:t>
      </w:r>
      <w:r w:rsidR="004F4FAE" w:rsidRPr="001A760A">
        <w:rPr>
          <w:rFonts w:ascii="Liberation Serif" w:hAnsi="Liberation Serif"/>
        </w:rPr>
        <w:t> </w:t>
      </w:r>
      <w:r w:rsidRPr="001A760A">
        <w:rPr>
          <w:rFonts w:ascii="Liberation Serif" w:hAnsi="Liberation Serif" w:cs="Liberation Serif"/>
          <w:lang w:val="x-none" w:eastAsia="x-none"/>
        </w:rPr>
        <w:t xml:space="preserve">официальном сайте </w:t>
      </w:r>
      <w:r w:rsidR="008763D4" w:rsidRPr="005E4B65">
        <w:rPr>
          <w:rFonts w:ascii="Liberation Serif" w:hAnsi="Liberation Serif" w:cs="Liberation Serif"/>
          <w:lang w:val="x-none" w:eastAsia="x-none"/>
        </w:rPr>
        <w:t xml:space="preserve">городского округа </w:t>
      </w:r>
      <w:r w:rsidRPr="001A760A">
        <w:rPr>
          <w:rFonts w:ascii="Liberation Serif" w:hAnsi="Liberation Serif" w:cs="Liberation Serif"/>
          <w:lang w:val="x-none" w:eastAsia="x-none"/>
        </w:rPr>
        <w:t>проекта, подлежащего рассмотрению на публичных слушаниях</w:t>
      </w:r>
      <w:r w:rsidR="006A7305" w:rsidRPr="005E4B65">
        <w:rPr>
          <w:rFonts w:ascii="Liberation Serif" w:hAnsi="Liberation Serif" w:cs="Liberation Serif"/>
          <w:lang w:val="x-none" w:eastAsia="x-none"/>
        </w:rPr>
        <w:t>,</w:t>
      </w:r>
      <w:r w:rsidRPr="001A760A">
        <w:rPr>
          <w:rFonts w:ascii="Liberation Serif" w:hAnsi="Liberation Serif" w:cs="Liberation Serif"/>
          <w:lang w:val="x-none" w:eastAsia="x-none"/>
        </w:rPr>
        <w:t xml:space="preserve"> в</w:t>
      </w:r>
      <w:r w:rsidR="008763D4" w:rsidRPr="005E4B65">
        <w:rPr>
          <w:rFonts w:ascii="Liberation Serif" w:hAnsi="Liberation Serif" w:cs="Liberation Serif"/>
          <w:lang w:val="x-none" w:eastAsia="x-none"/>
        </w:rPr>
        <w:t xml:space="preserve"> </w:t>
      </w:r>
      <w:r w:rsidRPr="001A760A">
        <w:rPr>
          <w:rFonts w:ascii="Liberation Serif" w:hAnsi="Liberation Serif" w:cs="Liberation Serif"/>
          <w:lang w:val="x-none" w:eastAsia="x-none"/>
        </w:rPr>
        <w:t>порядке, установленном для официального опубликования.</w:t>
      </w:r>
    </w:p>
    <w:p w14:paraId="028BD355" w14:textId="6846A31E" w:rsidR="00534FDA" w:rsidRPr="001A760A" w:rsidRDefault="00534FDA" w:rsidP="005E4B65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</w:rPr>
      </w:pPr>
      <w:r w:rsidRPr="005E4B65">
        <w:rPr>
          <w:rFonts w:ascii="Liberation Serif" w:hAnsi="Liberation Serif" w:cs="Liberation Serif"/>
          <w:lang w:val="x-none" w:eastAsia="x-none"/>
        </w:rPr>
        <w:t>Проект, подлежащий рассмотрению</w:t>
      </w:r>
      <w:r w:rsidRPr="001A760A">
        <w:rPr>
          <w:rFonts w:ascii="Liberation Serif" w:hAnsi="Liberation Serif" w:cs="Liberation Serif"/>
        </w:rPr>
        <w:t xml:space="preserve"> на публичных слушаниях, и информационные материалы к нему подлежат размещению на официальном сайте городского округа</w:t>
      </w:r>
      <w:r w:rsidR="008763D4">
        <w:rPr>
          <w:rFonts w:ascii="Liberation Serif" w:hAnsi="Liberation Serif"/>
        </w:rPr>
        <w:t>.»</w:t>
      </w:r>
      <w:r w:rsidR="00F664A4" w:rsidRPr="001A760A">
        <w:rPr>
          <w:rFonts w:ascii="Liberation Serif" w:hAnsi="Liberation Serif" w:cs="Liberation Serif"/>
        </w:rPr>
        <w:t>;</w:t>
      </w:r>
    </w:p>
    <w:p w14:paraId="0AE852B6" w14:textId="491D5123" w:rsidR="00534FDA" w:rsidRPr="005E4B65" w:rsidRDefault="00534FDA" w:rsidP="005270CB">
      <w:pPr>
        <w:pStyle w:val="2"/>
        <w:rPr>
          <w:rFonts w:ascii="Liberation Serif" w:hAnsi="Liberation Serif"/>
          <w:szCs w:val="24"/>
        </w:rPr>
      </w:pPr>
      <w:r w:rsidRPr="005E4B65">
        <w:rPr>
          <w:rFonts w:ascii="Liberation Serif" w:hAnsi="Liberation Serif"/>
          <w:szCs w:val="24"/>
        </w:rPr>
        <w:t>1</w:t>
      </w:r>
      <w:r w:rsidR="00964973" w:rsidRPr="005E4B65">
        <w:rPr>
          <w:rFonts w:ascii="Liberation Serif" w:hAnsi="Liberation Serif"/>
          <w:szCs w:val="24"/>
        </w:rPr>
        <w:t>5</w:t>
      </w:r>
      <w:r w:rsidR="0099742B" w:rsidRPr="005E4B65">
        <w:rPr>
          <w:rFonts w:ascii="Liberation Serif" w:hAnsi="Liberation Serif"/>
          <w:szCs w:val="24"/>
        </w:rPr>
        <w:t>) </w:t>
      </w:r>
      <w:r w:rsidRPr="005E4B65">
        <w:rPr>
          <w:rFonts w:ascii="Liberation Serif" w:hAnsi="Liberation Serif"/>
          <w:szCs w:val="24"/>
        </w:rPr>
        <w:t>главу 10 «Особенности организации и проведения публичных слушаний, общественных обсуждений по проекту генерального плана, проекту, предусматривающему внесение изменений в утвержденный генеральный план, проекту правил землепользования и</w:t>
      </w:r>
      <w:r w:rsidR="005E4B65" w:rsidRPr="005E4B65">
        <w:rPr>
          <w:rFonts w:ascii="Liberation Serif" w:hAnsi="Liberation Serif"/>
          <w:szCs w:val="24"/>
        </w:rPr>
        <w:t> </w:t>
      </w:r>
      <w:r w:rsidRPr="005E4B65">
        <w:rPr>
          <w:rFonts w:ascii="Liberation Serif" w:hAnsi="Liberation Serif"/>
          <w:szCs w:val="24"/>
        </w:rPr>
        <w:t>застройки, проекту, предусматривающему внесение изменений в утвержденные правила землепользования и застройки» дополнить пунктом 74.1 следующего содержания</w:t>
      </w:r>
      <w:r w:rsidR="008763D4" w:rsidRPr="005E4B65">
        <w:rPr>
          <w:rFonts w:ascii="Liberation Serif" w:hAnsi="Liberation Serif"/>
          <w:szCs w:val="24"/>
        </w:rPr>
        <w:t>:</w:t>
      </w:r>
    </w:p>
    <w:p w14:paraId="72D08125" w14:textId="1A346A83" w:rsidR="00534FDA" w:rsidRPr="005E4B65" w:rsidRDefault="008763D4" w:rsidP="005E4B65">
      <w:pPr>
        <w:pStyle w:val="2"/>
        <w:rPr>
          <w:rFonts w:ascii="Liberation Serif" w:hAnsi="Liberation Serif"/>
          <w:szCs w:val="24"/>
        </w:rPr>
      </w:pPr>
      <w:r w:rsidRPr="005E4B65">
        <w:rPr>
          <w:rFonts w:ascii="Liberation Serif" w:hAnsi="Liberation Serif"/>
          <w:szCs w:val="24"/>
        </w:rPr>
        <w:t>«74.1. </w:t>
      </w:r>
      <w:r w:rsidR="00534FDA" w:rsidRPr="005E4B65">
        <w:rPr>
          <w:rFonts w:ascii="Liberation Serif" w:hAnsi="Liberation Serif"/>
          <w:szCs w:val="24"/>
        </w:rPr>
        <w:t>Процедура проведения общественных обсуждений состоит из следующих этапов:</w:t>
      </w:r>
    </w:p>
    <w:p w14:paraId="43F76D1A" w14:textId="4B8B39B7" w:rsidR="00534FDA" w:rsidRPr="001A760A" w:rsidRDefault="008763D4" w:rsidP="005E4B65">
      <w:pPr>
        <w:pStyle w:val="2"/>
        <w:rPr>
          <w:rFonts w:ascii="Liberation Serif" w:hAnsi="Liberation Serif" w:cs="Liberation Serif"/>
        </w:rPr>
      </w:pPr>
      <w:r w:rsidRPr="005E4B65">
        <w:rPr>
          <w:rFonts w:ascii="Liberation Serif" w:hAnsi="Liberation Serif"/>
          <w:szCs w:val="24"/>
        </w:rPr>
        <w:t>1) </w:t>
      </w:r>
      <w:r w:rsidR="00913285" w:rsidRPr="005E4B65">
        <w:rPr>
          <w:rFonts w:ascii="Liberation Serif" w:hAnsi="Liberation Serif"/>
          <w:szCs w:val="24"/>
        </w:rPr>
        <w:t xml:space="preserve">опубликование оповещения </w:t>
      </w:r>
      <w:r w:rsidR="00534FDA" w:rsidRPr="005E4B65">
        <w:rPr>
          <w:rFonts w:ascii="Liberation Serif" w:hAnsi="Liberation Serif"/>
          <w:szCs w:val="24"/>
        </w:rPr>
        <w:t>о начале общественных</w:t>
      </w:r>
      <w:r w:rsidR="00534FDA" w:rsidRPr="001A760A">
        <w:rPr>
          <w:rFonts w:ascii="Liberation Serif" w:hAnsi="Liberation Serif" w:cs="Liberation Serif"/>
        </w:rPr>
        <w:t xml:space="preserve"> обсуждений;</w:t>
      </w:r>
    </w:p>
    <w:p w14:paraId="06215C09" w14:textId="40A06591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2)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размещение проекта, подлежащего рассмотрению на общественных обсуждениях, и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информационных материалов к нему на официальном сайте городского округа и открытие экспозиции или экспозиций такого проекта;</w:t>
      </w:r>
    </w:p>
    <w:p w14:paraId="48D473BA" w14:textId="62C21BE8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3)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проведение экспозиции или экспозиций проекта, подлежащего рассмотрению на</w:t>
      </w:r>
      <w:r w:rsidR="005E4B65" w:rsidRPr="005E4B65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общественных обсуждениях;</w:t>
      </w:r>
    </w:p>
    <w:p w14:paraId="196871BA" w14:textId="4B1FA5CB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4)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подготовка и оформление протокола общественных обсуждений;</w:t>
      </w:r>
    </w:p>
    <w:p w14:paraId="56DFA72A" w14:textId="6D44400C" w:rsidR="00534FDA" w:rsidRPr="001A760A" w:rsidRDefault="008763D4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>
        <w:rPr>
          <w:rFonts w:ascii="Liberation Serif" w:hAnsi="Liberation Serif" w:cs="Liberation Serif"/>
          <w:lang w:val="x-none" w:eastAsia="x-none"/>
        </w:rPr>
        <w:t>5)</w:t>
      </w:r>
      <w:r w:rsidRPr="001A760A">
        <w:rPr>
          <w:rFonts w:ascii="Liberation Serif" w:hAnsi="Liberation Serif"/>
        </w:rPr>
        <w:t> </w:t>
      </w:r>
      <w:r w:rsidR="00534FDA" w:rsidRPr="001A760A">
        <w:rPr>
          <w:rFonts w:ascii="Liberation Serif" w:hAnsi="Liberation Serif" w:cs="Liberation Serif"/>
          <w:lang w:val="x-none" w:eastAsia="x-none"/>
        </w:rPr>
        <w:t>подготовка и опубликование заключения о результатах общественных обсуждений.</w:t>
      </w:r>
    </w:p>
    <w:p w14:paraId="5D1CD1BE" w14:textId="28309BDC" w:rsidR="00534FDA" w:rsidRPr="001A760A" w:rsidRDefault="00534FDA" w:rsidP="005270CB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 w:rsidRPr="001A760A">
        <w:rPr>
          <w:rFonts w:ascii="Liberation Serif" w:hAnsi="Liberation Serif" w:cs="Liberation Serif"/>
          <w:lang w:val="x-none" w:eastAsia="x-none"/>
        </w:rPr>
        <w:t>Оповещение подлежит опубликованию не позднее чем за семь дней до дня размещения на</w:t>
      </w:r>
      <w:r w:rsidR="004F4FAE" w:rsidRPr="001A760A">
        <w:rPr>
          <w:rFonts w:ascii="Liberation Serif" w:hAnsi="Liberation Serif"/>
        </w:rPr>
        <w:t> </w:t>
      </w:r>
      <w:r w:rsidRPr="001A760A">
        <w:rPr>
          <w:rFonts w:ascii="Liberation Serif" w:hAnsi="Liberation Serif" w:cs="Liberation Serif"/>
          <w:lang w:val="x-none" w:eastAsia="x-none"/>
        </w:rPr>
        <w:t xml:space="preserve">официальном сайте </w:t>
      </w:r>
      <w:r w:rsidR="006A7305" w:rsidRPr="005E4B65">
        <w:rPr>
          <w:rFonts w:ascii="Liberation Serif" w:hAnsi="Liberation Serif" w:cs="Liberation Serif"/>
          <w:lang w:val="x-none" w:eastAsia="x-none"/>
        </w:rPr>
        <w:t xml:space="preserve">городского округа </w:t>
      </w:r>
      <w:r w:rsidRPr="001A760A">
        <w:rPr>
          <w:rFonts w:ascii="Liberation Serif" w:hAnsi="Liberation Serif" w:cs="Liberation Serif"/>
          <w:lang w:val="x-none" w:eastAsia="x-none"/>
        </w:rPr>
        <w:t>проекта, подлежащего рассмотрению на</w:t>
      </w:r>
      <w:r w:rsidR="004F4FAE">
        <w:rPr>
          <w:rFonts w:ascii="Liberation Serif" w:hAnsi="Liberation Serif" w:cs="Liberation Serif"/>
          <w:lang w:eastAsia="x-none"/>
        </w:rPr>
        <w:t xml:space="preserve"> </w:t>
      </w:r>
      <w:r w:rsidRPr="001A760A">
        <w:rPr>
          <w:rFonts w:ascii="Liberation Serif" w:hAnsi="Liberation Serif" w:cs="Liberation Serif"/>
          <w:lang w:val="x-none" w:eastAsia="x-none"/>
        </w:rPr>
        <w:t>общественных обсуждениях</w:t>
      </w:r>
      <w:r w:rsidR="006A7305" w:rsidRPr="005E4B65">
        <w:rPr>
          <w:rFonts w:ascii="Liberation Serif" w:hAnsi="Liberation Serif" w:cs="Liberation Serif"/>
          <w:lang w:val="x-none" w:eastAsia="x-none"/>
        </w:rPr>
        <w:t>,</w:t>
      </w:r>
      <w:r w:rsidRPr="001A760A">
        <w:rPr>
          <w:rFonts w:ascii="Liberation Serif" w:hAnsi="Liberation Serif" w:cs="Liberation Serif"/>
          <w:lang w:val="x-none" w:eastAsia="x-none"/>
        </w:rPr>
        <w:t xml:space="preserve"> в</w:t>
      </w:r>
      <w:r w:rsidR="006A7305" w:rsidRPr="005E4B65">
        <w:rPr>
          <w:rFonts w:ascii="Liberation Serif" w:hAnsi="Liberation Serif" w:cs="Liberation Serif"/>
          <w:lang w:val="x-none" w:eastAsia="x-none"/>
        </w:rPr>
        <w:t xml:space="preserve"> </w:t>
      </w:r>
      <w:r w:rsidRPr="001A760A">
        <w:rPr>
          <w:rFonts w:ascii="Liberation Serif" w:hAnsi="Liberation Serif" w:cs="Liberation Serif"/>
          <w:lang w:val="x-none" w:eastAsia="x-none"/>
        </w:rPr>
        <w:t>порядке, установленном для официального опубликования.</w:t>
      </w:r>
    </w:p>
    <w:p w14:paraId="5FA11804" w14:textId="0FE9185C" w:rsidR="00534FDA" w:rsidRPr="005E4B65" w:rsidRDefault="00534FDA" w:rsidP="005E4B65">
      <w:pPr>
        <w:autoSpaceDE w:val="0"/>
        <w:autoSpaceDN w:val="0"/>
        <w:adjustRightInd w:val="0"/>
        <w:ind w:right="33" w:firstLine="720"/>
        <w:jc w:val="both"/>
        <w:rPr>
          <w:rFonts w:ascii="Liberation Serif" w:hAnsi="Liberation Serif" w:cs="Liberation Serif"/>
          <w:lang w:val="x-none" w:eastAsia="x-none"/>
        </w:rPr>
      </w:pPr>
      <w:r w:rsidRPr="005E4B65">
        <w:rPr>
          <w:rFonts w:ascii="Liberation Serif" w:hAnsi="Liberation Serif" w:cs="Liberation Serif"/>
          <w:lang w:val="x-none" w:eastAsia="x-none"/>
        </w:rPr>
        <w:lastRenderedPageBreak/>
        <w:t>Проект, подлежащий рассмотрению на общественных обсуждениях, и информационные материалы к нему подлежат размещению на официальном сайте городского округа.»</w:t>
      </w:r>
      <w:r w:rsidR="006A7305" w:rsidRPr="005E4B65">
        <w:rPr>
          <w:rFonts w:ascii="Liberation Serif" w:hAnsi="Liberation Serif" w:cs="Liberation Serif"/>
          <w:lang w:val="x-none" w:eastAsia="x-none"/>
        </w:rPr>
        <w:t>;</w:t>
      </w:r>
    </w:p>
    <w:p w14:paraId="06AA579E" w14:textId="512DF890" w:rsidR="00F664A4" w:rsidRPr="001A760A" w:rsidRDefault="005270CB" w:rsidP="005270CB">
      <w:pPr>
        <w:pStyle w:val="2"/>
        <w:rPr>
          <w:rFonts w:ascii="Liberation Serif" w:hAnsi="Liberation Serif" w:cs="Liberation Serif"/>
          <w:szCs w:val="24"/>
        </w:rPr>
      </w:pPr>
      <w:r w:rsidRPr="001A760A">
        <w:rPr>
          <w:rFonts w:ascii="Liberation Serif" w:hAnsi="Liberation Serif" w:cs="Liberation Serif"/>
          <w:szCs w:val="24"/>
          <w:lang w:val="ru-RU"/>
        </w:rPr>
        <w:t>1</w:t>
      </w:r>
      <w:r w:rsidR="00964973">
        <w:rPr>
          <w:rFonts w:ascii="Liberation Serif" w:hAnsi="Liberation Serif" w:cs="Liberation Serif"/>
          <w:szCs w:val="24"/>
          <w:lang w:val="ru-RU"/>
        </w:rPr>
        <w:t>6</w:t>
      </w:r>
      <w:r w:rsidR="00534FDA" w:rsidRPr="001A760A">
        <w:rPr>
          <w:rFonts w:ascii="Liberation Serif" w:hAnsi="Liberation Serif" w:cs="Liberation Serif"/>
          <w:szCs w:val="24"/>
          <w:lang w:val="ru-RU"/>
        </w:rPr>
        <w:t>) </w:t>
      </w:r>
      <w:r w:rsidR="00F664A4" w:rsidRPr="001A760A">
        <w:rPr>
          <w:rFonts w:ascii="Liberation Serif" w:hAnsi="Liberation Serif" w:cs="Liberation Serif"/>
          <w:szCs w:val="24"/>
        </w:rPr>
        <w:t>пункт 76.1 изложить в следующей редакции:</w:t>
      </w:r>
    </w:p>
    <w:p w14:paraId="4FEFF19C" w14:textId="63066F0D" w:rsidR="00F664A4" w:rsidRPr="001A760A" w:rsidRDefault="00F664A4" w:rsidP="005270CB">
      <w:pPr>
        <w:pStyle w:val="2"/>
        <w:rPr>
          <w:rFonts w:ascii="Liberation Serif" w:hAnsi="Liberation Serif" w:cs="Liberation Serif"/>
          <w:szCs w:val="24"/>
        </w:rPr>
      </w:pPr>
      <w:r w:rsidRPr="001A760A">
        <w:rPr>
          <w:rFonts w:ascii="Liberation Serif" w:hAnsi="Liberation Serif" w:cs="Liberation Serif"/>
          <w:szCs w:val="24"/>
        </w:rPr>
        <w:t>«76.1. Срок проведения общественных обсуждений или публичных слушаний со дня опубликования оповещения о проведении общественных обсуждений или публичных слушаний до дня опубликования заключения о результатах общественных</w:t>
      </w:r>
      <w:r w:rsidRPr="001A760A">
        <w:rPr>
          <w:rFonts w:ascii="Liberation Serif" w:hAnsi="Liberation Serif"/>
          <w:szCs w:val="24"/>
        </w:rPr>
        <w:t xml:space="preserve"> обсуждений или публичных слушаний не может быть менее одного месяца и более трех месяцев, если иное не</w:t>
      </w:r>
      <w:r w:rsidR="004F4FAE">
        <w:rPr>
          <w:rFonts w:ascii="Liberation Serif" w:hAnsi="Liberation Serif" w:cs="Liberation Serif"/>
          <w:szCs w:val="24"/>
          <w:lang w:val="ru-RU"/>
        </w:rPr>
        <w:t xml:space="preserve"> </w:t>
      </w:r>
      <w:r w:rsidRPr="001A760A">
        <w:rPr>
          <w:rFonts w:ascii="Liberation Serif" w:hAnsi="Liberation Serif"/>
          <w:szCs w:val="24"/>
        </w:rPr>
        <w:t xml:space="preserve">предусмотрено федеральным </w:t>
      </w:r>
      <w:r w:rsidRPr="001A760A">
        <w:rPr>
          <w:rFonts w:ascii="Liberation Serif" w:hAnsi="Liberation Serif" w:cs="Liberation Serif"/>
          <w:szCs w:val="24"/>
        </w:rPr>
        <w:t>законодательством.</w:t>
      </w:r>
      <w:r w:rsidR="004D54FA" w:rsidRPr="001A760A">
        <w:rPr>
          <w:rFonts w:ascii="Liberation Serif" w:hAnsi="Liberation Serif" w:cs="Liberation Serif"/>
          <w:szCs w:val="24"/>
        </w:rPr>
        <w:t>»;</w:t>
      </w:r>
    </w:p>
    <w:p w14:paraId="09FCC095" w14:textId="0A5C8141" w:rsidR="00534FDA" w:rsidRPr="001A760A" w:rsidRDefault="0099742B" w:rsidP="005270CB">
      <w:pPr>
        <w:pStyle w:val="2"/>
        <w:rPr>
          <w:rFonts w:ascii="Liberation Serif" w:hAnsi="Liberation Serif" w:cs="Liberation Serif"/>
          <w:szCs w:val="24"/>
        </w:rPr>
      </w:pPr>
      <w:r w:rsidRPr="001A760A">
        <w:rPr>
          <w:rFonts w:ascii="Liberation Serif" w:hAnsi="Liberation Serif" w:cs="Liberation Serif"/>
          <w:szCs w:val="24"/>
        </w:rPr>
        <w:t>1</w:t>
      </w:r>
      <w:r w:rsidR="00964973" w:rsidRPr="005E4B65">
        <w:rPr>
          <w:rFonts w:ascii="Liberation Serif" w:hAnsi="Liberation Serif" w:cs="Liberation Serif"/>
          <w:szCs w:val="24"/>
        </w:rPr>
        <w:t>7</w:t>
      </w:r>
      <w:r w:rsidRPr="001A760A">
        <w:rPr>
          <w:rFonts w:ascii="Liberation Serif" w:hAnsi="Liberation Serif" w:cs="Liberation Serif"/>
          <w:szCs w:val="24"/>
        </w:rPr>
        <w:t>) </w:t>
      </w:r>
      <w:r w:rsidR="004D54FA" w:rsidRPr="001A760A">
        <w:rPr>
          <w:rFonts w:ascii="Liberation Serif" w:hAnsi="Liberation Serif" w:cs="Liberation Serif"/>
          <w:szCs w:val="24"/>
        </w:rPr>
        <w:t xml:space="preserve">пункт 80 </w:t>
      </w:r>
      <w:r w:rsidR="00534FDA" w:rsidRPr="001A760A">
        <w:rPr>
          <w:rFonts w:ascii="Liberation Serif" w:hAnsi="Liberation Serif" w:cs="Liberation Serif"/>
          <w:szCs w:val="24"/>
        </w:rPr>
        <w:t>изложить в следующей редакции:</w:t>
      </w:r>
    </w:p>
    <w:p w14:paraId="5755FF0D" w14:textId="1C6DC24B" w:rsidR="004A4B33" w:rsidRPr="005E4B65" w:rsidRDefault="00534FDA" w:rsidP="005270CB">
      <w:pPr>
        <w:pStyle w:val="2"/>
        <w:rPr>
          <w:rFonts w:ascii="Liberation Serif" w:hAnsi="Liberation Serif" w:cs="Liberation Serif"/>
          <w:szCs w:val="24"/>
        </w:rPr>
      </w:pPr>
      <w:r w:rsidRPr="005E4B65">
        <w:rPr>
          <w:rFonts w:ascii="Liberation Serif" w:hAnsi="Liberation Serif" w:cs="Liberation Serif"/>
          <w:szCs w:val="24"/>
        </w:rPr>
        <w:t>«</w:t>
      </w:r>
      <w:r w:rsidR="006A7305" w:rsidRPr="005E4B65">
        <w:rPr>
          <w:rFonts w:ascii="Liberation Serif" w:hAnsi="Liberation Serif" w:cs="Liberation Serif"/>
          <w:szCs w:val="24"/>
        </w:rPr>
        <w:t>80.</w:t>
      </w:r>
      <w:r w:rsidR="006A7305" w:rsidRPr="001A760A">
        <w:rPr>
          <w:rFonts w:ascii="Liberation Serif" w:hAnsi="Liberation Serif" w:cs="Liberation Serif"/>
          <w:szCs w:val="24"/>
        </w:rPr>
        <w:t> </w:t>
      </w:r>
      <w:r w:rsidRPr="001A760A">
        <w:rPr>
          <w:rFonts w:ascii="Liberation Serif" w:hAnsi="Liberation Serif" w:cs="Liberation Serif"/>
          <w:szCs w:val="24"/>
        </w:rPr>
        <w:t>Постановление Главы городского округа о назначении публичных слушаний или</w:t>
      </w:r>
      <w:r w:rsidR="006A7305" w:rsidRPr="001A760A">
        <w:rPr>
          <w:rFonts w:ascii="Liberation Serif" w:hAnsi="Liberation Serif" w:cs="Liberation Serif"/>
          <w:szCs w:val="24"/>
        </w:rPr>
        <w:t> </w:t>
      </w:r>
      <w:r w:rsidRPr="001A760A">
        <w:rPr>
          <w:rFonts w:ascii="Liberation Serif" w:hAnsi="Liberation Serif" w:cs="Liberation Serif"/>
          <w:szCs w:val="24"/>
        </w:rPr>
        <w:t>общественных обсуждений подлежит официальному опубликованию не позднее чем за</w:t>
      </w:r>
      <w:r w:rsidR="004F4FAE">
        <w:rPr>
          <w:rFonts w:ascii="Liberation Serif" w:hAnsi="Liberation Serif" w:cs="Liberation Serif"/>
          <w:szCs w:val="24"/>
          <w:lang w:val="ru-RU"/>
        </w:rPr>
        <w:t xml:space="preserve"> </w:t>
      </w:r>
      <w:r w:rsidRPr="001A760A">
        <w:rPr>
          <w:rFonts w:ascii="Liberation Serif" w:hAnsi="Liberation Serif" w:cs="Liberation Serif"/>
          <w:szCs w:val="24"/>
        </w:rPr>
        <w:t>семь дней до дня размещения проекта, подлежащего рассмотрению на публичных слушаниях или</w:t>
      </w:r>
      <w:r w:rsidR="006A7305" w:rsidRPr="001A760A">
        <w:rPr>
          <w:rFonts w:ascii="Liberation Serif" w:hAnsi="Liberation Serif" w:cs="Liberation Serif"/>
          <w:szCs w:val="24"/>
        </w:rPr>
        <w:t> </w:t>
      </w:r>
      <w:r w:rsidRPr="001A760A">
        <w:rPr>
          <w:rFonts w:ascii="Liberation Serif" w:hAnsi="Liberation Serif" w:cs="Liberation Serif"/>
          <w:szCs w:val="24"/>
        </w:rPr>
        <w:t>общественных обсуждениях.»</w:t>
      </w:r>
      <w:r w:rsidR="006A7305" w:rsidRPr="005E4B65">
        <w:rPr>
          <w:rFonts w:ascii="Liberation Serif" w:hAnsi="Liberation Serif" w:cs="Liberation Serif"/>
          <w:szCs w:val="24"/>
        </w:rPr>
        <w:t>;</w:t>
      </w:r>
    </w:p>
    <w:p w14:paraId="5A14462C" w14:textId="7296A0D1" w:rsidR="006A7305" w:rsidRPr="005E4B65" w:rsidRDefault="0099742B" w:rsidP="006A7305">
      <w:pPr>
        <w:pStyle w:val="2"/>
        <w:rPr>
          <w:rFonts w:ascii="Liberation Serif" w:hAnsi="Liberation Serif" w:cs="Liberation Serif"/>
          <w:szCs w:val="24"/>
        </w:rPr>
      </w:pPr>
      <w:r w:rsidRPr="001A760A">
        <w:rPr>
          <w:rFonts w:ascii="Liberation Serif" w:hAnsi="Liberation Serif" w:cs="Liberation Serif"/>
          <w:szCs w:val="24"/>
        </w:rPr>
        <w:t>1</w:t>
      </w:r>
      <w:r w:rsidR="00964973" w:rsidRPr="005E4B65">
        <w:rPr>
          <w:rFonts w:ascii="Liberation Serif" w:hAnsi="Liberation Serif" w:cs="Liberation Serif"/>
          <w:szCs w:val="24"/>
        </w:rPr>
        <w:t>8</w:t>
      </w:r>
      <w:r w:rsidRPr="001A760A">
        <w:rPr>
          <w:rFonts w:ascii="Liberation Serif" w:hAnsi="Liberation Serif" w:cs="Liberation Serif"/>
          <w:szCs w:val="24"/>
        </w:rPr>
        <w:t>) </w:t>
      </w:r>
      <w:r w:rsidR="007434C9" w:rsidRPr="001A760A">
        <w:rPr>
          <w:rFonts w:ascii="Liberation Serif" w:hAnsi="Liberation Serif" w:cs="Liberation Serif"/>
          <w:szCs w:val="24"/>
        </w:rPr>
        <w:t xml:space="preserve">пункт 81 </w:t>
      </w:r>
      <w:r w:rsidR="006A7305" w:rsidRPr="005E4B65">
        <w:rPr>
          <w:rFonts w:ascii="Liberation Serif" w:hAnsi="Liberation Serif" w:cs="Liberation Serif"/>
          <w:szCs w:val="24"/>
        </w:rPr>
        <w:t>дополнить абзацем вторым следующего содержания:</w:t>
      </w:r>
    </w:p>
    <w:p w14:paraId="1BD51AC4" w14:textId="0E961516" w:rsidR="004A4B33" w:rsidRPr="001A760A" w:rsidRDefault="006A7305" w:rsidP="006A7305">
      <w:pPr>
        <w:pStyle w:val="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</w:t>
      </w:r>
      <w:r w:rsidR="007434C9" w:rsidRPr="001A760A">
        <w:rPr>
          <w:rFonts w:ascii="Liberation Serif" w:hAnsi="Liberation Serif" w:cs="Liberation Serif"/>
        </w:rPr>
        <w:t xml:space="preserve">Общественные обсуждения </w:t>
      </w:r>
      <w:r w:rsidR="00D672FC">
        <w:rPr>
          <w:rFonts w:ascii="Liberation Serif" w:hAnsi="Liberation Serif" w:cs="Liberation Serif"/>
          <w:lang w:val="ru-RU"/>
        </w:rPr>
        <w:t>проводятся</w:t>
      </w:r>
      <w:r w:rsidR="00D672FC" w:rsidRPr="001A760A">
        <w:rPr>
          <w:rFonts w:ascii="Liberation Serif" w:hAnsi="Liberation Serif" w:cs="Liberation Serif"/>
        </w:rPr>
        <w:t xml:space="preserve"> </w:t>
      </w:r>
      <w:r w:rsidR="007434C9" w:rsidRPr="001A760A">
        <w:rPr>
          <w:rFonts w:ascii="Liberation Serif" w:hAnsi="Liberation Serif" w:cs="Liberation Serif"/>
        </w:rPr>
        <w:t>по процедуре, установленной пунктом 74.1 настоящего Положения.</w:t>
      </w:r>
      <w:r w:rsidR="004A4B33" w:rsidRPr="001A760A">
        <w:rPr>
          <w:rFonts w:ascii="Liberation Serif" w:hAnsi="Liberation Serif" w:cs="Liberation Serif"/>
        </w:rPr>
        <w:t>»;</w:t>
      </w:r>
    </w:p>
    <w:p w14:paraId="22A5220F" w14:textId="0777DFF0" w:rsidR="004A4B33" w:rsidRPr="001A760A" w:rsidRDefault="004A4B33" w:rsidP="005270CB">
      <w:pPr>
        <w:ind w:right="33" w:firstLine="720"/>
        <w:jc w:val="both"/>
        <w:rPr>
          <w:rFonts w:ascii="Liberation Serif" w:hAnsi="Liberation Serif" w:cs="Liberation Serif"/>
        </w:rPr>
      </w:pPr>
      <w:r w:rsidRPr="001A760A">
        <w:rPr>
          <w:rFonts w:ascii="Liberation Serif" w:hAnsi="Liberation Serif" w:cs="Liberation Serif"/>
        </w:rPr>
        <w:t>1</w:t>
      </w:r>
      <w:r w:rsidR="00964973">
        <w:rPr>
          <w:rFonts w:ascii="Liberation Serif" w:hAnsi="Liberation Serif" w:cs="Liberation Serif"/>
        </w:rPr>
        <w:t>9</w:t>
      </w:r>
      <w:r w:rsidRPr="001A760A">
        <w:rPr>
          <w:rFonts w:ascii="Liberation Serif" w:hAnsi="Liberation Serif" w:cs="Liberation Serif"/>
        </w:rPr>
        <w:t>) </w:t>
      </w:r>
      <w:r w:rsidR="004D54FA" w:rsidRPr="001A760A">
        <w:rPr>
          <w:rFonts w:ascii="Liberation Serif" w:hAnsi="Liberation Serif" w:cs="Liberation Serif"/>
        </w:rPr>
        <w:t>пункт 84 изложить в следующей редакции:</w:t>
      </w:r>
    </w:p>
    <w:p w14:paraId="46786C72" w14:textId="13D3043A" w:rsidR="004A4B33" w:rsidRPr="001A760A" w:rsidRDefault="004D54FA" w:rsidP="005270CB">
      <w:pPr>
        <w:ind w:right="33" w:firstLine="720"/>
        <w:jc w:val="both"/>
        <w:rPr>
          <w:rFonts w:ascii="Liberation Serif" w:hAnsi="Liberation Serif" w:cs="Liberation Serif"/>
        </w:rPr>
      </w:pPr>
      <w:r w:rsidRPr="001A760A">
        <w:rPr>
          <w:rFonts w:ascii="Liberation Serif" w:hAnsi="Liberation Serif" w:cs="Liberation Serif"/>
        </w:rPr>
        <w:t>«84. Срок проведения публичных слушаний или общественных обсуждений со дня опубликования оповещения о проведении публичных слушаний или общественных обсуждений до дня опубликования заключения о результатах публичных слушаний или</w:t>
      </w:r>
      <w:r w:rsidR="00D672FC">
        <w:rPr>
          <w:rFonts w:ascii="Liberation Serif" w:hAnsi="Liberation Serif" w:cs="Liberation Serif"/>
        </w:rPr>
        <w:t xml:space="preserve"> </w:t>
      </w:r>
      <w:bookmarkStart w:id="3" w:name="_GoBack"/>
      <w:bookmarkEnd w:id="3"/>
      <w:r w:rsidRPr="001A760A">
        <w:rPr>
          <w:rFonts w:ascii="Liberation Serif" w:hAnsi="Liberation Serif" w:cs="Liberation Serif"/>
        </w:rPr>
        <w:t>общественных обсуждений не может быть менее одного месяца и более</w:t>
      </w:r>
      <w:r w:rsidRPr="00FE6150">
        <w:rPr>
          <w:rFonts w:ascii="Liberation Serif" w:hAnsi="Liberation Serif" w:cs="Liberation Serif"/>
        </w:rPr>
        <w:t xml:space="preserve"> трех месяцев, если иное не</w:t>
      </w:r>
      <w:r w:rsidR="004F4FAE" w:rsidRPr="001A760A">
        <w:rPr>
          <w:rFonts w:ascii="Liberation Serif" w:hAnsi="Liberation Serif"/>
        </w:rPr>
        <w:t> </w:t>
      </w:r>
      <w:r w:rsidRPr="00FE6150">
        <w:rPr>
          <w:rFonts w:ascii="Liberation Serif" w:hAnsi="Liberation Serif" w:cs="Liberation Serif"/>
        </w:rPr>
        <w:t>предусмотрено федеральным законодательством</w:t>
      </w:r>
      <w:r w:rsidR="004A4B33" w:rsidRPr="00FE6150">
        <w:rPr>
          <w:rFonts w:ascii="Liberation Serif" w:hAnsi="Liberation Serif" w:cs="Liberation Serif"/>
        </w:rPr>
        <w:t>.</w:t>
      </w:r>
      <w:r w:rsidRPr="00FE6150">
        <w:rPr>
          <w:rFonts w:ascii="Liberation Serif" w:hAnsi="Liberation Serif" w:cs="Liberation Serif"/>
        </w:rPr>
        <w:t>»;</w:t>
      </w:r>
    </w:p>
    <w:p w14:paraId="28E72902" w14:textId="06A5C22E" w:rsidR="004D54FA" w:rsidRPr="00FE6150" w:rsidRDefault="00964973" w:rsidP="00FE6150">
      <w:pPr>
        <w:ind w:right="33" w:firstLine="720"/>
        <w:jc w:val="both"/>
        <w:rPr>
          <w:rFonts w:ascii="Liberation Serif" w:hAnsi="Liberation Serif" w:cs="Liberation Serif"/>
        </w:rPr>
      </w:pPr>
      <w:r w:rsidRPr="00FE6150">
        <w:rPr>
          <w:rFonts w:ascii="Liberation Serif" w:hAnsi="Liberation Serif" w:cs="Liberation Serif"/>
        </w:rPr>
        <w:t>20</w:t>
      </w:r>
      <w:r w:rsidR="0099742B" w:rsidRPr="00FE6150">
        <w:rPr>
          <w:rFonts w:ascii="Liberation Serif" w:hAnsi="Liberation Serif" w:cs="Liberation Serif"/>
        </w:rPr>
        <w:t>) </w:t>
      </w:r>
      <w:r w:rsidR="004D54FA" w:rsidRPr="00FE6150">
        <w:rPr>
          <w:rFonts w:ascii="Liberation Serif" w:hAnsi="Liberation Serif" w:cs="Liberation Serif"/>
        </w:rPr>
        <w:t>пункт 94 изложить в следующей редакции:</w:t>
      </w:r>
    </w:p>
    <w:p w14:paraId="471CEFD8" w14:textId="1450ACCE" w:rsidR="004D54FA" w:rsidRPr="00FE6150" w:rsidRDefault="004D54FA" w:rsidP="00FE6150">
      <w:pPr>
        <w:ind w:right="33" w:firstLine="720"/>
        <w:jc w:val="both"/>
        <w:rPr>
          <w:rFonts w:ascii="Liberation Serif" w:hAnsi="Liberation Serif" w:cs="Liberation Serif"/>
        </w:rPr>
      </w:pPr>
      <w:r w:rsidRPr="00FE6150">
        <w:rPr>
          <w:rFonts w:ascii="Liberation Serif" w:hAnsi="Liberation Serif" w:cs="Liberation Serif"/>
        </w:rPr>
        <w:t>«94. Срок проведения общественных обсуждений со дня опубликования оповещения об</w:t>
      </w:r>
      <w:r w:rsidR="004F4FAE">
        <w:rPr>
          <w:rFonts w:ascii="Liberation Serif" w:hAnsi="Liberation Serif" w:cs="Liberation Serif"/>
        </w:rPr>
        <w:t xml:space="preserve"> </w:t>
      </w:r>
      <w:r w:rsidRPr="00FE6150">
        <w:rPr>
          <w:rFonts w:ascii="Liberation Serif" w:hAnsi="Liberation Serif" w:cs="Liberation Serif"/>
        </w:rPr>
        <w:t>их проведении до дня опубликования заключения о результатах общественных обсуждений по</w:t>
      </w:r>
      <w:r w:rsidR="004F4FAE" w:rsidRPr="001A760A">
        <w:rPr>
          <w:rFonts w:ascii="Liberation Serif" w:hAnsi="Liberation Serif"/>
        </w:rPr>
        <w:t> </w:t>
      </w:r>
      <w:r w:rsidRPr="00FE6150">
        <w:rPr>
          <w:rFonts w:ascii="Liberation Serif" w:hAnsi="Liberation Serif" w:cs="Liberation Serif"/>
        </w:rPr>
        <w:t xml:space="preserve">проекту не может быть менее одного месяца и более трех </w:t>
      </w:r>
      <w:r w:rsidR="00FE6150" w:rsidRPr="00FE6150">
        <w:rPr>
          <w:rFonts w:ascii="Liberation Serif" w:hAnsi="Liberation Serif" w:cs="Liberation Serif"/>
        </w:rPr>
        <w:t>месяцев</w:t>
      </w:r>
      <w:r w:rsidRPr="00FE6150">
        <w:rPr>
          <w:rFonts w:ascii="Liberation Serif" w:hAnsi="Liberation Serif" w:cs="Liberation Serif"/>
        </w:rPr>
        <w:t>.»;</w:t>
      </w:r>
    </w:p>
    <w:p w14:paraId="6FFAA30D" w14:textId="1CE72B94" w:rsidR="0045428E" w:rsidRPr="001A760A" w:rsidRDefault="005270CB" w:rsidP="005270CB">
      <w:pPr>
        <w:pStyle w:val="2"/>
        <w:rPr>
          <w:rFonts w:ascii="Liberation Serif" w:hAnsi="Liberation Serif"/>
          <w:szCs w:val="24"/>
        </w:rPr>
      </w:pPr>
      <w:r w:rsidRPr="001A760A">
        <w:rPr>
          <w:rFonts w:ascii="Liberation Serif" w:hAnsi="Liberation Serif"/>
          <w:szCs w:val="24"/>
        </w:rPr>
        <w:t>2</w:t>
      </w:r>
      <w:r w:rsidR="00964973">
        <w:rPr>
          <w:rFonts w:ascii="Liberation Serif" w:hAnsi="Liberation Serif"/>
          <w:szCs w:val="24"/>
          <w:lang w:val="ru-RU"/>
        </w:rPr>
        <w:t>1</w:t>
      </w:r>
      <w:r w:rsidR="0045428E" w:rsidRPr="001A760A">
        <w:rPr>
          <w:rFonts w:ascii="Liberation Serif" w:hAnsi="Liberation Serif"/>
          <w:szCs w:val="24"/>
        </w:rPr>
        <w:t>) в пункте 98 слова «пунктом 91» заменить словами «пунктом 74.1»;</w:t>
      </w:r>
    </w:p>
    <w:p w14:paraId="1725738D" w14:textId="132A8419" w:rsidR="0002762D" w:rsidRPr="001A760A" w:rsidRDefault="005270CB" w:rsidP="006A7305">
      <w:pPr>
        <w:pStyle w:val="2"/>
        <w:rPr>
          <w:rFonts w:ascii="Liberation Serif" w:hAnsi="Liberation Serif"/>
          <w:b/>
          <w:bCs/>
          <w:szCs w:val="24"/>
        </w:rPr>
      </w:pPr>
      <w:r w:rsidRPr="005E4B65">
        <w:rPr>
          <w:rFonts w:ascii="Liberation Serif" w:hAnsi="Liberation Serif"/>
          <w:szCs w:val="24"/>
        </w:rPr>
        <w:t>2</w:t>
      </w:r>
      <w:r w:rsidR="00964973" w:rsidRPr="005E4B65">
        <w:rPr>
          <w:rFonts w:ascii="Liberation Serif" w:hAnsi="Liberation Serif"/>
          <w:szCs w:val="24"/>
        </w:rPr>
        <w:t>2</w:t>
      </w:r>
      <w:r w:rsidR="0045428E" w:rsidRPr="001A760A">
        <w:rPr>
          <w:rFonts w:ascii="Liberation Serif" w:hAnsi="Liberation Serif"/>
          <w:szCs w:val="24"/>
        </w:rPr>
        <w:t>) </w:t>
      </w:r>
      <w:r w:rsidR="0045428E" w:rsidRPr="005E4B65">
        <w:rPr>
          <w:rFonts w:ascii="Liberation Serif" w:hAnsi="Liberation Serif"/>
          <w:szCs w:val="24"/>
        </w:rPr>
        <w:t>главу 13 «Особенности проведения общественных обсуждений по вопросам предоставления разрешений на условно разрешенный вид использования земельного участка или</w:t>
      </w:r>
      <w:r w:rsidR="004F4FAE" w:rsidRPr="001A760A">
        <w:rPr>
          <w:rFonts w:ascii="Liberation Serif" w:hAnsi="Liberation Serif"/>
          <w:szCs w:val="24"/>
        </w:rPr>
        <w:t> </w:t>
      </w:r>
      <w:r w:rsidR="0045428E" w:rsidRPr="005E4B65">
        <w:rPr>
          <w:rFonts w:ascii="Liberation Serif" w:hAnsi="Liberation Serif"/>
          <w:szCs w:val="24"/>
        </w:rPr>
        <w:t>объекта капитального строительства, предоставления разрешения на отклонение от</w:t>
      </w:r>
      <w:r w:rsidR="004F4FAE" w:rsidRPr="001A760A">
        <w:rPr>
          <w:rFonts w:ascii="Liberation Serif" w:hAnsi="Liberation Serif"/>
          <w:szCs w:val="24"/>
        </w:rPr>
        <w:t> </w:t>
      </w:r>
      <w:r w:rsidR="0045428E" w:rsidRPr="005E4B65">
        <w:rPr>
          <w:rFonts w:ascii="Liberation Serif" w:hAnsi="Liberation Serif"/>
          <w:szCs w:val="24"/>
        </w:rPr>
        <w:t>предельных параметров разрешенного строительства, реконструкции объектов капитального строительства»</w:t>
      </w:r>
      <w:r w:rsidR="006A7305" w:rsidRPr="005E4B65">
        <w:rPr>
          <w:rFonts w:ascii="Liberation Serif" w:hAnsi="Liberation Serif"/>
          <w:szCs w:val="24"/>
        </w:rPr>
        <w:t xml:space="preserve"> </w:t>
      </w:r>
      <w:r w:rsidR="0002762D" w:rsidRPr="001A760A">
        <w:rPr>
          <w:rFonts w:ascii="Liberation Serif" w:hAnsi="Liberation Serif"/>
          <w:szCs w:val="24"/>
        </w:rPr>
        <w:t>дополнить пунктом 98.1 следующего содержания:</w:t>
      </w:r>
    </w:p>
    <w:p w14:paraId="51D6C39D" w14:textId="5A3DFF35" w:rsidR="0002762D" w:rsidRPr="001A760A" w:rsidRDefault="0002762D" w:rsidP="005270CB">
      <w:pPr>
        <w:pStyle w:val="ConsPlusTitle"/>
        <w:ind w:firstLine="709"/>
        <w:jc w:val="both"/>
        <w:rPr>
          <w:rFonts w:ascii="Liberation Serif" w:hAnsi="Liberation Serif"/>
          <w:b w:val="0"/>
          <w:bCs w:val="0"/>
          <w:sz w:val="24"/>
          <w:szCs w:val="24"/>
          <w:lang w:eastAsia="x-none"/>
        </w:rPr>
      </w:pPr>
      <w:r w:rsidRPr="001A760A">
        <w:rPr>
          <w:rFonts w:ascii="Liberation Serif" w:hAnsi="Liberation Serif"/>
          <w:b w:val="0"/>
          <w:bCs w:val="0"/>
          <w:sz w:val="24"/>
          <w:szCs w:val="24"/>
          <w:lang w:val="x-none" w:eastAsia="x-none"/>
        </w:rPr>
        <w:t>«</w:t>
      </w:r>
      <w:r w:rsidR="006A7305">
        <w:rPr>
          <w:rFonts w:ascii="Liberation Serif" w:hAnsi="Liberation Serif"/>
          <w:b w:val="0"/>
          <w:bCs w:val="0"/>
          <w:sz w:val="24"/>
          <w:szCs w:val="24"/>
          <w:lang w:eastAsia="x-none"/>
        </w:rPr>
        <w:t>98.1.</w:t>
      </w:r>
      <w:r w:rsidR="006A7305" w:rsidRPr="001A760A">
        <w:rPr>
          <w:rFonts w:ascii="Liberation Serif" w:hAnsi="Liberation Serif"/>
          <w:szCs w:val="24"/>
        </w:rPr>
        <w:t> </w:t>
      </w:r>
      <w:r w:rsidRPr="001A760A">
        <w:rPr>
          <w:rFonts w:ascii="Liberation Serif" w:hAnsi="Liberation Serif"/>
          <w:b w:val="0"/>
          <w:bCs w:val="0"/>
          <w:sz w:val="24"/>
          <w:szCs w:val="24"/>
          <w:lang w:val="x-none" w:eastAsia="x-none"/>
        </w:rPr>
        <w:t>Постановление Главы городского округа о назначении публичных слушаний или</w:t>
      </w:r>
      <w:r w:rsidR="006A7305" w:rsidRPr="001A760A">
        <w:rPr>
          <w:rFonts w:ascii="Liberation Serif" w:hAnsi="Liberation Serif"/>
          <w:szCs w:val="24"/>
        </w:rPr>
        <w:t> </w:t>
      </w:r>
      <w:r w:rsidRPr="001A760A">
        <w:rPr>
          <w:rFonts w:ascii="Liberation Serif" w:hAnsi="Liberation Serif"/>
          <w:b w:val="0"/>
          <w:bCs w:val="0"/>
          <w:sz w:val="24"/>
          <w:szCs w:val="24"/>
          <w:lang w:val="x-none" w:eastAsia="x-none"/>
        </w:rPr>
        <w:t>общественных обсуждений подлежит официальному опубликованию не позднее чем за</w:t>
      </w:r>
      <w:r w:rsidR="004F4FAE">
        <w:rPr>
          <w:rFonts w:ascii="Liberation Serif" w:hAnsi="Liberation Serif"/>
          <w:szCs w:val="24"/>
        </w:rPr>
        <w:t xml:space="preserve"> </w:t>
      </w:r>
      <w:r w:rsidRPr="001A760A">
        <w:rPr>
          <w:rFonts w:ascii="Liberation Serif" w:hAnsi="Liberation Serif"/>
          <w:b w:val="0"/>
          <w:bCs w:val="0"/>
          <w:sz w:val="24"/>
          <w:szCs w:val="24"/>
          <w:lang w:val="x-none" w:eastAsia="x-none"/>
        </w:rPr>
        <w:t>семь дней до дня размещения проекта, подлежащего рассмотрению на публичных слушаниях или</w:t>
      </w:r>
      <w:r w:rsidR="004F4FAE" w:rsidRPr="001A760A">
        <w:rPr>
          <w:rFonts w:ascii="Liberation Serif" w:hAnsi="Liberation Serif"/>
          <w:szCs w:val="24"/>
        </w:rPr>
        <w:t> </w:t>
      </w:r>
      <w:r w:rsidRPr="001A760A">
        <w:rPr>
          <w:rFonts w:ascii="Liberation Serif" w:hAnsi="Liberation Serif"/>
          <w:b w:val="0"/>
          <w:bCs w:val="0"/>
          <w:sz w:val="24"/>
          <w:szCs w:val="24"/>
          <w:lang w:val="x-none" w:eastAsia="x-none"/>
        </w:rPr>
        <w:t>общественных обсуждениях.»</w:t>
      </w:r>
      <w:r w:rsidRPr="001A760A">
        <w:rPr>
          <w:rFonts w:ascii="Liberation Serif" w:hAnsi="Liberation Serif"/>
          <w:b w:val="0"/>
          <w:bCs w:val="0"/>
          <w:sz w:val="24"/>
          <w:szCs w:val="24"/>
          <w:lang w:eastAsia="x-none"/>
        </w:rPr>
        <w:t>;</w:t>
      </w:r>
    </w:p>
    <w:p w14:paraId="0C50F471" w14:textId="53FB97DF" w:rsidR="0099742B" w:rsidRPr="001A760A" w:rsidRDefault="005270CB" w:rsidP="005270CB">
      <w:pPr>
        <w:pStyle w:val="2"/>
        <w:rPr>
          <w:rFonts w:ascii="Liberation Serif" w:hAnsi="Liberation Serif"/>
          <w:szCs w:val="24"/>
        </w:rPr>
      </w:pPr>
      <w:r w:rsidRPr="001A760A">
        <w:rPr>
          <w:rFonts w:ascii="Liberation Serif" w:hAnsi="Liberation Serif"/>
          <w:szCs w:val="24"/>
          <w:lang w:val="ru-RU"/>
        </w:rPr>
        <w:t>2</w:t>
      </w:r>
      <w:r w:rsidR="00964973">
        <w:rPr>
          <w:rFonts w:ascii="Liberation Serif" w:hAnsi="Liberation Serif"/>
          <w:szCs w:val="24"/>
          <w:lang w:val="ru-RU"/>
        </w:rPr>
        <w:t>3</w:t>
      </w:r>
      <w:r w:rsidR="0099742B" w:rsidRPr="001A760A">
        <w:rPr>
          <w:rFonts w:ascii="Liberation Serif" w:hAnsi="Liberation Serif"/>
          <w:szCs w:val="24"/>
        </w:rPr>
        <w:t>) </w:t>
      </w:r>
      <w:r w:rsidR="008C5921" w:rsidRPr="001A760A">
        <w:rPr>
          <w:rFonts w:ascii="Liberation Serif" w:hAnsi="Liberation Serif"/>
          <w:szCs w:val="24"/>
        </w:rPr>
        <w:t>в пункте 101 слова «дня официального опубликования и размещения» заменить словами «дня опубликования».</w:t>
      </w:r>
    </w:p>
    <w:p w14:paraId="20FB77D2" w14:textId="2DA2E541" w:rsidR="00E008E6" w:rsidRPr="001A760A" w:rsidRDefault="00D83E03" w:rsidP="005270CB">
      <w:pPr>
        <w:pStyle w:val="2"/>
        <w:rPr>
          <w:rFonts w:ascii="Liberation Serif" w:hAnsi="Liberation Serif"/>
          <w:szCs w:val="24"/>
        </w:rPr>
      </w:pPr>
      <w:r w:rsidRPr="001A760A">
        <w:rPr>
          <w:rFonts w:ascii="Liberation Serif" w:hAnsi="Liberation Serif"/>
          <w:szCs w:val="24"/>
        </w:rPr>
        <w:t>2</w:t>
      </w:r>
      <w:r w:rsidR="00E008E6" w:rsidRPr="001A760A">
        <w:rPr>
          <w:rFonts w:ascii="Liberation Serif" w:hAnsi="Liberation Serif"/>
          <w:szCs w:val="24"/>
        </w:rPr>
        <w:t>.</w:t>
      </w:r>
      <w:r w:rsidR="00C0272B" w:rsidRPr="001A760A">
        <w:rPr>
          <w:rFonts w:ascii="Liberation Serif" w:hAnsi="Liberation Serif"/>
          <w:szCs w:val="24"/>
        </w:rPr>
        <w:t> </w:t>
      </w:r>
      <w:r w:rsidR="00E008E6" w:rsidRPr="001A760A">
        <w:rPr>
          <w:rFonts w:ascii="Liberation Serif" w:hAnsi="Liberation Serif"/>
          <w:szCs w:val="24"/>
        </w:rPr>
        <w:t xml:space="preserve">Опубликовать настоящее Решение на </w:t>
      </w:r>
      <w:r w:rsidR="001E3571" w:rsidRPr="001A760A">
        <w:rPr>
          <w:rFonts w:ascii="Liberation Serif" w:hAnsi="Liberation Serif"/>
          <w:szCs w:val="24"/>
        </w:rPr>
        <w:t xml:space="preserve">«Официальном </w:t>
      </w:r>
      <w:r w:rsidR="00E008E6" w:rsidRPr="001A760A">
        <w:rPr>
          <w:rFonts w:ascii="Liberation Serif" w:hAnsi="Liberation Serif"/>
          <w:szCs w:val="24"/>
        </w:rPr>
        <w:t>интернет-портале правовой информации городского округа Верхняя Пышма» (</w:t>
      </w:r>
      <w:hyperlink r:id="rId10" w:history="1">
        <w:r w:rsidR="00E008E6" w:rsidRPr="001A760A">
          <w:rPr>
            <w:rFonts w:ascii="Liberation Serif" w:hAnsi="Liberation Serif"/>
            <w:szCs w:val="24"/>
          </w:rPr>
          <w:t>www.верхняяпышма-право.рф</w:t>
        </w:r>
      </w:hyperlink>
      <w:r w:rsidR="00E008E6" w:rsidRPr="001A760A">
        <w:rPr>
          <w:rFonts w:ascii="Liberation Serif" w:hAnsi="Liberation Serif"/>
          <w:szCs w:val="24"/>
        </w:rPr>
        <w:t>)</w:t>
      </w:r>
      <w:r w:rsidR="00C0272B" w:rsidRPr="001A760A">
        <w:rPr>
          <w:rFonts w:ascii="Liberation Serif" w:hAnsi="Liberation Serif"/>
          <w:szCs w:val="24"/>
        </w:rPr>
        <w:t xml:space="preserve">, в газете «Красное знамя» </w:t>
      </w:r>
      <w:r w:rsidR="00E008E6" w:rsidRPr="001A760A">
        <w:rPr>
          <w:rFonts w:ascii="Liberation Serif" w:hAnsi="Liberation Serif"/>
          <w:szCs w:val="24"/>
        </w:rPr>
        <w:t>и разместить на официальных сайтах городского округа Верхняя Пышма и</w:t>
      </w:r>
      <w:r w:rsidR="004F4FAE">
        <w:rPr>
          <w:rFonts w:ascii="Liberation Serif" w:hAnsi="Liberation Serif"/>
          <w:szCs w:val="24"/>
          <w:lang w:val="ru-RU"/>
        </w:rPr>
        <w:t xml:space="preserve"> </w:t>
      </w:r>
      <w:r w:rsidR="00E008E6" w:rsidRPr="001A760A">
        <w:rPr>
          <w:rFonts w:ascii="Liberation Serif" w:hAnsi="Liberation Serif"/>
          <w:szCs w:val="24"/>
        </w:rPr>
        <w:t>Думы городского округа Верхняя Пышма.</w:t>
      </w:r>
    </w:p>
    <w:p w14:paraId="171FE172" w14:textId="229FFB1C" w:rsidR="001D3A04" w:rsidRPr="001A760A" w:rsidRDefault="00D83E03" w:rsidP="005270CB">
      <w:pPr>
        <w:pStyle w:val="2"/>
        <w:rPr>
          <w:rFonts w:ascii="Liberation Serif" w:hAnsi="Liberation Serif"/>
          <w:szCs w:val="24"/>
        </w:rPr>
      </w:pPr>
      <w:r w:rsidRPr="001A760A">
        <w:rPr>
          <w:rFonts w:ascii="Liberation Serif" w:hAnsi="Liberation Serif"/>
          <w:szCs w:val="24"/>
        </w:rPr>
        <w:t>3</w:t>
      </w:r>
      <w:r w:rsidR="00B20F82" w:rsidRPr="001A760A">
        <w:rPr>
          <w:rFonts w:ascii="Liberation Serif" w:hAnsi="Liberation Serif"/>
          <w:szCs w:val="24"/>
        </w:rPr>
        <w:t>. </w:t>
      </w:r>
      <w:r w:rsidR="001D3A04" w:rsidRPr="001A760A">
        <w:rPr>
          <w:rFonts w:ascii="Liberation Serif" w:hAnsi="Liberation Serif"/>
          <w:szCs w:val="24"/>
        </w:rPr>
        <w:t>Контроль исполнения настоящего Решения возложить на постоянн</w:t>
      </w:r>
      <w:r w:rsidR="00B20F82" w:rsidRPr="001A760A">
        <w:rPr>
          <w:rFonts w:ascii="Liberation Serif" w:hAnsi="Liberation Serif"/>
          <w:szCs w:val="24"/>
        </w:rPr>
        <w:t>ые</w:t>
      </w:r>
      <w:r w:rsidR="001D3A04" w:rsidRPr="001A760A">
        <w:rPr>
          <w:rFonts w:ascii="Liberation Serif" w:hAnsi="Liberation Serif"/>
          <w:szCs w:val="24"/>
        </w:rPr>
        <w:t xml:space="preserve"> комисси</w:t>
      </w:r>
      <w:r w:rsidR="00B20F82" w:rsidRPr="001A760A">
        <w:rPr>
          <w:rFonts w:ascii="Liberation Serif" w:hAnsi="Liberation Serif"/>
          <w:szCs w:val="24"/>
        </w:rPr>
        <w:t>и</w:t>
      </w:r>
      <w:r w:rsidR="001D3A04" w:rsidRPr="001A760A">
        <w:rPr>
          <w:rFonts w:ascii="Liberation Serif" w:hAnsi="Liberation Serif"/>
          <w:szCs w:val="24"/>
        </w:rPr>
        <w:t xml:space="preserve"> </w:t>
      </w:r>
      <w:r w:rsidR="008C5921" w:rsidRPr="001A760A">
        <w:rPr>
          <w:rFonts w:ascii="Liberation Serif" w:hAnsi="Liberation Serif"/>
          <w:szCs w:val="24"/>
        </w:rPr>
        <w:t xml:space="preserve">Думы городского округа Верхняя Пышма по муниципальной собственности и градостроительной деятельности (председатель И.С. Зернов) </w:t>
      </w:r>
      <w:r w:rsidR="00B20F82" w:rsidRPr="001A760A">
        <w:rPr>
          <w:rFonts w:ascii="Liberation Serif" w:hAnsi="Liberation Serif"/>
          <w:szCs w:val="24"/>
        </w:rPr>
        <w:t>и по местному самоуправлению и безопасности (председатель А.А. Какуша)</w:t>
      </w:r>
      <w:r w:rsidR="001D3A04" w:rsidRPr="001A760A">
        <w:rPr>
          <w:rFonts w:ascii="Liberation Serif" w:hAnsi="Liberation Serif"/>
          <w:szCs w:val="24"/>
        </w:rPr>
        <w:t>.</w:t>
      </w:r>
    </w:p>
    <w:p w14:paraId="60C62E5A" w14:textId="77777777" w:rsidR="00FE6150" w:rsidRPr="00774381" w:rsidRDefault="00FE6150" w:rsidP="00FE6150">
      <w:pPr>
        <w:rPr>
          <w:rFonts w:ascii="Liberation Serif" w:hAnsi="Liberation Serif" w:cs="Liberation Serif"/>
        </w:rPr>
      </w:pPr>
    </w:p>
    <w:p w14:paraId="2DED2D0E" w14:textId="77777777" w:rsidR="00FE6150" w:rsidRPr="00774381" w:rsidRDefault="00FE6150" w:rsidP="00FE6150">
      <w:pPr>
        <w:rPr>
          <w:rFonts w:ascii="Liberation Serif" w:hAnsi="Liberation Serif" w:cs="Liberation Serif"/>
        </w:rPr>
      </w:pPr>
    </w:p>
    <w:p w14:paraId="7EE63D4F" w14:textId="77777777" w:rsidR="00FE6150" w:rsidRPr="00774381" w:rsidRDefault="00FE6150" w:rsidP="00FE6150">
      <w:pPr>
        <w:pStyle w:val="ConsPlusNormal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Председатель Думы</w:t>
      </w:r>
    </w:p>
    <w:p w14:paraId="1F32D26E" w14:textId="77777777" w:rsidR="004F4FAE" w:rsidRDefault="00FE6150" w:rsidP="00FE6150">
      <w:pPr>
        <w:pStyle w:val="ConsPlusNormal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61CB0DFC" w14:textId="6E0E99FF" w:rsidR="00FE6150" w:rsidRPr="00774381" w:rsidRDefault="00FE6150" w:rsidP="00FE6150">
      <w:pPr>
        <w:pStyle w:val="ConsPlusNormal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Верхняя Пышма</w:t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="004F4FAE">
        <w:rPr>
          <w:rFonts w:ascii="Liberation Serif" w:hAnsi="Liberation Serif" w:cs="Liberation Serif"/>
          <w:sz w:val="24"/>
          <w:szCs w:val="24"/>
        </w:rPr>
        <w:tab/>
      </w:r>
      <w:r w:rsidR="004F4FAE">
        <w:rPr>
          <w:rFonts w:ascii="Liberation Serif" w:hAnsi="Liberation Serif" w:cs="Liberation Serif"/>
          <w:sz w:val="24"/>
          <w:szCs w:val="24"/>
        </w:rPr>
        <w:tab/>
      </w:r>
      <w:r w:rsidR="004F4FAE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  <w:t>И.С. Зернов</w:t>
      </w:r>
    </w:p>
    <w:p w14:paraId="45E47A5A" w14:textId="77777777" w:rsidR="00FE6150" w:rsidRPr="00774381" w:rsidRDefault="00FE6150" w:rsidP="00FE6150">
      <w:pPr>
        <w:rPr>
          <w:rFonts w:ascii="Liberation Serif" w:hAnsi="Liberation Serif" w:cs="Liberation Serif"/>
        </w:rPr>
      </w:pPr>
    </w:p>
    <w:p w14:paraId="6936A78F" w14:textId="77777777" w:rsidR="00FE6150" w:rsidRPr="00774381" w:rsidRDefault="00FE6150" w:rsidP="00FE6150">
      <w:pPr>
        <w:rPr>
          <w:rFonts w:ascii="Liberation Serif" w:hAnsi="Liberation Serif" w:cs="Liberation Serif"/>
        </w:rPr>
      </w:pPr>
    </w:p>
    <w:p w14:paraId="70C7031F" w14:textId="77777777" w:rsidR="00FE6150" w:rsidRPr="00774381" w:rsidRDefault="00FE6150" w:rsidP="00FE6150">
      <w:pPr>
        <w:pStyle w:val="ConsPlusNormal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Глава</w:t>
      </w:r>
    </w:p>
    <w:p w14:paraId="7ECC06AA" w14:textId="77777777" w:rsidR="004F4FAE" w:rsidRDefault="00FE6150" w:rsidP="00FE6150">
      <w:pPr>
        <w:pStyle w:val="ConsPlusNormal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6F508DF2" w14:textId="02AB3B1B" w:rsidR="008E5867" w:rsidRPr="00FE6150" w:rsidRDefault="00FE6150" w:rsidP="00FE6150">
      <w:pPr>
        <w:pStyle w:val="ConsPlusNormal"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Верхняя Пышма</w:t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="004F4FAE">
        <w:rPr>
          <w:rFonts w:ascii="Liberation Serif" w:hAnsi="Liberation Serif" w:cs="Liberation Serif"/>
          <w:sz w:val="24"/>
          <w:szCs w:val="24"/>
        </w:rPr>
        <w:tab/>
      </w:r>
      <w:r w:rsidR="004F4FAE">
        <w:rPr>
          <w:rFonts w:ascii="Liberation Serif" w:hAnsi="Liberation Serif" w:cs="Liberation Serif"/>
          <w:sz w:val="24"/>
          <w:szCs w:val="24"/>
        </w:rPr>
        <w:tab/>
      </w:r>
      <w:r w:rsidR="004F4FAE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  <w:t>И.В. Соломин</w:t>
      </w:r>
    </w:p>
    <w:sectPr w:rsidR="008E5867" w:rsidRPr="00FE6150" w:rsidSect="004F4FAE">
      <w:headerReference w:type="even" r:id="rId11"/>
      <w:headerReference w:type="default" r:id="rId12"/>
      <w:pgSz w:w="11904" w:h="16836" w:code="9"/>
      <w:pgMar w:top="510" w:right="510" w:bottom="510" w:left="1361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6F41" w14:textId="77777777" w:rsidR="0050055C" w:rsidRDefault="0050055C" w:rsidP="009F141C">
      <w:pPr>
        <w:pStyle w:val="a5"/>
      </w:pPr>
      <w:r>
        <w:separator/>
      </w:r>
    </w:p>
  </w:endnote>
  <w:endnote w:type="continuationSeparator" w:id="0">
    <w:p w14:paraId="494F38EB" w14:textId="77777777" w:rsidR="0050055C" w:rsidRDefault="0050055C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C26BF" w14:textId="77777777" w:rsidR="0050055C" w:rsidRDefault="0050055C" w:rsidP="009F141C">
      <w:pPr>
        <w:pStyle w:val="a5"/>
      </w:pPr>
      <w:r>
        <w:separator/>
      </w:r>
    </w:p>
  </w:footnote>
  <w:footnote w:type="continuationSeparator" w:id="0">
    <w:p w14:paraId="0437CF5B" w14:textId="77777777" w:rsidR="0050055C" w:rsidRDefault="0050055C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D614" w14:textId="77777777" w:rsidR="00B54F56" w:rsidRDefault="00B54F56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FC7AB7D" w14:textId="77777777" w:rsidR="00B54F56" w:rsidRDefault="00B54F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EA256" w14:textId="6760F229" w:rsidR="00B54F56" w:rsidRPr="00526FBD" w:rsidRDefault="00B54F56" w:rsidP="009F141C">
    <w:pPr>
      <w:pStyle w:val="ac"/>
      <w:framePr w:wrap="around" w:vAnchor="text" w:hAnchor="margin" w:xAlign="center" w:y="1"/>
      <w:rPr>
        <w:rStyle w:val="ad"/>
        <w:rFonts w:ascii="Liberation Serif" w:hAnsi="Liberation Serif"/>
        <w:sz w:val="22"/>
        <w:szCs w:val="22"/>
      </w:rPr>
    </w:pPr>
    <w:r w:rsidRPr="00526FBD">
      <w:rPr>
        <w:rStyle w:val="ad"/>
        <w:rFonts w:ascii="Liberation Serif" w:hAnsi="Liberation Serif"/>
        <w:sz w:val="22"/>
        <w:szCs w:val="22"/>
      </w:rPr>
      <w:fldChar w:fldCharType="begin"/>
    </w:r>
    <w:r w:rsidRPr="00526FBD">
      <w:rPr>
        <w:rStyle w:val="ad"/>
        <w:rFonts w:ascii="Liberation Serif" w:hAnsi="Liberation Serif"/>
        <w:sz w:val="22"/>
        <w:szCs w:val="22"/>
      </w:rPr>
      <w:instrText xml:space="preserve">PAGE  </w:instrText>
    </w:r>
    <w:r w:rsidRPr="00526FBD">
      <w:rPr>
        <w:rStyle w:val="ad"/>
        <w:rFonts w:ascii="Liberation Serif" w:hAnsi="Liberation Serif"/>
        <w:sz w:val="22"/>
        <w:szCs w:val="22"/>
      </w:rPr>
      <w:fldChar w:fldCharType="separate"/>
    </w:r>
    <w:r w:rsidR="00D672FC">
      <w:rPr>
        <w:rStyle w:val="ad"/>
        <w:rFonts w:ascii="Liberation Serif" w:hAnsi="Liberation Serif"/>
        <w:noProof/>
        <w:sz w:val="22"/>
        <w:szCs w:val="22"/>
      </w:rPr>
      <w:t>2</w:t>
    </w:r>
    <w:r w:rsidRPr="00526FBD">
      <w:rPr>
        <w:rStyle w:val="ad"/>
        <w:rFonts w:ascii="Liberation Serif" w:hAnsi="Liberation Serif"/>
        <w:sz w:val="22"/>
        <w:szCs w:val="22"/>
      </w:rPr>
      <w:fldChar w:fldCharType="end"/>
    </w:r>
  </w:p>
  <w:p w14:paraId="63767E5A" w14:textId="77777777" w:rsidR="00B54F56" w:rsidRPr="00526FBD" w:rsidRDefault="00B54F56">
    <w:pPr>
      <w:pStyle w:val="ac"/>
      <w:rPr>
        <w:rFonts w:ascii="Liberation Serif" w:hAnsi="Liberation Serif"/>
      </w:rPr>
    </w:pPr>
  </w:p>
  <w:p w14:paraId="53DA3CFB" w14:textId="77777777" w:rsidR="00B54F56" w:rsidRPr="00526FBD" w:rsidRDefault="00B54F56">
    <w:pPr>
      <w:pStyle w:val="ac"/>
      <w:rPr>
        <w:rFonts w:ascii="Liberation Serif" w:hAnsi="Liberation Serif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B61"/>
    <w:multiLevelType w:val="hybridMultilevel"/>
    <w:tmpl w:val="004A917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9627E0"/>
    <w:multiLevelType w:val="hybridMultilevel"/>
    <w:tmpl w:val="EE0CD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2B8"/>
    <w:multiLevelType w:val="hybridMultilevel"/>
    <w:tmpl w:val="922AD35A"/>
    <w:lvl w:ilvl="0" w:tplc="D5DA90F4">
      <w:start w:val="1"/>
      <w:numFmt w:val="decimal"/>
      <w:lvlText w:val="%1."/>
      <w:lvlJc w:val="left"/>
      <w:pPr>
        <w:ind w:left="167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1D5AA3"/>
    <w:multiLevelType w:val="hybridMultilevel"/>
    <w:tmpl w:val="D332B1BE"/>
    <w:lvl w:ilvl="0" w:tplc="DAEC0D8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ED1B96"/>
    <w:multiLevelType w:val="hybridMultilevel"/>
    <w:tmpl w:val="105633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32AD7"/>
    <w:multiLevelType w:val="multilevel"/>
    <w:tmpl w:val="87925A5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6" w15:restartNumberingAfterBreak="0">
    <w:nsid w:val="2C131D64"/>
    <w:multiLevelType w:val="hybridMultilevel"/>
    <w:tmpl w:val="B90CABCA"/>
    <w:lvl w:ilvl="0" w:tplc="F15293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BB3988"/>
    <w:multiLevelType w:val="hybridMultilevel"/>
    <w:tmpl w:val="C42C610E"/>
    <w:lvl w:ilvl="0" w:tplc="DAEC0D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351C0A"/>
    <w:multiLevelType w:val="hybridMultilevel"/>
    <w:tmpl w:val="79D0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4934"/>
    <w:multiLevelType w:val="hybridMultilevel"/>
    <w:tmpl w:val="5BE4BC32"/>
    <w:lvl w:ilvl="0" w:tplc="1D5CD87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B53FFD"/>
    <w:multiLevelType w:val="hybridMultilevel"/>
    <w:tmpl w:val="EE0CD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73201"/>
    <w:multiLevelType w:val="hybridMultilevel"/>
    <w:tmpl w:val="3F38ADE0"/>
    <w:lvl w:ilvl="0" w:tplc="773C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FA457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F1"/>
    <w:rsid w:val="000019F6"/>
    <w:rsid w:val="0000348E"/>
    <w:rsid w:val="000062F8"/>
    <w:rsid w:val="00006A8E"/>
    <w:rsid w:val="0000709B"/>
    <w:rsid w:val="00007357"/>
    <w:rsid w:val="000114C2"/>
    <w:rsid w:val="00011F5A"/>
    <w:rsid w:val="000164DA"/>
    <w:rsid w:val="00017C1C"/>
    <w:rsid w:val="000245FF"/>
    <w:rsid w:val="0002762D"/>
    <w:rsid w:val="00027707"/>
    <w:rsid w:val="00032DB7"/>
    <w:rsid w:val="0003321E"/>
    <w:rsid w:val="00033C54"/>
    <w:rsid w:val="000445BF"/>
    <w:rsid w:val="00044657"/>
    <w:rsid w:val="00051B7C"/>
    <w:rsid w:val="0005424B"/>
    <w:rsid w:val="00054892"/>
    <w:rsid w:val="00054DD6"/>
    <w:rsid w:val="000557EB"/>
    <w:rsid w:val="00055CA8"/>
    <w:rsid w:val="00055EF4"/>
    <w:rsid w:val="000577CD"/>
    <w:rsid w:val="000626C5"/>
    <w:rsid w:val="00063804"/>
    <w:rsid w:val="00063976"/>
    <w:rsid w:val="00064AA1"/>
    <w:rsid w:val="000665AB"/>
    <w:rsid w:val="0007018E"/>
    <w:rsid w:val="00070B52"/>
    <w:rsid w:val="000713EF"/>
    <w:rsid w:val="000715CC"/>
    <w:rsid w:val="00071A62"/>
    <w:rsid w:val="00072368"/>
    <w:rsid w:val="0007339B"/>
    <w:rsid w:val="000748D7"/>
    <w:rsid w:val="00075A6F"/>
    <w:rsid w:val="00081B29"/>
    <w:rsid w:val="00081ED7"/>
    <w:rsid w:val="0008349B"/>
    <w:rsid w:val="00084BD3"/>
    <w:rsid w:val="00085DE6"/>
    <w:rsid w:val="00086FAD"/>
    <w:rsid w:val="000925A4"/>
    <w:rsid w:val="00092F8E"/>
    <w:rsid w:val="00094AAA"/>
    <w:rsid w:val="00096888"/>
    <w:rsid w:val="00097A68"/>
    <w:rsid w:val="000A10A6"/>
    <w:rsid w:val="000A2584"/>
    <w:rsid w:val="000A4AC7"/>
    <w:rsid w:val="000A559E"/>
    <w:rsid w:val="000B0040"/>
    <w:rsid w:val="000B0640"/>
    <w:rsid w:val="000B207B"/>
    <w:rsid w:val="000B41B6"/>
    <w:rsid w:val="000B535C"/>
    <w:rsid w:val="000B73BE"/>
    <w:rsid w:val="000B77CE"/>
    <w:rsid w:val="000C2D1E"/>
    <w:rsid w:val="000C4235"/>
    <w:rsid w:val="000C7BC9"/>
    <w:rsid w:val="000D1796"/>
    <w:rsid w:val="000D28B4"/>
    <w:rsid w:val="000D3E3C"/>
    <w:rsid w:val="000E1824"/>
    <w:rsid w:val="000E285C"/>
    <w:rsid w:val="000E5476"/>
    <w:rsid w:val="000E7F74"/>
    <w:rsid w:val="000F0192"/>
    <w:rsid w:val="000F16C6"/>
    <w:rsid w:val="000F31E5"/>
    <w:rsid w:val="000F48F1"/>
    <w:rsid w:val="000F504B"/>
    <w:rsid w:val="000F5A56"/>
    <w:rsid w:val="000F6399"/>
    <w:rsid w:val="000F696D"/>
    <w:rsid w:val="00101C27"/>
    <w:rsid w:val="00102B03"/>
    <w:rsid w:val="00102E80"/>
    <w:rsid w:val="001034CF"/>
    <w:rsid w:val="00111FD4"/>
    <w:rsid w:val="001143F9"/>
    <w:rsid w:val="00120BA1"/>
    <w:rsid w:val="00120E1F"/>
    <w:rsid w:val="001221A4"/>
    <w:rsid w:val="00123E8A"/>
    <w:rsid w:val="00125593"/>
    <w:rsid w:val="00125CB6"/>
    <w:rsid w:val="001261DA"/>
    <w:rsid w:val="00126B1F"/>
    <w:rsid w:val="00127560"/>
    <w:rsid w:val="0013364D"/>
    <w:rsid w:val="00135567"/>
    <w:rsid w:val="001372E2"/>
    <w:rsid w:val="001379D1"/>
    <w:rsid w:val="00140597"/>
    <w:rsid w:val="00140B39"/>
    <w:rsid w:val="00142B71"/>
    <w:rsid w:val="00145072"/>
    <w:rsid w:val="0014572B"/>
    <w:rsid w:val="00146BE5"/>
    <w:rsid w:val="001502D4"/>
    <w:rsid w:val="00150E0E"/>
    <w:rsid w:val="0015324E"/>
    <w:rsid w:val="00155266"/>
    <w:rsid w:val="00156AC3"/>
    <w:rsid w:val="00156F5E"/>
    <w:rsid w:val="00157D10"/>
    <w:rsid w:val="00157D52"/>
    <w:rsid w:val="00163C84"/>
    <w:rsid w:val="0017129D"/>
    <w:rsid w:val="00175753"/>
    <w:rsid w:val="00181A2B"/>
    <w:rsid w:val="00181CB1"/>
    <w:rsid w:val="00181EFC"/>
    <w:rsid w:val="00182328"/>
    <w:rsid w:val="0018304F"/>
    <w:rsid w:val="001834FA"/>
    <w:rsid w:val="00184542"/>
    <w:rsid w:val="001850D9"/>
    <w:rsid w:val="00185648"/>
    <w:rsid w:val="00185DDE"/>
    <w:rsid w:val="001869E6"/>
    <w:rsid w:val="00190BFC"/>
    <w:rsid w:val="00190DA5"/>
    <w:rsid w:val="00190FA3"/>
    <w:rsid w:val="00192CA1"/>
    <w:rsid w:val="00195163"/>
    <w:rsid w:val="00195A69"/>
    <w:rsid w:val="001960B8"/>
    <w:rsid w:val="0019772B"/>
    <w:rsid w:val="001A245A"/>
    <w:rsid w:val="001A4F1C"/>
    <w:rsid w:val="001A570B"/>
    <w:rsid w:val="001A5F0B"/>
    <w:rsid w:val="001A6595"/>
    <w:rsid w:val="001A757B"/>
    <w:rsid w:val="001A760A"/>
    <w:rsid w:val="001B19E2"/>
    <w:rsid w:val="001B1DBA"/>
    <w:rsid w:val="001B252D"/>
    <w:rsid w:val="001B3EA0"/>
    <w:rsid w:val="001B3F42"/>
    <w:rsid w:val="001B70E8"/>
    <w:rsid w:val="001B73EA"/>
    <w:rsid w:val="001B7A38"/>
    <w:rsid w:val="001B7DEB"/>
    <w:rsid w:val="001C0155"/>
    <w:rsid w:val="001C1D6F"/>
    <w:rsid w:val="001C3648"/>
    <w:rsid w:val="001C7349"/>
    <w:rsid w:val="001D1A0A"/>
    <w:rsid w:val="001D1C9D"/>
    <w:rsid w:val="001D3A04"/>
    <w:rsid w:val="001D4691"/>
    <w:rsid w:val="001E072D"/>
    <w:rsid w:val="001E3359"/>
    <w:rsid w:val="001E3571"/>
    <w:rsid w:val="001E37B3"/>
    <w:rsid w:val="001E38A8"/>
    <w:rsid w:val="001E5FEA"/>
    <w:rsid w:val="001E63C8"/>
    <w:rsid w:val="001E7639"/>
    <w:rsid w:val="001F0288"/>
    <w:rsid w:val="001F0B28"/>
    <w:rsid w:val="001F238F"/>
    <w:rsid w:val="001F2C0F"/>
    <w:rsid w:val="001F4DEF"/>
    <w:rsid w:val="001F5806"/>
    <w:rsid w:val="001F73E6"/>
    <w:rsid w:val="00200F69"/>
    <w:rsid w:val="00201837"/>
    <w:rsid w:val="00202FBD"/>
    <w:rsid w:val="0020313D"/>
    <w:rsid w:val="00204062"/>
    <w:rsid w:val="00204CD5"/>
    <w:rsid w:val="00205BA7"/>
    <w:rsid w:val="002076B0"/>
    <w:rsid w:val="0020783C"/>
    <w:rsid w:val="00210F09"/>
    <w:rsid w:val="00211C03"/>
    <w:rsid w:val="00212CB8"/>
    <w:rsid w:val="0021321B"/>
    <w:rsid w:val="002137DC"/>
    <w:rsid w:val="002139AB"/>
    <w:rsid w:val="00213CA0"/>
    <w:rsid w:val="00214F8E"/>
    <w:rsid w:val="00216AB2"/>
    <w:rsid w:val="0022032D"/>
    <w:rsid w:val="00220ADB"/>
    <w:rsid w:val="00222ABB"/>
    <w:rsid w:val="002234A8"/>
    <w:rsid w:val="002256B4"/>
    <w:rsid w:val="00227F24"/>
    <w:rsid w:val="002304FC"/>
    <w:rsid w:val="002376B6"/>
    <w:rsid w:val="00240A3E"/>
    <w:rsid w:val="00247722"/>
    <w:rsid w:val="00247905"/>
    <w:rsid w:val="002522F1"/>
    <w:rsid w:val="00252C60"/>
    <w:rsid w:val="00256376"/>
    <w:rsid w:val="00256748"/>
    <w:rsid w:val="0025685D"/>
    <w:rsid w:val="002573FA"/>
    <w:rsid w:val="00257A76"/>
    <w:rsid w:val="002614EF"/>
    <w:rsid w:val="00261A54"/>
    <w:rsid w:val="0026346E"/>
    <w:rsid w:val="00264836"/>
    <w:rsid w:val="00265C12"/>
    <w:rsid w:val="00272632"/>
    <w:rsid w:val="002775CE"/>
    <w:rsid w:val="00277756"/>
    <w:rsid w:val="00281B71"/>
    <w:rsid w:val="002832A0"/>
    <w:rsid w:val="002835EB"/>
    <w:rsid w:val="00283B48"/>
    <w:rsid w:val="00286F45"/>
    <w:rsid w:val="002875D2"/>
    <w:rsid w:val="00291908"/>
    <w:rsid w:val="002A2D51"/>
    <w:rsid w:val="002A55A3"/>
    <w:rsid w:val="002A5DFC"/>
    <w:rsid w:val="002A642D"/>
    <w:rsid w:val="002B0EFA"/>
    <w:rsid w:val="002B2C4D"/>
    <w:rsid w:val="002B2CE0"/>
    <w:rsid w:val="002B43D2"/>
    <w:rsid w:val="002B4838"/>
    <w:rsid w:val="002B59DE"/>
    <w:rsid w:val="002B6A22"/>
    <w:rsid w:val="002C2977"/>
    <w:rsid w:val="002C2C4D"/>
    <w:rsid w:val="002C3AE4"/>
    <w:rsid w:val="002D123E"/>
    <w:rsid w:val="002D2373"/>
    <w:rsid w:val="002D2D65"/>
    <w:rsid w:val="002D3381"/>
    <w:rsid w:val="002D37DB"/>
    <w:rsid w:val="002D53FD"/>
    <w:rsid w:val="002D5C01"/>
    <w:rsid w:val="002D64FB"/>
    <w:rsid w:val="002E0475"/>
    <w:rsid w:val="002E0E03"/>
    <w:rsid w:val="002E0F5F"/>
    <w:rsid w:val="002E1566"/>
    <w:rsid w:val="002E1D57"/>
    <w:rsid w:val="002E73A7"/>
    <w:rsid w:val="002E7B9B"/>
    <w:rsid w:val="002F0692"/>
    <w:rsid w:val="002F393D"/>
    <w:rsid w:val="002F5168"/>
    <w:rsid w:val="002F711D"/>
    <w:rsid w:val="00300200"/>
    <w:rsid w:val="0030087E"/>
    <w:rsid w:val="00300F38"/>
    <w:rsid w:val="00304749"/>
    <w:rsid w:val="00307C87"/>
    <w:rsid w:val="00311E00"/>
    <w:rsid w:val="0031212B"/>
    <w:rsid w:val="00312224"/>
    <w:rsid w:val="00312D90"/>
    <w:rsid w:val="00314D7F"/>
    <w:rsid w:val="00317792"/>
    <w:rsid w:val="00317A1A"/>
    <w:rsid w:val="00323107"/>
    <w:rsid w:val="00323AC2"/>
    <w:rsid w:val="00323EEE"/>
    <w:rsid w:val="0032527E"/>
    <w:rsid w:val="00327DEB"/>
    <w:rsid w:val="0033065A"/>
    <w:rsid w:val="00330777"/>
    <w:rsid w:val="003309EC"/>
    <w:rsid w:val="00330CAC"/>
    <w:rsid w:val="00334151"/>
    <w:rsid w:val="0033424F"/>
    <w:rsid w:val="003353F0"/>
    <w:rsid w:val="00343EF1"/>
    <w:rsid w:val="00344078"/>
    <w:rsid w:val="00347505"/>
    <w:rsid w:val="003510AF"/>
    <w:rsid w:val="003514E1"/>
    <w:rsid w:val="0035232C"/>
    <w:rsid w:val="003532C1"/>
    <w:rsid w:val="003540F4"/>
    <w:rsid w:val="0035432D"/>
    <w:rsid w:val="003544F3"/>
    <w:rsid w:val="00354FD2"/>
    <w:rsid w:val="00355D1A"/>
    <w:rsid w:val="003569F3"/>
    <w:rsid w:val="00357133"/>
    <w:rsid w:val="00357FCE"/>
    <w:rsid w:val="00362665"/>
    <w:rsid w:val="003632AB"/>
    <w:rsid w:val="00363AE1"/>
    <w:rsid w:val="00366D91"/>
    <w:rsid w:val="003679B4"/>
    <w:rsid w:val="003706BF"/>
    <w:rsid w:val="003714BE"/>
    <w:rsid w:val="00371523"/>
    <w:rsid w:val="003716C2"/>
    <w:rsid w:val="00372140"/>
    <w:rsid w:val="003721F5"/>
    <w:rsid w:val="00372605"/>
    <w:rsid w:val="00372950"/>
    <w:rsid w:val="00372B6F"/>
    <w:rsid w:val="00376A9B"/>
    <w:rsid w:val="00377C85"/>
    <w:rsid w:val="00377FFC"/>
    <w:rsid w:val="0038037A"/>
    <w:rsid w:val="00381851"/>
    <w:rsid w:val="00382026"/>
    <w:rsid w:val="003830B8"/>
    <w:rsid w:val="00384F31"/>
    <w:rsid w:val="00385A3B"/>
    <w:rsid w:val="00386CFE"/>
    <w:rsid w:val="00387D3F"/>
    <w:rsid w:val="0039419C"/>
    <w:rsid w:val="003A14EA"/>
    <w:rsid w:val="003A21A5"/>
    <w:rsid w:val="003A6A80"/>
    <w:rsid w:val="003A784E"/>
    <w:rsid w:val="003B1ABF"/>
    <w:rsid w:val="003B1E16"/>
    <w:rsid w:val="003B261E"/>
    <w:rsid w:val="003B6202"/>
    <w:rsid w:val="003B7692"/>
    <w:rsid w:val="003C07BB"/>
    <w:rsid w:val="003C200E"/>
    <w:rsid w:val="003C3A0C"/>
    <w:rsid w:val="003C491B"/>
    <w:rsid w:val="003C5C9E"/>
    <w:rsid w:val="003C730E"/>
    <w:rsid w:val="003D10E8"/>
    <w:rsid w:val="003D3706"/>
    <w:rsid w:val="003D5A45"/>
    <w:rsid w:val="003E0168"/>
    <w:rsid w:val="003E3927"/>
    <w:rsid w:val="003F10B3"/>
    <w:rsid w:val="003F10F6"/>
    <w:rsid w:val="003F1876"/>
    <w:rsid w:val="003F211D"/>
    <w:rsid w:val="003F3EA3"/>
    <w:rsid w:val="003F5F93"/>
    <w:rsid w:val="003F6F8C"/>
    <w:rsid w:val="003F7100"/>
    <w:rsid w:val="004011E4"/>
    <w:rsid w:val="004056B4"/>
    <w:rsid w:val="00406D30"/>
    <w:rsid w:val="004114EA"/>
    <w:rsid w:val="0041244E"/>
    <w:rsid w:val="004133D6"/>
    <w:rsid w:val="00413E27"/>
    <w:rsid w:val="0041447F"/>
    <w:rsid w:val="00414A5C"/>
    <w:rsid w:val="00416340"/>
    <w:rsid w:val="00416AE5"/>
    <w:rsid w:val="00416ED0"/>
    <w:rsid w:val="00422A90"/>
    <w:rsid w:val="00422A9B"/>
    <w:rsid w:val="00423A18"/>
    <w:rsid w:val="00425B40"/>
    <w:rsid w:val="00431C30"/>
    <w:rsid w:val="00433296"/>
    <w:rsid w:val="00434B5C"/>
    <w:rsid w:val="00436547"/>
    <w:rsid w:val="004417E1"/>
    <w:rsid w:val="0044322E"/>
    <w:rsid w:val="00447AED"/>
    <w:rsid w:val="0045216E"/>
    <w:rsid w:val="00453A1C"/>
    <w:rsid w:val="0045428E"/>
    <w:rsid w:val="00455763"/>
    <w:rsid w:val="00455C20"/>
    <w:rsid w:val="0045657E"/>
    <w:rsid w:val="004567BC"/>
    <w:rsid w:val="00460C94"/>
    <w:rsid w:val="0046291B"/>
    <w:rsid w:val="00463373"/>
    <w:rsid w:val="004645F6"/>
    <w:rsid w:val="00464763"/>
    <w:rsid w:val="004723A3"/>
    <w:rsid w:val="00472478"/>
    <w:rsid w:val="0047262A"/>
    <w:rsid w:val="00472BD7"/>
    <w:rsid w:val="00482D0F"/>
    <w:rsid w:val="00484147"/>
    <w:rsid w:val="00485761"/>
    <w:rsid w:val="00490388"/>
    <w:rsid w:val="004919C5"/>
    <w:rsid w:val="004938EE"/>
    <w:rsid w:val="00494FD5"/>
    <w:rsid w:val="00496683"/>
    <w:rsid w:val="00496811"/>
    <w:rsid w:val="00496B76"/>
    <w:rsid w:val="004A017A"/>
    <w:rsid w:val="004A07A2"/>
    <w:rsid w:val="004A29A0"/>
    <w:rsid w:val="004A4B33"/>
    <w:rsid w:val="004A4B7E"/>
    <w:rsid w:val="004A5E9A"/>
    <w:rsid w:val="004A708D"/>
    <w:rsid w:val="004B2C8A"/>
    <w:rsid w:val="004B2D91"/>
    <w:rsid w:val="004B35D0"/>
    <w:rsid w:val="004B3739"/>
    <w:rsid w:val="004B4161"/>
    <w:rsid w:val="004B5A3C"/>
    <w:rsid w:val="004B5B1C"/>
    <w:rsid w:val="004B6E96"/>
    <w:rsid w:val="004C183C"/>
    <w:rsid w:val="004C31F5"/>
    <w:rsid w:val="004C372B"/>
    <w:rsid w:val="004C4309"/>
    <w:rsid w:val="004C4CBE"/>
    <w:rsid w:val="004C5635"/>
    <w:rsid w:val="004C566A"/>
    <w:rsid w:val="004C56F8"/>
    <w:rsid w:val="004C5B82"/>
    <w:rsid w:val="004C6F14"/>
    <w:rsid w:val="004D2543"/>
    <w:rsid w:val="004D2D4B"/>
    <w:rsid w:val="004D410A"/>
    <w:rsid w:val="004D4A15"/>
    <w:rsid w:val="004D54FA"/>
    <w:rsid w:val="004D55A1"/>
    <w:rsid w:val="004E3345"/>
    <w:rsid w:val="004E35E3"/>
    <w:rsid w:val="004E37C6"/>
    <w:rsid w:val="004E4318"/>
    <w:rsid w:val="004E4933"/>
    <w:rsid w:val="004E6887"/>
    <w:rsid w:val="004E74B7"/>
    <w:rsid w:val="004E75E1"/>
    <w:rsid w:val="004F2B0D"/>
    <w:rsid w:val="004F3E6F"/>
    <w:rsid w:val="004F46DE"/>
    <w:rsid w:val="004F4FAE"/>
    <w:rsid w:val="004F7148"/>
    <w:rsid w:val="004F75C3"/>
    <w:rsid w:val="0050055C"/>
    <w:rsid w:val="00501607"/>
    <w:rsid w:val="00501F50"/>
    <w:rsid w:val="005043BB"/>
    <w:rsid w:val="005069E5"/>
    <w:rsid w:val="00506E0E"/>
    <w:rsid w:val="005102F1"/>
    <w:rsid w:val="00511B5B"/>
    <w:rsid w:val="00511F8E"/>
    <w:rsid w:val="00511FF1"/>
    <w:rsid w:val="00513A48"/>
    <w:rsid w:val="0051615B"/>
    <w:rsid w:val="005166FD"/>
    <w:rsid w:val="00523DEE"/>
    <w:rsid w:val="00523F21"/>
    <w:rsid w:val="00526FBD"/>
    <w:rsid w:val="005270CB"/>
    <w:rsid w:val="005303D5"/>
    <w:rsid w:val="005337A3"/>
    <w:rsid w:val="00534FDA"/>
    <w:rsid w:val="005352D3"/>
    <w:rsid w:val="00535B9D"/>
    <w:rsid w:val="005408BA"/>
    <w:rsid w:val="00544041"/>
    <w:rsid w:val="0054583C"/>
    <w:rsid w:val="00545ACC"/>
    <w:rsid w:val="00545BA8"/>
    <w:rsid w:val="005514EF"/>
    <w:rsid w:val="00551C3B"/>
    <w:rsid w:val="00552591"/>
    <w:rsid w:val="005525CE"/>
    <w:rsid w:val="00554455"/>
    <w:rsid w:val="00554614"/>
    <w:rsid w:val="00556F82"/>
    <w:rsid w:val="00557354"/>
    <w:rsid w:val="0056145C"/>
    <w:rsid w:val="00567281"/>
    <w:rsid w:val="0056766A"/>
    <w:rsid w:val="00572BC8"/>
    <w:rsid w:val="00576B38"/>
    <w:rsid w:val="00580A21"/>
    <w:rsid w:val="00580A94"/>
    <w:rsid w:val="00581B5C"/>
    <w:rsid w:val="00582E91"/>
    <w:rsid w:val="005854F5"/>
    <w:rsid w:val="005855AA"/>
    <w:rsid w:val="005868BF"/>
    <w:rsid w:val="00587EDC"/>
    <w:rsid w:val="005905A6"/>
    <w:rsid w:val="0059261A"/>
    <w:rsid w:val="00594258"/>
    <w:rsid w:val="005945DC"/>
    <w:rsid w:val="00594C20"/>
    <w:rsid w:val="00597F0C"/>
    <w:rsid w:val="005A0DE5"/>
    <w:rsid w:val="005A27C9"/>
    <w:rsid w:val="005A2B25"/>
    <w:rsid w:val="005A4D82"/>
    <w:rsid w:val="005A72E5"/>
    <w:rsid w:val="005A79BA"/>
    <w:rsid w:val="005B06DD"/>
    <w:rsid w:val="005B20B5"/>
    <w:rsid w:val="005B221C"/>
    <w:rsid w:val="005B6C2B"/>
    <w:rsid w:val="005B73D5"/>
    <w:rsid w:val="005C00E1"/>
    <w:rsid w:val="005C02FC"/>
    <w:rsid w:val="005C1418"/>
    <w:rsid w:val="005C180C"/>
    <w:rsid w:val="005C2B4C"/>
    <w:rsid w:val="005C3805"/>
    <w:rsid w:val="005C7E0F"/>
    <w:rsid w:val="005D160B"/>
    <w:rsid w:val="005D2396"/>
    <w:rsid w:val="005D7289"/>
    <w:rsid w:val="005E07CA"/>
    <w:rsid w:val="005E1CFE"/>
    <w:rsid w:val="005E47BD"/>
    <w:rsid w:val="005E4B65"/>
    <w:rsid w:val="005E64ED"/>
    <w:rsid w:val="005E68FB"/>
    <w:rsid w:val="005E6E25"/>
    <w:rsid w:val="005E7968"/>
    <w:rsid w:val="005F1435"/>
    <w:rsid w:val="005F1664"/>
    <w:rsid w:val="005F2771"/>
    <w:rsid w:val="005F376A"/>
    <w:rsid w:val="005F6AC8"/>
    <w:rsid w:val="006010D4"/>
    <w:rsid w:val="00601FE8"/>
    <w:rsid w:val="00604398"/>
    <w:rsid w:val="00605007"/>
    <w:rsid w:val="006079CF"/>
    <w:rsid w:val="00610DE6"/>
    <w:rsid w:val="00612469"/>
    <w:rsid w:val="006126B8"/>
    <w:rsid w:val="006139F4"/>
    <w:rsid w:val="00613C55"/>
    <w:rsid w:val="00614265"/>
    <w:rsid w:val="00615033"/>
    <w:rsid w:val="0061525A"/>
    <w:rsid w:val="00615FAD"/>
    <w:rsid w:val="006169DC"/>
    <w:rsid w:val="00617094"/>
    <w:rsid w:val="006179FC"/>
    <w:rsid w:val="00617A70"/>
    <w:rsid w:val="0062328D"/>
    <w:rsid w:val="006258F8"/>
    <w:rsid w:val="006260C4"/>
    <w:rsid w:val="006276A2"/>
    <w:rsid w:val="00627D32"/>
    <w:rsid w:val="006304B8"/>
    <w:rsid w:val="00631F41"/>
    <w:rsid w:val="00633022"/>
    <w:rsid w:val="006336D6"/>
    <w:rsid w:val="00635F9E"/>
    <w:rsid w:val="006378ED"/>
    <w:rsid w:val="00637A09"/>
    <w:rsid w:val="00637C3F"/>
    <w:rsid w:val="0064192E"/>
    <w:rsid w:val="00642A33"/>
    <w:rsid w:val="006458D2"/>
    <w:rsid w:val="0064591A"/>
    <w:rsid w:val="006478E8"/>
    <w:rsid w:val="00652252"/>
    <w:rsid w:val="00653EA4"/>
    <w:rsid w:val="00653F57"/>
    <w:rsid w:val="00660C63"/>
    <w:rsid w:val="006612E4"/>
    <w:rsid w:val="00661722"/>
    <w:rsid w:val="00662352"/>
    <w:rsid w:val="00663034"/>
    <w:rsid w:val="00663818"/>
    <w:rsid w:val="006655A9"/>
    <w:rsid w:val="00670B23"/>
    <w:rsid w:val="006738DD"/>
    <w:rsid w:val="00673D56"/>
    <w:rsid w:val="006755CD"/>
    <w:rsid w:val="00675E40"/>
    <w:rsid w:val="006770EF"/>
    <w:rsid w:val="006801DD"/>
    <w:rsid w:val="006817A4"/>
    <w:rsid w:val="00683660"/>
    <w:rsid w:val="00684ECD"/>
    <w:rsid w:val="00692072"/>
    <w:rsid w:val="0069220E"/>
    <w:rsid w:val="0069401A"/>
    <w:rsid w:val="00694C0E"/>
    <w:rsid w:val="0069672B"/>
    <w:rsid w:val="006A112F"/>
    <w:rsid w:val="006A6B5E"/>
    <w:rsid w:val="006A7305"/>
    <w:rsid w:val="006B06BB"/>
    <w:rsid w:val="006B421E"/>
    <w:rsid w:val="006B6991"/>
    <w:rsid w:val="006B7D59"/>
    <w:rsid w:val="006C25E4"/>
    <w:rsid w:val="006C29F8"/>
    <w:rsid w:val="006C46E3"/>
    <w:rsid w:val="006C4D8A"/>
    <w:rsid w:val="006C60C9"/>
    <w:rsid w:val="006C611F"/>
    <w:rsid w:val="006D0896"/>
    <w:rsid w:val="006D2A6E"/>
    <w:rsid w:val="006D2B55"/>
    <w:rsid w:val="006D3CAA"/>
    <w:rsid w:val="006D544F"/>
    <w:rsid w:val="006D60BC"/>
    <w:rsid w:val="006D7256"/>
    <w:rsid w:val="006E15FD"/>
    <w:rsid w:val="006E2548"/>
    <w:rsid w:val="006E3A95"/>
    <w:rsid w:val="006E463D"/>
    <w:rsid w:val="006E4ABC"/>
    <w:rsid w:val="006E5958"/>
    <w:rsid w:val="006E6386"/>
    <w:rsid w:val="006E6B60"/>
    <w:rsid w:val="006F1A4B"/>
    <w:rsid w:val="006F3527"/>
    <w:rsid w:val="006F6E07"/>
    <w:rsid w:val="006F7247"/>
    <w:rsid w:val="006F7C86"/>
    <w:rsid w:val="0070112E"/>
    <w:rsid w:val="007020B5"/>
    <w:rsid w:val="00702F98"/>
    <w:rsid w:val="00704D83"/>
    <w:rsid w:val="0070533E"/>
    <w:rsid w:val="00707667"/>
    <w:rsid w:val="0071020E"/>
    <w:rsid w:val="0071214D"/>
    <w:rsid w:val="007124D8"/>
    <w:rsid w:val="00713F44"/>
    <w:rsid w:val="007165DA"/>
    <w:rsid w:val="00717777"/>
    <w:rsid w:val="00720775"/>
    <w:rsid w:val="00720BBA"/>
    <w:rsid w:val="00721E15"/>
    <w:rsid w:val="0072271D"/>
    <w:rsid w:val="00722B47"/>
    <w:rsid w:val="00723AE8"/>
    <w:rsid w:val="00726654"/>
    <w:rsid w:val="0072701C"/>
    <w:rsid w:val="00727B7A"/>
    <w:rsid w:val="00730DD3"/>
    <w:rsid w:val="0073170A"/>
    <w:rsid w:val="00731DB0"/>
    <w:rsid w:val="00732D63"/>
    <w:rsid w:val="0073306F"/>
    <w:rsid w:val="0073367E"/>
    <w:rsid w:val="00740B73"/>
    <w:rsid w:val="007431F7"/>
    <w:rsid w:val="007434C9"/>
    <w:rsid w:val="0074379A"/>
    <w:rsid w:val="007442BA"/>
    <w:rsid w:val="00744B03"/>
    <w:rsid w:val="00755305"/>
    <w:rsid w:val="007554F0"/>
    <w:rsid w:val="007560AA"/>
    <w:rsid w:val="00756FB8"/>
    <w:rsid w:val="007571C7"/>
    <w:rsid w:val="00763196"/>
    <w:rsid w:val="00763440"/>
    <w:rsid w:val="007655E7"/>
    <w:rsid w:val="007659FE"/>
    <w:rsid w:val="00766D8A"/>
    <w:rsid w:val="0077188A"/>
    <w:rsid w:val="0077199F"/>
    <w:rsid w:val="007764D2"/>
    <w:rsid w:val="00780826"/>
    <w:rsid w:val="00782E9C"/>
    <w:rsid w:val="00782F92"/>
    <w:rsid w:val="00784A13"/>
    <w:rsid w:val="00785226"/>
    <w:rsid w:val="00786BC7"/>
    <w:rsid w:val="00786C14"/>
    <w:rsid w:val="0079083F"/>
    <w:rsid w:val="00791E9F"/>
    <w:rsid w:val="00792AEB"/>
    <w:rsid w:val="0079371F"/>
    <w:rsid w:val="00795A8D"/>
    <w:rsid w:val="00796A47"/>
    <w:rsid w:val="007A04A0"/>
    <w:rsid w:val="007A0D64"/>
    <w:rsid w:val="007A1124"/>
    <w:rsid w:val="007A1752"/>
    <w:rsid w:val="007A1895"/>
    <w:rsid w:val="007A209D"/>
    <w:rsid w:val="007A3030"/>
    <w:rsid w:val="007A3CED"/>
    <w:rsid w:val="007A4538"/>
    <w:rsid w:val="007A6481"/>
    <w:rsid w:val="007B39C1"/>
    <w:rsid w:val="007B419C"/>
    <w:rsid w:val="007B4B41"/>
    <w:rsid w:val="007B5C55"/>
    <w:rsid w:val="007B7B79"/>
    <w:rsid w:val="007B7FB4"/>
    <w:rsid w:val="007C277D"/>
    <w:rsid w:val="007C33A8"/>
    <w:rsid w:val="007D1062"/>
    <w:rsid w:val="007D1756"/>
    <w:rsid w:val="007D2E8B"/>
    <w:rsid w:val="007D383B"/>
    <w:rsid w:val="007D7B2B"/>
    <w:rsid w:val="007E225F"/>
    <w:rsid w:val="007E40DC"/>
    <w:rsid w:val="007E50D0"/>
    <w:rsid w:val="007E5F0E"/>
    <w:rsid w:val="007E721A"/>
    <w:rsid w:val="007F13E2"/>
    <w:rsid w:val="007F2483"/>
    <w:rsid w:val="007F385D"/>
    <w:rsid w:val="007F55AD"/>
    <w:rsid w:val="007F66D0"/>
    <w:rsid w:val="007F6CAD"/>
    <w:rsid w:val="007F7300"/>
    <w:rsid w:val="00800020"/>
    <w:rsid w:val="00801DA6"/>
    <w:rsid w:val="00802AA4"/>
    <w:rsid w:val="008049E5"/>
    <w:rsid w:val="0080591B"/>
    <w:rsid w:val="00806A94"/>
    <w:rsid w:val="00807E5E"/>
    <w:rsid w:val="00810F0B"/>
    <w:rsid w:val="008118B2"/>
    <w:rsid w:val="008127A8"/>
    <w:rsid w:val="0081378E"/>
    <w:rsid w:val="00814CBE"/>
    <w:rsid w:val="0081631F"/>
    <w:rsid w:val="008173CA"/>
    <w:rsid w:val="00817AA1"/>
    <w:rsid w:val="0082099C"/>
    <w:rsid w:val="00822154"/>
    <w:rsid w:val="008242BC"/>
    <w:rsid w:val="0082633D"/>
    <w:rsid w:val="00826B5E"/>
    <w:rsid w:val="008301DF"/>
    <w:rsid w:val="00830CC7"/>
    <w:rsid w:val="00832A0D"/>
    <w:rsid w:val="00834704"/>
    <w:rsid w:val="0083544B"/>
    <w:rsid w:val="008369EC"/>
    <w:rsid w:val="00841641"/>
    <w:rsid w:val="0084270B"/>
    <w:rsid w:val="00844616"/>
    <w:rsid w:val="00847113"/>
    <w:rsid w:val="0085036F"/>
    <w:rsid w:val="0085084B"/>
    <w:rsid w:val="00850CDF"/>
    <w:rsid w:val="00850FC0"/>
    <w:rsid w:val="00851815"/>
    <w:rsid w:val="00855AA3"/>
    <w:rsid w:val="00855BB3"/>
    <w:rsid w:val="00855D7A"/>
    <w:rsid w:val="0086051A"/>
    <w:rsid w:val="00861A3A"/>
    <w:rsid w:val="00861B4C"/>
    <w:rsid w:val="008659C1"/>
    <w:rsid w:val="00867FD9"/>
    <w:rsid w:val="00872112"/>
    <w:rsid w:val="00874666"/>
    <w:rsid w:val="00875521"/>
    <w:rsid w:val="0087553E"/>
    <w:rsid w:val="0087607C"/>
    <w:rsid w:val="008763D4"/>
    <w:rsid w:val="0088031F"/>
    <w:rsid w:val="008843D4"/>
    <w:rsid w:val="00895779"/>
    <w:rsid w:val="00895959"/>
    <w:rsid w:val="008964A0"/>
    <w:rsid w:val="00896B6D"/>
    <w:rsid w:val="00896F64"/>
    <w:rsid w:val="008974F1"/>
    <w:rsid w:val="00897C75"/>
    <w:rsid w:val="008A42C1"/>
    <w:rsid w:val="008A5C69"/>
    <w:rsid w:val="008A7FFB"/>
    <w:rsid w:val="008B0D47"/>
    <w:rsid w:val="008B26C0"/>
    <w:rsid w:val="008B2F90"/>
    <w:rsid w:val="008B39A6"/>
    <w:rsid w:val="008B57CD"/>
    <w:rsid w:val="008B6F23"/>
    <w:rsid w:val="008B752D"/>
    <w:rsid w:val="008C0B3D"/>
    <w:rsid w:val="008C25C7"/>
    <w:rsid w:val="008C276C"/>
    <w:rsid w:val="008C2ADE"/>
    <w:rsid w:val="008C4051"/>
    <w:rsid w:val="008C5921"/>
    <w:rsid w:val="008C7E32"/>
    <w:rsid w:val="008D057D"/>
    <w:rsid w:val="008D1E8D"/>
    <w:rsid w:val="008D2A4D"/>
    <w:rsid w:val="008D2F32"/>
    <w:rsid w:val="008D3D33"/>
    <w:rsid w:val="008D4E0D"/>
    <w:rsid w:val="008D55F7"/>
    <w:rsid w:val="008D5639"/>
    <w:rsid w:val="008D7787"/>
    <w:rsid w:val="008E1603"/>
    <w:rsid w:val="008E2A7A"/>
    <w:rsid w:val="008E2F30"/>
    <w:rsid w:val="008E37AE"/>
    <w:rsid w:val="008E5867"/>
    <w:rsid w:val="008F0F2E"/>
    <w:rsid w:val="008F1B00"/>
    <w:rsid w:val="008F3125"/>
    <w:rsid w:val="008F382E"/>
    <w:rsid w:val="008F3EBD"/>
    <w:rsid w:val="008F3FAD"/>
    <w:rsid w:val="008F47FE"/>
    <w:rsid w:val="008F5380"/>
    <w:rsid w:val="00901936"/>
    <w:rsid w:val="00902247"/>
    <w:rsid w:val="00902B17"/>
    <w:rsid w:val="009043F8"/>
    <w:rsid w:val="009078E3"/>
    <w:rsid w:val="0091009F"/>
    <w:rsid w:val="00910236"/>
    <w:rsid w:val="00913285"/>
    <w:rsid w:val="00913C27"/>
    <w:rsid w:val="00914795"/>
    <w:rsid w:val="00914C16"/>
    <w:rsid w:val="0091515C"/>
    <w:rsid w:val="00916195"/>
    <w:rsid w:val="00917A17"/>
    <w:rsid w:val="00917C50"/>
    <w:rsid w:val="009216AF"/>
    <w:rsid w:val="009243B2"/>
    <w:rsid w:val="00926A4C"/>
    <w:rsid w:val="00926B1F"/>
    <w:rsid w:val="00926EAE"/>
    <w:rsid w:val="00927887"/>
    <w:rsid w:val="0093198C"/>
    <w:rsid w:val="00937B40"/>
    <w:rsid w:val="00941D12"/>
    <w:rsid w:val="0094225B"/>
    <w:rsid w:val="0094443D"/>
    <w:rsid w:val="00944C57"/>
    <w:rsid w:val="00944DFD"/>
    <w:rsid w:val="00950C36"/>
    <w:rsid w:val="00952EB3"/>
    <w:rsid w:val="00953B6B"/>
    <w:rsid w:val="00953F04"/>
    <w:rsid w:val="0095422C"/>
    <w:rsid w:val="009544AA"/>
    <w:rsid w:val="00954FE4"/>
    <w:rsid w:val="00955649"/>
    <w:rsid w:val="00956348"/>
    <w:rsid w:val="0095796E"/>
    <w:rsid w:val="00957E64"/>
    <w:rsid w:val="009621D4"/>
    <w:rsid w:val="009622B1"/>
    <w:rsid w:val="009624F9"/>
    <w:rsid w:val="00962832"/>
    <w:rsid w:val="00963DE6"/>
    <w:rsid w:val="00964716"/>
    <w:rsid w:val="00964973"/>
    <w:rsid w:val="00967C12"/>
    <w:rsid w:val="00967D06"/>
    <w:rsid w:val="009712CE"/>
    <w:rsid w:val="0097203C"/>
    <w:rsid w:val="00973FD2"/>
    <w:rsid w:val="00981198"/>
    <w:rsid w:val="0098350B"/>
    <w:rsid w:val="00983C15"/>
    <w:rsid w:val="00985218"/>
    <w:rsid w:val="00986751"/>
    <w:rsid w:val="009906EA"/>
    <w:rsid w:val="00991165"/>
    <w:rsid w:val="00992C37"/>
    <w:rsid w:val="00992C43"/>
    <w:rsid w:val="009935A9"/>
    <w:rsid w:val="009936B9"/>
    <w:rsid w:val="00996A41"/>
    <w:rsid w:val="009970E6"/>
    <w:rsid w:val="0099742B"/>
    <w:rsid w:val="009A06F9"/>
    <w:rsid w:val="009A4843"/>
    <w:rsid w:val="009A6A73"/>
    <w:rsid w:val="009B056B"/>
    <w:rsid w:val="009B1255"/>
    <w:rsid w:val="009B301A"/>
    <w:rsid w:val="009B395C"/>
    <w:rsid w:val="009B3DDA"/>
    <w:rsid w:val="009B7EEE"/>
    <w:rsid w:val="009C01EB"/>
    <w:rsid w:val="009C3431"/>
    <w:rsid w:val="009C382C"/>
    <w:rsid w:val="009C3874"/>
    <w:rsid w:val="009C7874"/>
    <w:rsid w:val="009D184B"/>
    <w:rsid w:val="009D3032"/>
    <w:rsid w:val="009D5C83"/>
    <w:rsid w:val="009E01C8"/>
    <w:rsid w:val="009E2886"/>
    <w:rsid w:val="009E291C"/>
    <w:rsid w:val="009E2EE9"/>
    <w:rsid w:val="009E7F28"/>
    <w:rsid w:val="009F0CEE"/>
    <w:rsid w:val="009F0EC8"/>
    <w:rsid w:val="009F13D8"/>
    <w:rsid w:val="009F141C"/>
    <w:rsid w:val="009F264A"/>
    <w:rsid w:val="009F2AB6"/>
    <w:rsid w:val="009F4154"/>
    <w:rsid w:val="009F5A67"/>
    <w:rsid w:val="00A04627"/>
    <w:rsid w:val="00A04E21"/>
    <w:rsid w:val="00A04EDD"/>
    <w:rsid w:val="00A05E2F"/>
    <w:rsid w:val="00A0608C"/>
    <w:rsid w:val="00A06501"/>
    <w:rsid w:val="00A0687D"/>
    <w:rsid w:val="00A06DE9"/>
    <w:rsid w:val="00A0726B"/>
    <w:rsid w:val="00A07430"/>
    <w:rsid w:val="00A10D8D"/>
    <w:rsid w:val="00A10F18"/>
    <w:rsid w:val="00A13738"/>
    <w:rsid w:val="00A15D6A"/>
    <w:rsid w:val="00A164B5"/>
    <w:rsid w:val="00A205BF"/>
    <w:rsid w:val="00A20681"/>
    <w:rsid w:val="00A20793"/>
    <w:rsid w:val="00A30726"/>
    <w:rsid w:val="00A3242D"/>
    <w:rsid w:val="00A334BE"/>
    <w:rsid w:val="00A33C4E"/>
    <w:rsid w:val="00A33D74"/>
    <w:rsid w:val="00A3404A"/>
    <w:rsid w:val="00A34BFD"/>
    <w:rsid w:val="00A35DD5"/>
    <w:rsid w:val="00A372CF"/>
    <w:rsid w:val="00A42C65"/>
    <w:rsid w:val="00A42F02"/>
    <w:rsid w:val="00A43C61"/>
    <w:rsid w:val="00A453FA"/>
    <w:rsid w:val="00A45ADB"/>
    <w:rsid w:val="00A45BFD"/>
    <w:rsid w:val="00A51A84"/>
    <w:rsid w:val="00A5257D"/>
    <w:rsid w:val="00A5515A"/>
    <w:rsid w:val="00A57857"/>
    <w:rsid w:val="00A63AFD"/>
    <w:rsid w:val="00A64FBA"/>
    <w:rsid w:val="00A704E2"/>
    <w:rsid w:val="00A72944"/>
    <w:rsid w:val="00A72F5D"/>
    <w:rsid w:val="00A7602A"/>
    <w:rsid w:val="00A76AF1"/>
    <w:rsid w:val="00A77651"/>
    <w:rsid w:val="00A77CCC"/>
    <w:rsid w:val="00A85886"/>
    <w:rsid w:val="00A87DF9"/>
    <w:rsid w:val="00A91159"/>
    <w:rsid w:val="00A917BE"/>
    <w:rsid w:val="00A93C97"/>
    <w:rsid w:val="00A93CDF"/>
    <w:rsid w:val="00A951D2"/>
    <w:rsid w:val="00A95F03"/>
    <w:rsid w:val="00A9792B"/>
    <w:rsid w:val="00AA709A"/>
    <w:rsid w:val="00AB0E3B"/>
    <w:rsid w:val="00AB16EB"/>
    <w:rsid w:val="00AB1B6A"/>
    <w:rsid w:val="00AB218B"/>
    <w:rsid w:val="00AB224A"/>
    <w:rsid w:val="00AB5A7A"/>
    <w:rsid w:val="00AC19F2"/>
    <w:rsid w:val="00AC4240"/>
    <w:rsid w:val="00AC4A6C"/>
    <w:rsid w:val="00AC6595"/>
    <w:rsid w:val="00AD08A4"/>
    <w:rsid w:val="00AD1943"/>
    <w:rsid w:val="00AD21E7"/>
    <w:rsid w:val="00AD2EAE"/>
    <w:rsid w:val="00AD55CC"/>
    <w:rsid w:val="00AE220F"/>
    <w:rsid w:val="00AE31D6"/>
    <w:rsid w:val="00AF1A24"/>
    <w:rsid w:val="00AF3DC1"/>
    <w:rsid w:val="00AF583F"/>
    <w:rsid w:val="00AF7CDB"/>
    <w:rsid w:val="00AF7E9C"/>
    <w:rsid w:val="00B00833"/>
    <w:rsid w:val="00B02CE1"/>
    <w:rsid w:val="00B05FD4"/>
    <w:rsid w:val="00B063D4"/>
    <w:rsid w:val="00B11BE8"/>
    <w:rsid w:val="00B12530"/>
    <w:rsid w:val="00B135BA"/>
    <w:rsid w:val="00B148AA"/>
    <w:rsid w:val="00B14AB2"/>
    <w:rsid w:val="00B14C5F"/>
    <w:rsid w:val="00B162FE"/>
    <w:rsid w:val="00B16A91"/>
    <w:rsid w:val="00B20033"/>
    <w:rsid w:val="00B207EA"/>
    <w:rsid w:val="00B20F82"/>
    <w:rsid w:val="00B24C46"/>
    <w:rsid w:val="00B262D8"/>
    <w:rsid w:val="00B267BE"/>
    <w:rsid w:val="00B278E2"/>
    <w:rsid w:val="00B27952"/>
    <w:rsid w:val="00B31A87"/>
    <w:rsid w:val="00B33CAC"/>
    <w:rsid w:val="00B401CC"/>
    <w:rsid w:val="00B43FD6"/>
    <w:rsid w:val="00B4515A"/>
    <w:rsid w:val="00B4544F"/>
    <w:rsid w:val="00B45892"/>
    <w:rsid w:val="00B45EA7"/>
    <w:rsid w:val="00B460D5"/>
    <w:rsid w:val="00B460D9"/>
    <w:rsid w:val="00B47C07"/>
    <w:rsid w:val="00B52CAD"/>
    <w:rsid w:val="00B530B4"/>
    <w:rsid w:val="00B531CC"/>
    <w:rsid w:val="00B54F56"/>
    <w:rsid w:val="00B5564D"/>
    <w:rsid w:val="00B56499"/>
    <w:rsid w:val="00B570A9"/>
    <w:rsid w:val="00B5779D"/>
    <w:rsid w:val="00B57A16"/>
    <w:rsid w:val="00B64313"/>
    <w:rsid w:val="00B663FE"/>
    <w:rsid w:val="00B67FF7"/>
    <w:rsid w:val="00B70D05"/>
    <w:rsid w:val="00B715E2"/>
    <w:rsid w:val="00B75506"/>
    <w:rsid w:val="00B7573C"/>
    <w:rsid w:val="00B76C36"/>
    <w:rsid w:val="00B76D52"/>
    <w:rsid w:val="00B82531"/>
    <w:rsid w:val="00B82E68"/>
    <w:rsid w:val="00B83A2B"/>
    <w:rsid w:val="00B83D63"/>
    <w:rsid w:val="00B854AC"/>
    <w:rsid w:val="00B86F5C"/>
    <w:rsid w:val="00B87753"/>
    <w:rsid w:val="00B87BFC"/>
    <w:rsid w:val="00B9072C"/>
    <w:rsid w:val="00B91743"/>
    <w:rsid w:val="00B91910"/>
    <w:rsid w:val="00B91E19"/>
    <w:rsid w:val="00B93040"/>
    <w:rsid w:val="00B933E7"/>
    <w:rsid w:val="00B94AA8"/>
    <w:rsid w:val="00B96A29"/>
    <w:rsid w:val="00BA0AB4"/>
    <w:rsid w:val="00BA0C76"/>
    <w:rsid w:val="00BA1172"/>
    <w:rsid w:val="00BA1DA9"/>
    <w:rsid w:val="00BA39A8"/>
    <w:rsid w:val="00BA66F5"/>
    <w:rsid w:val="00BA7CB7"/>
    <w:rsid w:val="00BB11C9"/>
    <w:rsid w:val="00BB14A1"/>
    <w:rsid w:val="00BB19F2"/>
    <w:rsid w:val="00BB1AD4"/>
    <w:rsid w:val="00BB32DD"/>
    <w:rsid w:val="00BB52F3"/>
    <w:rsid w:val="00BB5E0D"/>
    <w:rsid w:val="00BC388E"/>
    <w:rsid w:val="00BC3A2D"/>
    <w:rsid w:val="00BC4A7B"/>
    <w:rsid w:val="00BC73D7"/>
    <w:rsid w:val="00BC7861"/>
    <w:rsid w:val="00BD14B9"/>
    <w:rsid w:val="00BD43C0"/>
    <w:rsid w:val="00BD4A07"/>
    <w:rsid w:val="00BD67D2"/>
    <w:rsid w:val="00BD7B4D"/>
    <w:rsid w:val="00BE0DBB"/>
    <w:rsid w:val="00BE0EFB"/>
    <w:rsid w:val="00BE23BB"/>
    <w:rsid w:val="00BE3839"/>
    <w:rsid w:val="00BE3BF7"/>
    <w:rsid w:val="00BE4C85"/>
    <w:rsid w:val="00BE6C28"/>
    <w:rsid w:val="00BF3392"/>
    <w:rsid w:val="00BF35E0"/>
    <w:rsid w:val="00BF3F6B"/>
    <w:rsid w:val="00BF4BC5"/>
    <w:rsid w:val="00BF5628"/>
    <w:rsid w:val="00BF61A7"/>
    <w:rsid w:val="00BF7D42"/>
    <w:rsid w:val="00C012B5"/>
    <w:rsid w:val="00C01369"/>
    <w:rsid w:val="00C01842"/>
    <w:rsid w:val="00C024CE"/>
    <w:rsid w:val="00C0272B"/>
    <w:rsid w:val="00C041E3"/>
    <w:rsid w:val="00C05295"/>
    <w:rsid w:val="00C07C43"/>
    <w:rsid w:val="00C16170"/>
    <w:rsid w:val="00C23FB2"/>
    <w:rsid w:val="00C2488B"/>
    <w:rsid w:val="00C250ED"/>
    <w:rsid w:val="00C25A93"/>
    <w:rsid w:val="00C325BA"/>
    <w:rsid w:val="00C33096"/>
    <w:rsid w:val="00C3393C"/>
    <w:rsid w:val="00C371B3"/>
    <w:rsid w:val="00C374C7"/>
    <w:rsid w:val="00C37A82"/>
    <w:rsid w:val="00C40B22"/>
    <w:rsid w:val="00C417B9"/>
    <w:rsid w:val="00C4328F"/>
    <w:rsid w:val="00C43F5F"/>
    <w:rsid w:val="00C45083"/>
    <w:rsid w:val="00C45E86"/>
    <w:rsid w:val="00C47E6E"/>
    <w:rsid w:val="00C551E3"/>
    <w:rsid w:val="00C55B8B"/>
    <w:rsid w:val="00C57BD0"/>
    <w:rsid w:val="00C600AD"/>
    <w:rsid w:val="00C6130E"/>
    <w:rsid w:val="00C62A6B"/>
    <w:rsid w:val="00C66532"/>
    <w:rsid w:val="00C67704"/>
    <w:rsid w:val="00C7365F"/>
    <w:rsid w:val="00C74727"/>
    <w:rsid w:val="00C755F6"/>
    <w:rsid w:val="00C772A1"/>
    <w:rsid w:val="00C807C5"/>
    <w:rsid w:val="00C87C44"/>
    <w:rsid w:val="00C90203"/>
    <w:rsid w:val="00C90D26"/>
    <w:rsid w:val="00C9506D"/>
    <w:rsid w:val="00C97C27"/>
    <w:rsid w:val="00C97D36"/>
    <w:rsid w:val="00CA1694"/>
    <w:rsid w:val="00CA1F19"/>
    <w:rsid w:val="00CA235D"/>
    <w:rsid w:val="00CA3FCE"/>
    <w:rsid w:val="00CA4681"/>
    <w:rsid w:val="00CA4A72"/>
    <w:rsid w:val="00CA5FF8"/>
    <w:rsid w:val="00CA6124"/>
    <w:rsid w:val="00CA6ADA"/>
    <w:rsid w:val="00CA72B3"/>
    <w:rsid w:val="00CA7598"/>
    <w:rsid w:val="00CB04D8"/>
    <w:rsid w:val="00CB098C"/>
    <w:rsid w:val="00CB0D07"/>
    <w:rsid w:val="00CB7E8D"/>
    <w:rsid w:val="00CB7F04"/>
    <w:rsid w:val="00CC02D9"/>
    <w:rsid w:val="00CC578D"/>
    <w:rsid w:val="00CC5CCE"/>
    <w:rsid w:val="00CD1325"/>
    <w:rsid w:val="00CD2C94"/>
    <w:rsid w:val="00CD37EA"/>
    <w:rsid w:val="00CD3A97"/>
    <w:rsid w:val="00CD4D55"/>
    <w:rsid w:val="00CD5603"/>
    <w:rsid w:val="00CD68BA"/>
    <w:rsid w:val="00CD7A89"/>
    <w:rsid w:val="00CE03F8"/>
    <w:rsid w:val="00CE1AEA"/>
    <w:rsid w:val="00CE2B56"/>
    <w:rsid w:val="00CE302F"/>
    <w:rsid w:val="00CE506C"/>
    <w:rsid w:val="00CE58BB"/>
    <w:rsid w:val="00CE58D5"/>
    <w:rsid w:val="00CE5A2E"/>
    <w:rsid w:val="00CE78CD"/>
    <w:rsid w:val="00CF094D"/>
    <w:rsid w:val="00CF3824"/>
    <w:rsid w:val="00CF6777"/>
    <w:rsid w:val="00D032C4"/>
    <w:rsid w:val="00D04F07"/>
    <w:rsid w:val="00D06A9E"/>
    <w:rsid w:val="00D076AA"/>
    <w:rsid w:val="00D146FF"/>
    <w:rsid w:val="00D21515"/>
    <w:rsid w:val="00D2463D"/>
    <w:rsid w:val="00D24DD1"/>
    <w:rsid w:val="00D26905"/>
    <w:rsid w:val="00D273A3"/>
    <w:rsid w:val="00D301BE"/>
    <w:rsid w:val="00D30CA8"/>
    <w:rsid w:val="00D32F2E"/>
    <w:rsid w:val="00D33B8A"/>
    <w:rsid w:val="00D35A77"/>
    <w:rsid w:val="00D4043D"/>
    <w:rsid w:val="00D422F3"/>
    <w:rsid w:val="00D4364C"/>
    <w:rsid w:val="00D45FCC"/>
    <w:rsid w:val="00D468AE"/>
    <w:rsid w:val="00D46EBF"/>
    <w:rsid w:val="00D47C96"/>
    <w:rsid w:val="00D50033"/>
    <w:rsid w:val="00D50522"/>
    <w:rsid w:val="00D5062A"/>
    <w:rsid w:val="00D52ED8"/>
    <w:rsid w:val="00D52F11"/>
    <w:rsid w:val="00D5454E"/>
    <w:rsid w:val="00D57C87"/>
    <w:rsid w:val="00D60C53"/>
    <w:rsid w:val="00D662D3"/>
    <w:rsid w:val="00D672FC"/>
    <w:rsid w:val="00D70DD7"/>
    <w:rsid w:val="00D7221F"/>
    <w:rsid w:val="00D73070"/>
    <w:rsid w:val="00D74EAD"/>
    <w:rsid w:val="00D7579F"/>
    <w:rsid w:val="00D75D52"/>
    <w:rsid w:val="00D75DE6"/>
    <w:rsid w:val="00D80147"/>
    <w:rsid w:val="00D8129E"/>
    <w:rsid w:val="00D81F40"/>
    <w:rsid w:val="00D8301E"/>
    <w:rsid w:val="00D8344D"/>
    <w:rsid w:val="00D838E4"/>
    <w:rsid w:val="00D83E03"/>
    <w:rsid w:val="00D85151"/>
    <w:rsid w:val="00D860A1"/>
    <w:rsid w:val="00D86C38"/>
    <w:rsid w:val="00D9035D"/>
    <w:rsid w:val="00D9070A"/>
    <w:rsid w:val="00D913D3"/>
    <w:rsid w:val="00DA04BE"/>
    <w:rsid w:val="00DA3444"/>
    <w:rsid w:val="00DA3F29"/>
    <w:rsid w:val="00DA4116"/>
    <w:rsid w:val="00DA4AF6"/>
    <w:rsid w:val="00DA4D0F"/>
    <w:rsid w:val="00DA5F9B"/>
    <w:rsid w:val="00DA6199"/>
    <w:rsid w:val="00DB4692"/>
    <w:rsid w:val="00DB6471"/>
    <w:rsid w:val="00DC12FD"/>
    <w:rsid w:val="00DC249E"/>
    <w:rsid w:val="00DC2685"/>
    <w:rsid w:val="00DC4B8A"/>
    <w:rsid w:val="00DC4CBF"/>
    <w:rsid w:val="00DC6988"/>
    <w:rsid w:val="00DC6FCC"/>
    <w:rsid w:val="00DC722F"/>
    <w:rsid w:val="00DC7360"/>
    <w:rsid w:val="00DD1022"/>
    <w:rsid w:val="00DD14CC"/>
    <w:rsid w:val="00DD1AFD"/>
    <w:rsid w:val="00DD2CDA"/>
    <w:rsid w:val="00DD2F26"/>
    <w:rsid w:val="00DD60D0"/>
    <w:rsid w:val="00DD758A"/>
    <w:rsid w:val="00DE01D7"/>
    <w:rsid w:val="00DE251E"/>
    <w:rsid w:val="00DE45C1"/>
    <w:rsid w:val="00DE4849"/>
    <w:rsid w:val="00DE5A30"/>
    <w:rsid w:val="00DE5D5C"/>
    <w:rsid w:val="00DE727E"/>
    <w:rsid w:val="00DF2AF2"/>
    <w:rsid w:val="00DF2DBC"/>
    <w:rsid w:val="00DF3957"/>
    <w:rsid w:val="00DF6653"/>
    <w:rsid w:val="00DF67C1"/>
    <w:rsid w:val="00DF6D12"/>
    <w:rsid w:val="00E008E6"/>
    <w:rsid w:val="00E00B41"/>
    <w:rsid w:val="00E10E64"/>
    <w:rsid w:val="00E11E25"/>
    <w:rsid w:val="00E120B8"/>
    <w:rsid w:val="00E14AF8"/>
    <w:rsid w:val="00E177F4"/>
    <w:rsid w:val="00E207F8"/>
    <w:rsid w:val="00E24950"/>
    <w:rsid w:val="00E30B6D"/>
    <w:rsid w:val="00E319D5"/>
    <w:rsid w:val="00E3268C"/>
    <w:rsid w:val="00E36663"/>
    <w:rsid w:val="00E41E34"/>
    <w:rsid w:val="00E476ED"/>
    <w:rsid w:val="00E47F1D"/>
    <w:rsid w:val="00E5035F"/>
    <w:rsid w:val="00E5058F"/>
    <w:rsid w:val="00E519BA"/>
    <w:rsid w:val="00E53BBE"/>
    <w:rsid w:val="00E547C6"/>
    <w:rsid w:val="00E54980"/>
    <w:rsid w:val="00E55CEE"/>
    <w:rsid w:val="00E561AA"/>
    <w:rsid w:val="00E62D9D"/>
    <w:rsid w:val="00E63A71"/>
    <w:rsid w:val="00E64724"/>
    <w:rsid w:val="00E64824"/>
    <w:rsid w:val="00E65FE1"/>
    <w:rsid w:val="00E671C3"/>
    <w:rsid w:val="00E70A43"/>
    <w:rsid w:val="00E71EB0"/>
    <w:rsid w:val="00E720E6"/>
    <w:rsid w:val="00E72904"/>
    <w:rsid w:val="00E72C37"/>
    <w:rsid w:val="00E73544"/>
    <w:rsid w:val="00E73A6F"/>
    <w:rsid w:val="00E74E1D"/>
    <w:rsid w:val="00E74EBF"/>
    <w:rsid w:val="00E802A1"/>
    <w:rsid w:val="00E819F1"/>
    <w:rsid w:val="00E83B2D"/>
    <w:rsid w:val="00E87938"/>
    <w:rsid w:val="00E87FAA"/>
    <w:rsid w:val="00E90E90"/>
    <w:rsid w:val="00E920B2"/>
    <w:rsid w:val="00E92BFE"/>
    <w:rsid w:val="00E9389B"/>
    <w:rsid w:val="00E93BB0"/>
    <w:rsid w:val="00E946B1"/>
    <w:rsid w:val="00E948DD"/>
    <w:rsid w:val="00E96ABF"/>
    <w:rsid w:val="00E97F10"/>
    <w:rsid w:val="00EA1227"/>
    <w:rsid w:val="00EA2D20"/>
    <w:rsid w:val="00EA410E"/>
    <w:rsid w:val="00EA4DAE"/>
    <w:rsid w:val="00EA5860"/>
    <w:rsid w:val="00EA7E59"/>
    <w:rsid w:val="00EB0209"/>
    <w:rsid w:val="00EB0256"/>
    <w:rsid w:val="00EB09F9"/>
    <w:rsid w:val="00EB45E7"/>
    <w:rsid w:val="00EC0A09"/>
    <w:rsid w:val="00EC1D05"/>
    <w:rsid w:val="00EC27F3"/>
    <w:rsid w:val="00EC31E4"/>
    <w:rsid w:val="00EC331A"/>
    <w:rsid w:val="00EC4488"/>
    <w:rsid w:val="00EC5AB4"/>
    <w:rsid w:val="00EC5E65"/>
    <w:rsid w:val="00ED007F"/>
    <w:rsid w:val="00ED07F4"/>
    <w:rsid w:val="00ED0996"/>
    <w:rsid w:val="00ED595C"/>
    <w:rsid w:val="00ED5B93"/>
    <w:rsid w:val="00ED5F26"/>
    <w:rsid w:val="00ED620E"/>
    <w:rsid w:val="00EE0103"/>
    <w:rsid w:val="00EE2794"/>
    <w:rsid w:val="00EE2AEC"/>
    <w:rsid w:val="00EE50E0"/>
    <w:rsid w:val="00EE651E"/>
    <w:rsid w:val="00EF0374"/>
    <w:rsid w:val="00EF14B2"/>
    <w:rsid w:val="00EF2A21"/>
    <w:rsid w:val="00EF55F0"/>
    <w:rsid w:val="00EF59C7"/>
    <w:rsid w:val="00EF6A22"/>
    <w:rsid w:val="00F07BD3"/>
    <w:rsid w:val="00F117A0"/>
    <w:rsid w:val="00F12491"/>
    <w:rsid w:val="00F15828"/>
    <w:rsid w:val="00F16A08"/>
    <w:rsid w:val="00F22097"/>
    <w:rsid w:val="00F24427"/>
    <w:rsid w:val="00F251A6"/>
    <w:rsid w:val="00F25746"/>
    <w:rsid w:val="00F25D06"/>
    <w:rsid w:val="00F311D1"/>
    <w:rsid w:val="00F31335"/>
    <w:rsid w:val="00F3325C"/>
    <w:rsid w:val="00F33758"/>
    <w:rsid w:val="00F337DE"/>
    <w:rsid w:val="00F343A0"/>
    <w:rsid w:val="00F3679E"/>
    <w:rsid w:val="00F37D0D"/>
    <w:rsid w:val="00F41033"/>
    <w:rsid w:val="00F4201C"/>
    <w:rsid w:val="00F42465"/>
    <w:rsid w:val="00F43DB1"/>
    <w:rsid w:val="00F442DB"/>
    <w:rsid w:val="00F450E0"/>
    <w:rsid w:val="00F46060"/>
    <w:rsid w:val="00F46F80"/>
    <w:rsid w:val="00F471E0"/>
    <w:rsid w:val="00F51EDD"/>
    <w:rsid w:val="00F533C5"/>
    <w:rsid w:val="00F53B72"/>
    <w:rsid w:val="00F53F73"/>
    <w:rsid w:val="00F55185"/>
    <w:rsid w:val="00F57D85"/>
    <w:rsid w:val="00F57FDF"/>
    <w:rsid w:val="00F6094F"/>
    <w:rsid w:val="00F61601"/>
    <w:rsid w:val="00F61AB6"/>
    <w:rsid w:val="00F61C97"/>
    <w:rsid w:val="00F6409E"/>
    <w:rsid w:val="00F646CF"/>
    <w:rsid w:val="00F6547F"/>
    <w:rsid w:val="00F661C2"/>
    <w:rsid w:val="00F664A4"/>
    <w:rsid w:val="00F73F57"/>
    <w:rsid w:val="00F74DB4"/>
    <w:rsid w:val="00F7578A"/>
    <w:rsid w:val="00F76E07"/>
    <w:rsid w:val="00F77412"/>
    <w:rsid w:val="00F77424"/>
    <w:rsid w:val="00F77720"/>
    <w:rsid w:val="00F81390"/>
    <w:rsid w:val="00F81C95"/>
    <w:rsid w:val="00F84542"/>
    <w:rsid w:val="00F849A9"/>
    <w:rsid w:val="00F852CB"/>
    <w:rsid w:val="00F876A1"/>
    <w:rsid w:val="00F9790F"/>
    <w:rsid w:val="00FA084C"/>
    <w:rsid w:val="00FA258D"/>
    <w:rsid w:val="00FA2E66"/>
    <w:rsid w:val="00FA36E6"/>
    <w:rsid w:val="00FB1517"/>
    <w:rsid w:val="00FB2467"/>
    <w:rsid w:val="00FC0691"/>
    <w:rsid w:val="00FC140D"/>
    <w:rsid w:val="00FC1721"/>
    <w:rsid w:val="00FC1D61"/>
    <w:rsid w:val="00FC213A"/>
    <w:rsid w:val="00FC2C6B"/>
    <w:rsid w:val="00FC4655"/>
    <w:rsid w:val="00FC4CD2"/>
    <w:rsid w:val="00FC55C6"/>
    <w:rsid w:val="00FC7A3F"/>
    <w:rsid w:val="00FD1E73"/>
    <w:rsid w:val="00FD52A9"/>
    <w:rsid w:val="00FD5CAC"/>
    <w:rsid w:val="00FD63C9"/>
    <w:rsid w:val="00FD691F"/>
    <w:rsid w:val="00FD6CE6"/>
    <w:rsid w:val="00FE09A2"/>
    <w:rsid w:val="00FE1D47"/>
    <w:rsid w:val="00FE1FA2"/>
    <w:rsid w:val="00FE28A5"/>
    <w:rsid w:val="00FE2F12"/>
    <w:rsid w:val="00FE3C4C"/>
    <w:rsid w:val="00FE49AD"/>
    <w:rsid w:val="00FE578E"/>
    <w:rsid w:val="00FE59EB"/>
    <w:rsid w:val="00FE6150"/>
    <w:rsid w:val="00FF16A1"/>
    <w:rsid w:val="00FF2659"/>
    <w:rsid w:val="00FF2838"/>
    <w:rsid w:val="00FF37FC"/>
    <w:rsid w:val="00FF57E4"/>
    <w:rsid w:val="00FF65D6"/>
    <w:rsid w:val="00FF66BB"/>
    <w:rsid w:val="00FF769F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98E22"/>
  <w15:docId w15:val="{00FB6E1A-7247-42FD-B557-874ED5B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  <w:lang w:val="x-none" w:eastAsia="x-none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  <w:lang w:val="x-none" w:eastAsia="x-none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  <w:lang w:val="x-none" w:eastAsia="x-none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  <w:lang w:val="x-none" w:eastAsia="x-none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1">
    <w:name w:val="Знак1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e">
    <w:name w:val="footer"/>
    <w:basedOn w:val="a"/>
    <w:link w:val="af"/>
    <w:uiPriority w:val="99"/>
    <w:rsid w:val="00523F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523F21"/>
    <w:rPr>
      <w:sz w:val="24"/>
      <w:szCs w:val="24"/>
    </w:rPr>
  </w:style>
  <w:style w:type="character" w:customStyle="1" w:styleId="a6">
    <w:name w:val="Подзаголовок Знак"/>
    <w:link w:val="a5"/>
    <w:rsid w:val="004C4309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4C4309"/>
    <w:rPr>
      <w:sz w:val="24"/>
      <w:szCs w:val="22"/>
    </w:rPr>
  </w:style>
  <w:style w:type="paragraph" w:customStyle="1" w:styleId="ConsNonformat">
    <w:name w:val="ConsNonformat"/>
    <w:rsid w:val="00F442DB"/>
    <w:pPr>
      <w:widowControl w:val="0"/>
    </w:pPr>
    <w:rPr>
      <w:rFonts w:ascii="Courier New" w:hAnsi="Courier New"/>
      <w:snapToGrid w:val="0"/>
    </w:rPr>
  </w:style>
  <w:style w:type="paragraph" w:styleId="af0">
    <w:name w:val="List Paragraph"/>
    <w:basedOn w:val="a"/>
    <w:uiPriority w:val="34"/>
    <w:qFormat/>
    <w:rsid w:val="005A79B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4">
    <w:name w:val="Заголовок Знак"/>
    <w:link w:val="a3"/>
    <w:rsid w:val="00660C63"/>
    <w:rPr>
      <w:b/>
      <w:sz w:val="32"/>
      <w:szCs w:val="22"/>
    </w:rPr>
  </w:style>
  <w:style w:type="character" w:customStyle="1" w:styleId="aa">
    <w:name w:val="Текст Знак"/>
    <w:link w:val="a9"/>
    <w:locked/>
    <w:rsid w:val="00F343A0"/>
    <w:rPr>
      <w:rFonts w:ascii="Courier New" w:hAnsi="Courier New"/>
    </w:rPr>
  </w:style>
  <w:style w:type="paragraph" w:styleId="af1">
    <w:name w:val="Normal (Web)"/>
    <w:basedOn w:val="a"/>
    <w:rsid w:val="006E2548"/>
    <w:pPr>
      <w:spacing w:before="100" w:beforeAutospacing="1" w:after="100" w:afterAutospacing="1"/>
    </w:pPr>
  </w:style>
  <w:style w:type="character" w:styleId="af2">
    <w:name w:val="Strong"/>
    <w:qFormat/>
    <w:rsid w:val="006E2548"/>
    <w:rPr>
      <w:b/>
      <w:bCs/>
    </w:rPr>
  </w:style>
  <w:style w:type="paragraph" w:styleId="af3">
    <w:name w:val="Body Text"/>
    <w:basedOn w:val="a"/>
    <w:link w:val="af4"/>
    <w:rsid w:val="00B64313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B64313"/>
  </w:style>
  <w:style w:type="character" w:styleId="af5">
    <w:name w:val="Hyperlink"/>
    <w:basedOn w:val="a0"/>
    <w:rsid w:val="00C40B22"/>
    <w:rPr>
      <w:color w:val="0000FF"/>
      <w:u w:val="single"/>
    </w:rPr>
  </w:style>
  <w:style w:type="character" w:styleId="af6">
    <w:name w:val="annotation reference"/>
    <w:basedOn w:val="a0"/>
    <w:semiHidden/>
    <w:unhideWhenUsed/>
    <w:rsid w:val="0056766A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6766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6766A"/>
  </w:style>
  <w:style w:type="paragraph" w:styleId="af9">
    <w:name w:val="annotation subject"/>
    <w:basedOn w:val="af7"/>
    <w:next w:val="af7"/>
    <w:link w:val="afa"/>
    <w:semiHidden/>
    <w:unhideWhenUsed/>
    <w:rsid w:val="0056766A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6766A"/>
    <w:rPr>
      <w:b/>
      <w:bCs/>
    </w:rPr>
  </w:style>
  <w:style w:type="paragraph" w:customStyle="1" w:styleId="s1">
    <w:name w:val="s_1"/>
    <w:basedOn w:val="a"/>
    <w:rsid w:val="00534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vp.ru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9802-3D3C-49AA-B75F-1444DE4C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10168</CharactersWithSpaces>
  <SharedDoc>false</SharedDoc>
  <HLinks>
    <vt:vector size="24" baseType="variant">
      <vt:variant>
        <vt:i4>983110</vt:i4>
      </vt:variant>
      <vt:variant>
        <vt:i4>9</vt:i4>
      </vt:variant>
      <vt:variant>
        <vt:i4>0</vt:i4>
      </vt:variant>
      <vt:variant>
        <vt:i4>5</vt:i4>
      </vt:variant>
      <vt:variant>
        <vt:lpwstr>http://www.dumavp.ru/</vt:lpwstr>
      </vt:variant>
      <vt:variant>
        <vt:lpwstr/>
      </vt:variant>
      <vt:variant>
        <vt:i4>7012413</vt:i4>
      </vt:variant>
      <vt:variant>
        <vt:i4>6</vt:i4>
      </vt:variant>
      <vt:variant>
        <vt:i4>0</vt:i4>
      </vt:variant>
      <vt:variant>
        <vt:i4>5</vt:i4>
      </vt:variant>
      <vt:variant>
        <vt:lpwstr>http://www.movp.ru/</vt:lpwstr>
      </vt:variant>
      <vt:variant>
        <vt:lpwstr/>
      </vt:variant>
      <vt:variant>
        <vt:i4>73990233</vt:i4>
      </vt:variant>
      <vt:variant>
        <vt:i4>3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5</cp:revision>
  <cp:lastPrinted>2022-03-31T05:59:00Z</cp:lastPrinted>
  <dcterms:created xsi:type="dcterms:W3CDTF">2022-04-01T04:48:00Z</dcterms:created>
  <dcterms:modified xsi:type="dcterms:W3CDTF">2022-04-01T07:09:00Z</dcterms:modified>
</cp:coreProperties>
</file>