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71466" w:rsidRPr="00171466" w:rsidTr="00135C3B">
        <w:trPr>
          <w:trHeight w:val="524"/>
        </w:trPr>
        <w:tc>
          <w:tcPr>
            <w:tcW w:w="9460" w:type="dxa"/>
            <w:gridSpan w:val="5"/>
          </w:tcPr>
          <w:p w:rsidR="00171466" w:rsidRPr="00171466" w:rsidRDefault="00171466" w:rsidP="0017146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7146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171466" w:rsidRPr="00171466" w:rsidRDefault="00171466" w:rsidP="0017146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7146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71466" w:rsidRPr="00171466" w:rsidRDefault="00171466" w:rsidP="0017146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7146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171466" w:rsidRPr="00171466" w:rsidRDefault="00171466" w:rsidP="0017146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71466" w:rsidRPr="00171466" w:rsidTr="00135C3B">
        <w:trPr>
          <w:trHeight w:val="524"/>
        </w:trPr>
        <w:tc>
          <w:tcPr>
            <w:tcW w:w="284" w:type="dxa"/>
            <w:vAlign w:val="bottom"/>
          </w:tcPr>
          <w:p w:rsidR="00171466" w:rsidRPr="00171466" w:rsidRDefault="00171466" w:rsidP="0017146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17146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71466" w:rsidRPr="00171466" w:rsidRDefault="00171466" w:rsidP="0017146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714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714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1714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714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714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08.04.2022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171466" w:rsidRPr="00171466" w:rsidRDefault="00171466" w:rsidP="0017146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7146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71466" w:rsidRPr="00171466" w:rsidRDefault="00171466" w:rsidP="0017146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</w:t>
            </w:r>
            <w:r w:rsidRPr="001714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714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714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714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714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71466" w:rsidRPr="00171466" w:rsidRDefault="00171466" w:rsidP="0017146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71466" w:rsidRPr="00171466" w:rsidTr="00135C3B">
        <w:trPr>
          <w:trHeight w:val="130"/>
        </w:trPr>
        <w:tc>
          <w:tcPr>
            <w:tcW w:w="9460" w:type="dxa"/>
            <w:gridSpan w:val="5"/>
          </w:tcPr>
          <w:p w:rsidR="00171466" w:rsidRPr="00171466" w:rsidRDefault="00171466" w:rsidP="00171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171466" w:rsidRPr="00171466" w:rsidTr="00135C3B">
        <w:tc>
          <w:tcPr>
            <w:tcW w:w="9460" w:type="dxa"/>
            <w:gridSpan w:val="5"/>
          </w:tcPr>
          <w:p w:rsidR="00171466" w:rsidRPr="00171466" w:rsidRDefault="00171466" w:rsidP="00171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17146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71466" w:rsidRPr="00171466" w:rsidRDefault="00171466" w:rsidP="00171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171466" w:rsidRPr="00171466" w:rsidRDefault="00171466" w:rsidP="00171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171466" w:rsidRPr="00171466" w:rsidTr="00135C3B">
        <w:tc>
          <w:tcPr>
            <w:tcW w:w="9460" w:type="dxa"/>
            <w:gridSpan w:val="5"/>
          </w:tcPr>
          <w:p w:rsidR="00171466" w:rsidRPr="00171466" w:rsidRDefault="00171466" w:rsidP="0017146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17146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назначении публичных слушаний по проекту внесения изменений в Генеральный план городского округа Верхняя Пышма, по проекту внесения изменений в Правила землепользования и застройки на территории городского округа Верхняя Пышма</w:t>
            </w:r>
          </w:p>
        </w:tc>
      </w:tr>
      <w:tr w:rsidR="00171466" w:rsidRPr="00171466" w:rsidTr="00135C3B">
        <w:tc>
          <w:tcPr>
            <w:tcW w:w="9460" w:type="dxa"/>
            <w:gridSpan w:val="5"/>
          </w:tcPr>
          <w:p w:rsidR="00171466" w:rsidRPr="00171466" w:rsidRDefault="00171466" w:rsidP="0017146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71466" w:rsidRPr="00171466" w:rsidRDefault="00171466" w:rsidP="0017146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171466" w:rsidRPr="00171466" w:rsidRDefault="00171466" w:rsidP="0017146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5.1 Градостроительного кодекса Российской Федерации, Федеральным законом от 06 октября 2003 года № 131-ФЗ </w:t>
      </w: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</w:t>
      </w: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Положением о порядке организации 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</w:t>
      </w: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от 28 мая 2020 года № 22/12, в</w:t>
      </w: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целях соблюдения права человека </w:t>
      </w: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благоприятные условия жизнедеятельности, прав и законных интересов правообладателей земельных участков и объектов капитального строительства </w:t>
      </w:r>
    </w:p>
    <w:p w:rsidR="00171466" w:rsidRPr="00171466" w:rsidRDefault="00171466" w:rsidP="0017146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46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171466" w:rsidRPr="00171466" w:rsidRDefault="00171466" w:rsidP="00171466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Назначить </w:t>
      </w: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t>29 апреля 2022 года в</w:t>
      </w: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16 часов 30 минут проведение публичных слушаний </w:t>
      </w: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проекту внесения изменений в Генеральный план городского округа Верхняя Пышма, по проекту в правила землепользования и застройки на территории городского округа Верхняя Пышма </w:t>
      </w: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(далее – Проекты).</w:t>
      </w:r>
    </w:p>
    <w:p w:rsidR="00171466" w:rsidRPr="00171466" w:rsidRDefault="00171466" w:rsidP="00171466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Местом проведения собрания участников публичных слушаний определить большой зал городского округа Верхняя Пышма по адресу: Свердловская область, г. Верхняя Пышма, пр-кт Успенский, зд. 115, 4 этаж.</w:t>
      </w:r>
    </w:p>
    <w:p w:rsidR="00171466" w:rsidRPr="00171466" w:rsidRDefault="00171466" w:rsidP="0017146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71466">
        <w:rPr>
          <w:rFonts w:ascii="Liberation Serif" w:eastAsia="Calibri" w:hAnsi="Liberation Serif" w:cs="Times New Roman"/>
          <w:sz w:val="28"/>
          <w:szCs w:val="28"/>
        </w:rPr>
        <w:t>Определить перечень информационных материалов к Проектам:</w:t>
      </w: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171466" w:rsidRPr="00171466" w:rsidRDefault="00171466" w:rsidP="0017146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SimSun" w:hAnsi="Liberation Serif" w:cs="Mangal"/>
          <w:sz w:val="28"/>
          <w:szCs w:val="24"/>
          <w:lang w:eastAsia="zh-CN" w:bidi="hi-IN"/>
        </w:rPr>
      </w:pPr>
      <w:r w:rsidRPr="00171466">
        <w:rPr>
          <w:rFonts w:ascii="Liberation Serif" w:eastAsia="SimSun" w:hAnsi="Liberation Serif" w:cs="Mangal"/>
          <w:sz w:val="28"/>
          <w:szCs w:val="24"/>
          <w:lang w:eastAsia="zh-CN" w:bidi="hi-IN"/>
        </w:rPr>
        <w:t xml:space="preserve">Проект внесения изменений в Генеральный план городского округа Верхняя Пышма, а именно в Карту функциональных зон городского округа Верхняя Пышма в части изменения границ функциональной зоны «Зона сельскохозяйственного использования» на функциональную зону «Зоны производственные и коммунально-складские в границах населенных пунктов </w:t>
      </w:r>
      <w:r w:rsidRPr="00171466">
        <w:rPr>
          <w:rFonts w:ascii="Liberation Serif" w:eastAsia="SimSun" w:hAnsi="Liberation Serif" w:cs="Mangal"/>
          <w:sz w:val="28"/>
          <w:szCs w:val="24"/>
          <w:lang w:eastAsia="zh-CN" w:bidi="hi-IN"/>
        </w:rPr>
        <w:br/>
        <w:t xml:space="preserve">и на землях промышленности», в отношении земельного участка </w:t>
      </w:r>
      <w:r w:rsidRPr="00171466">
        <w:rPr>
          <w:rFonts w:ascii="Liberation Serif" w:eastAsia="SimSun" w:hAnsi="Liberation Serif" w:cs="Mangal"/>
          <w:sz w:val="28"/>
          <w:szCs w:val="24"/>
          <w:lang w:eastAsia="zh-CN" w:bidi="hi-IN"/>
        </w:rPr>
        <w:br/>
        <w:t xml:space="preserve">с кадастровым номером 66:36:3201002:401, расположенного по адресу: Российская Федерация, Свердловская область, г Верхняя Пышма, квартал </w:t>
      </w:r>
      <w:r w:rsidRPr="00171466">
        <w:rPr>
          <w:rFonts w:ascii="Liberation Serif" w:eastAsia="SimSun" w:hAnsi="Liberation Serif" w:cs="Mangal"/>
          <w:sz w:val="28"/>
          <w:szCs w:val="24"/>
          <w:lang w:eastAsia="zh-CN" w:bidi="hi-IN"/>
        </w:rPr>
        <w:br/>
        <w:t>70-72 Уралмашевского лесхоза Уралмашевского лесничества;</w:t>
      </w:r>
    </w:p>
    <w:p w:rsidR="00171466" w:rsidRPr="00171466" w:rsidRDefault="00171466" w:rsidP="0017146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SimSun" w:hAnsi="Liberation Serif" w:cs="Mangal"/>
          <w:sz w:val="28"/>
          <w:lang w:eastAsia="zh-CN" w:bidi="hi-IN"/>
        </w:rPr>
      </w:pPr>
      <w:r w:rsidRPr="00171466">
        <w:rPr>
          <w:rFonts w:ascii="Liberation Serif" w:eastAsia="SimSun" w:hAnsi="Liberation Serif" w:cs="Mangal"/>
          <w:sz w:val="28"/>
          <w:lang w:eastAsia="zh-CN" w:bidi="hi-IN"/>
        </w:rPr>
        <w:lastRenderedPageBreak/>
        <w:t>Проект внесения изменений в Генеральный план городского округа Верхняя Пышма применительно к территории г. Верхняя Пышма (далее – Проект), а именно в Карту функциональных зон городского округа Верхняя Пышма, в Карту границ населенного пункта</w:t>
      </w:r>
      <w:r w:rsidRPr="00171466">
        <w:rPr>
          <w:rFonts w:ascii="Liberation Serif" w:eastAsia="Calibri" w:hAnsi="Liberation Serif" w:cs="Times New Roman"/>
          <w:sz w:val="28"/>
          <w:szCs w:val="28"/>
        </w:rPr>
        <w:t>, в Карту планируемого размещения объектов местного значения в части изменения границы г. Верхняя Пышма, в части отнесения земельных участков с кадастровыми номерами: 66:36:0103011:10, 66:36:0103011:12, 66:36:0103011:165, 66:36:0103011:166, 66:36:0103011:20, 66:36:0103011:25, 66:36:0103011:32, 66:36:0103011:4, 66:36:0103011:8, 66:36:0103011:9 к функциональной зоне застройки многоэтажными и среднеэтажными жилыми домами, в текстовую часть в части изменения площади г. Верхняя Пышма и уточнения технико-экономических показателей;</w:t>
      </w:r>
    </w:p>
    <w:p w:rsidR="00171466" w:rsidRPr="00171466" w:rsidRDefault="00171466" w:rsidP="0017146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SimSun" w:hAnsi="Liberation Serif" w:cs="Mangal"/>
          <w:sz w:val="28"/>
          <w:szCs w:val="24"/>
          <w:lang w:eastAsia="zh-CN" w:bidi="hi-IN"/>
        </w:rPr>
      </w:pPr>
      <w:r w:rsidRPr="00171466">
        <w:rPr>
          <w:rFonts w:ascii="Liberation Serif" w:eastAsia="SimSun" w:hAnsi="Liberation Serif" w:cs="Mangal"/>
          <w:sz w:val="28"/>
          <w:szCs w:val="24"/>
          <w:lang w:eastAsia="zh-CN" w:bidi="hi-IN"/>
        </w:rPr>
        <w:t xml:space="preserve">Проект внесения изменений в Правила землепользования </w:t>
      </w:r>
      <w:r w:rsidRPr="00171466">
        <w:rPr>
          <w:rFonts w:ascii="Liberation Serif" w:eastAsia="SimSun" w:hAnsi="Liberation Serif" w:cs="Mangal"/>
          <w:sz w:val="28"/>
          <w:szCs w:val="24"/>
          <w:lang w:eastAsia="zh-CN" w:bidi="hi-IN"/>
        </w:rPr>
        <w:br/>
        <w:t xml:space="preserve">и застройки на территории городского округа Верхняя Пышма, а именно внесения изменений в карту градостроительного зонирования городского округа Верхняя Пышма в части изменения территориальной зоны «СХН-2» − «сельскохозяйственного использования» на территориальную зону «П» − «Зона, предназначенная для размещения промышленных предприятий, связанных с ними объектов, комплексов и т.д.»), в отношении земельного участка с кадастровым номером 66:36:3201002:401, расположенного по адресу: Российская Федерация, Свердловская область, г Верхняя Пышма, квартал </w:t>
      </w:r>
      <w:r w:rsidRPr="00171466">
        <w:rPr>
          <w:rFonts w:ascii="Liberation Serif" w:eastAsia="SimSun" w:hAnsi="Liberation Serif" w:cs="Mangal"/>
          <w:sz w:val="28"/>
          <w:szCs w:val="24"/>
          <w:lang w:eastAsia="zh-CN" w:bidi="hi-IN"/>
        </w:rPr>
        <w:br/>
        <w:t>70-72 Уралмашевского лесхоза Уралмашевского лесничества.</w:t>
      </w:r>
    </w:p>
    <w:p w:rsidR="00171466" w:rsidRPr="00171466" w:rsidRDefault="00171466" w:rsidP="00171466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Управлению архитектуры и градостроительства администрации городского округа Верхняя Пышма (Кучмаева С.Н.) </w:t>
      </w: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разместить</w:t>
      </w: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экспозицию материалов Проектов </w:t>
      </w: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подпунктом 3 пункта 35 Положения </w:t>
      </w: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21 апреля 2022 года </w:t>
      </w: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здании администрации городского округа Верхняя Пышма по адресу: Свердловская область, г. Верхняя Пышма, пр-кт Успенский, зд. 115, 1 этаж. </w:t>
      </w:r>
    </w:p>
    <w:p w:rsidR="00171466" w:rsidRPr="00171466" w:rsidRDefault="00171466" w:rsidP="00171466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Определить срок экспозиции материалов по Проектам </w:t>
      </w: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до 29 апреля 2022 года.</w:t>
      </w:r>
    </w:p>
    <w:p w:rsidR="00171466" w:rsidRPr="00171466" w:rsidRDefault="00171466" w:rsidP="00171466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Установить, что экспозиция материалов к Проектам открыта </w:t>
      </w: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к посещению с понедельника по четверг с 8 часов 00 минут </w:t>
      </w: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до 17 часов 00 минут, в пятницу с 8 часов 00 минут до 17 часов 00 минут </w:t>
      </w: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(за исключением нерабочих, праздничных и выходных дней).</w:t>
      </w:r>
    </w:p>
    <w:p w:rsidR="00171466" w:rsidRPr="00171466" w:rsidRDefault="00171466" w:rsidP="00171466">
      <w:pPr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Пресс-секретарю Главы городского округа Верхняя Пышма (Снедкова Е.В.</w:t>
      </w: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разместить Проекты 21 апреля 2022 года в соответствии </w:t>
      </w: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с пунктом 71 Положения </w:t>
      </w: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официальном сайте городского округа (www.movp.ru) в разделе «Градостроительство и землепользование» − «Публичные слушания»</w:t>
      </w: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171466" w:rsidRPr="00171466" w:rsidRDefault="00171466" w:rsidP="00171466">
      <w:pPr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Установить, что участники </w:t>
      </w: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публичных </w:t>
      </w: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слушаний имеют право вносить предложения и замечания, касающиеся Проектов, подлежащих рассмотрению на публичных слушаниях, с 21 апреля 2022 года </w:t>
      </w: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 29 апреля 2022 года:</w:t>
      </w:r>
    </w:p>
    <w:p w:rsidR="00171466" w:rsidRPr="00171466" w:rsidRDefault="00171466" w:rsidP="00171466">
      <w:pPr>
        <w:widowControl w:val="0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через официальный сайт городского округа Верхняя Пышма (www.movp.ru) или по адресу электронной почты: kontakt@movp.ru, </w:t>
      </w: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 пометкой «ПУБЛИЧНЫЕ СЛУШАНИЯ»;</w:t>
      </w:r>
    </w:p>
    <w:p w:rsidR="00171466" w:rsidRPr="00171466" w:rsidRDefault="00171466" w:rsidP="00171466">
      <w:pPr>
        <w:widowControl w:val="0"/>
        <w:numPr>
          <w:ilvl w:val="0"/>
          <w:numId w:val="3"/>
        </w:numPr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письменной форме по адресу: Свердловская область, г. Верхняя Пышма, пр-кт Успенский, зд. 115, с пометкой «ПУБЛИЧНЫЕ СЛУШАНИЯ»;</w:t>
      </w:r>
    </w:p>
    <w:p w:rsidR="00171466" w:rsidRPr="00171466" w:rsidRDefault="00171466" w:rsidP="00171466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здании администрации городского округа Верхняя Пышма по адресу: Свердловская область, г. Верхняя Пышма, пр-кт Успенский, зд. 115;</w:t>
      </w:r>
    </w:p>
    <w:p w:rsidR="00171466" w:rsidRPr="00171466" w:rsidRDefault="00171466" w:rsidP="00171466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Calibri" w:eastAsia="Calibri" w:hAnsi="Calibri" w:cs="Times New Roman"/>
        </w:rPr>
      </w:pPr>
      <w:r w:rsidRPr="00171466">
        <w:rPr>
          <w:rFonts w:ascii="Liberation Serif" w:eastAsia="Calibri" w:hAnsi="Liberation Serif" w:cs="Times New Roman"/>
          <w:sz w:val="28"/>
          <w:szCs w:val="28"/>
        </w:rPr>
        <w:t>в устной форме в ходе проведения собрания участников публичных слушаний 29 апреля 2022 года.</w:t>
      </w:r>
    </w:p>
    <w:p w:rsidR="00171466" w:rsidRPr="00171466" w:rsidRDefault="00171466" w:rsidP="00171466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71466">
        <w:rPr>
          <w:rFonts w:ascii="Liberation Serif" w:eastAsia="Calibri" w:hAnsi="Liberation Serif" w:cs="Liberation Serif"/>
          <w:sz w:val="28"/>
          <w:szCs w:val="28"/>
        </w:rPr>
        <w:t xml:space="preserve">Предложения и замечания, вносимые участниками </w:t>
      </w:r>
      <w:r w:rsidRPr="00171466">
        <w:rPr>
          <w:rFonts w:ascii="Liberation Serif" w:eastAsia="Calibri" w:hAnsi="Liberation Serif" w:cs="Times New Roman"/>
          <w:sz w:val="28"/>
          <w:szCs w:val="28"/>
        </w:rPr>
        <w:t>публичных слушаний</w:t>
      </w:r>
      <w:r w:rsidRPr="00171466">
        <w:rPr>
          <w:rFonts w:ascii="Liberation Serif" w:eastAsia="Calibri" w:hAnsi="Liberation Serif" w:cs="Liberation Serif"/>
          <w:sz w:val="28"/>
          <w:szCs w:val="28"/>
        </w:rPr>
        <w:t>, оформляются в соответствии с приложением № 4 к Положению.</w:t>
      </w:r>
    </w:p>
    <w:p w:rsidR="00171466" w:rsidRPr="00171466" w:rsidRDefault="00171466" w:rsidP="00171466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71466">
        <w:rPr>
          <w:rFonts w:ascii="Liberation Serif" w:eastAsia="Calibri" w:hAnsi="Liberation Serif" w:cs="Liberation Serif"/>
          <w:sz w:val="28"/>
          <w:szCs w:val="28"/>
        </w:rPr>
        <w:t xml:space="preserve">Участники </w:t>
      </w:r>
      <w:r w:rsidRPr="00171466">
        <w:rPr>
          <w:rFonts w:ascii="Liberation Serif" w:eastAsia="Calibri" w:hAnsi="Liberation Serif" w:cs="Times New Roman"/>
          <w:sz w:val="28"/>
          <w:szCs w:val="28"/>
        </w:rPr>
        <w:t>публичных слушаний</w:t>
      </w:r>
      <w:r w:rsidRPr="00171466">
        <w:rPr>
          <w:rFonts w:ascii="Liberation Serif" w:eastAsia="Calibri" w:hAnsi="Liberation Serif" w:cs="Liberation Serif"/>
          <w:sz w:val="28"/>
          <w:szCs w:val="28"/>
        </w:rPr>
        <w:t xml:space="preserve"> в целях идентификации представляют следующие сведения о себе:</w:t>
      </w:r>
    </w:p>
    <w:p w:rsidR="00171466" w:rsidRPr="00171466" w:rsidRDefault="00171466" w:rsidP="0017146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171466" w:rsidRPr="00171466" w:rsidRDefault="00171466" w:rsidP="0017146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171466" w:rsidRPr="00171466" w:rsidRDefault="00171466" w:rsidP="0017146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11. Не требуется представление документов, подтверждающих сведения об участниках </w:t>
      </w: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публичных слушаний</w:t>
      </w: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если данными лицами вносятся предложения и замечания, касающиеся вопросов, подлежащих рассмотрению </w:t>
      </w: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</w:t>
      </w: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публичных слушаниях</w:t>
      </w: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посредством официального сайта городского округа при условии прохождения процедуры регистрации на нем.</w:t>
      </w:r>
    </w:p>
    <w:p w:rsidR="00171466" w:rsidRPr="00171466" w:rsidRDefault="00171466" w:rsidP="00171466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Комиссией ответственной за проведение общественных обсуждений, в соответствии с пунктом 1.3 порядка деятельности комиссии по подготовке проекта Правил землепользования и застройки на территории городского округа Верхняя Пышма, утвержденного постановлением администрации городского округа Верхняя Пышма от 15 мая 2017 года № 298, является постоянно действующая комиссия по подготовке проекта Правил землепользования и застройки на территории городского округа Верхняя Пышма.</w:t>
      </w:r>
    </w:p>
    <w:p w:rsidR="00171466" w:rsidRPr="00171466" w:rsidRDefault="00171466" w:rsidP="00171466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Управлению делами администрации городского округа Верхняя Пышма (Кузнецова Е.А.) опубликовать оповещение о проведении публичных слушаний по Проектам 13 апреля 2022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</w:t>
      </w: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разделе «Градостроительство </w:t>
      </w: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и землепользование» − «Публичные слушания»</w:t>
      </w: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171466" w:rsidRPr="00171466" w:rsidRDefault="00171466" w:rsidP="00171466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(movp.ru), </w:t>
      </w: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том числе в разделе «Градостроительство и землепользование» − «Публичные слушания»</w:t>
      </w:r>
      <w:r w:rsidRPr="00171466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171466" w:rsidRPr="00171466" w:rsidRDefault="00171466" w:rsidP="00171466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17146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развитию территории городского округа Верхняя Пышма Николишина В.Н. </w:t>
      </w:r>
    </w:p>
    <w:p w:rsidR="00171466" w:rsidRPr="00171466" w:rsidRDefault="00171466" w:rsidP="0017146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71466" w:rsidRPr="00171466" w:rsidRDefault="00171466" w:rsidP="0017146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71466" w:rsidRPr="00171466" w:rsidTr="00135C3B">
        <w:tc>
          <w:tcPr>
            <w:tcW w:w="6237" w:type="dxa"/>
            <w:vAlign w:val="bottom"/>
          </w:tcPr>
          <w:p w:rsidR="00171466" w:rsidRPr="00171466" w:rsidRDefault="00171466" w:rsidP="0017146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7146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71466" w:rsidRPr="00171466" w:rsidRDefault="00171466" w:rsidP="0017146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7146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171466" w:rsidRPr="00171466" w:rsidRDefault="00171466" w:rsidP="0017146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7146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Вр-402923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7146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Вр-402923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89029746" w:edGrp="everyone"/>
  <w:p w:rsidR="00AF0248" w:rsidRDefault="0017146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789029746"/>
  <w:p w:rsidR="00810AAA" w:rsidRPr="00810AAA" w:rsidRDefault="0017146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71466" w:rsidP="00810AAA">
    <w:pPr>
      <w:pStyle w:val="a3"/>
      <w:jc w:val="center"/>
    </w:pPr>
    <w:permStart w:id="27469339" w:edGrp="everyone"/>
    <w:permEnd w:id="2746933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396D"/>
    <w:multiLevelType w:val="hybridMultilevel"/>
    <w:tmpl w:val="4072A512"/>
    <w:lvl w:ilvl="0" w:tplc="4CDC06A6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4604F7F"/>
    <w:multiLevelType w:val="hybridMultilevel"/>
    <w:tmpl w:val="066CD4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0B5F3C"/>
    <w:multiLevelType w:val="hybridMultilevel"/>
    <w:tmpl w:val="FFF03872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75A2ADE"/>
    <w:multiLevelType w:val="multilevel"/>
    <w:tmpl w:val="6B0AD9A2"/>
    <w:lvl w:ilvl="0">
      <w:numFmt w:val="bullet"/>
      <w:lvlText w:val="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4">
    <w:nsid w:val="6BBA7D5F"/>
    <w:multiLevelType w:val="hybridMultilevel"/>
    <w:tmpl w:val="14A8C336"/>
    <w:lvl w:ilvl="0" w:tplc="308274F4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7C1"/>
    <w:rsid w:val="00171466"/>
    <w:rsid w:val="001D6C88"/>
    <w:rsid w:val="00D077C1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14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71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714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714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14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71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714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714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1229</Words>
  <Characters>7007</Characters>
  <Application>Microsoft Office Word</Application>
  <DocSecurity>0</DocSecurity>
  <Lines>58</Lines>
  <Paragraphs>16</Paragraphs>
  <ScaleCrop>false</ScaleCrop>
  <Company/>
  <LinksUpToDate>false</LinksUpToDate>
  <CharactersWithSpaces>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2022-04-12T03:37:00Z</dcterms:created>
  <dcterms:modified xsi:type="dcterms:W3CDTF">2022-04-12T03:37:00Z</dcterms:modified>
</cp:coreProperties>
</file>