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087E60" w:rsidRPr="0013051B" w:rsidTr="00106202">
        <w:trPr>
          <w:trHeight w:val="524"/>
        </w:trPr>
        <w:tc>
          <w:tcPr>
            <w:tcW w:w="9460" w:type="dxa"/>
            <w:gridSpan w:val="5"/>
          </w:tcPr>
          <w:p w:rsidR="00087E60" w:rsidRPr="0013051B" w:rsidRDefault="00087E60" w:rsidP="001062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87E60" w:rsidRPr="0013051B" w:rsidRDefault="00087E60" w:rsidP="001062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87E60" w:rsidRPr="0013051B" w:rsidRDefault="00087E60" w:rsidP="0010620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87E60" w:rsidRPr="0013051B" w:rsidRDefault="00087E60" w:rsidP="00106202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87E60" w:rsidRPr="0013051B" w:rsidTr="00106202">
        <w:trPr>
          <w:trHeight w:val="524"/>
        </w:trPr>
        <w:tc>
          <w:tcPr>
            <w:tcW w:w="284" w:type="dxa"/>
            <w:vAlign w:val="bottom"/>
          </w:tcPr>
          <w:p w:rsidR="00087E60" w:rsidRPr="0013051B" w:rsidRDefault="00087E60" w:rsidP="00106202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087E60" w:rsidRPr="0013051B" w:rsidRDefault="00087E60" w:rsidP="001062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087E60" w:rsidRPr="0013051B" w:rsidRDefault="00087E60" w:rsidP="001062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087E60" w:rsidRPr="0013051B" w:rsidRDefault="00087E60" w:rsidP="001062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87E60" w:rsidRPr="0013051B" w:rsidRDefault="00087E60" w:rsidP="00106202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87E60" w:rsidRPr="0013051B" w:rsidTr="00106202">
        <w:trPr>
          <w:trHeight w:val="130"/>
        </w:trPr>
        <w:tc>
          <w:tcPr>
            <w:tcW w:w="9460" w:type="dxa"/>
            <w:gridSpan w:val="5"/>
          </w:tcPr>
          <w:p w:rsidR="00087E60" w:rsidRPr="0013051B" w:rsidRDefault="00087E60" w:rsidP="00106202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87E60" w:rsidRPr="0013051B" w:rsidTr="00106202">
        <w:tc>
          <w:tcPr>
            <w:tcW w:w="9460" w:type="dxa"/>
            <w:gridSpan w:val="5"/>
          </w:tcPr>
          <w:p w:rsidR="00087E60" w:rsidRPr="0013051B" w:rsidRDefault="00087E60" w:rsidP="00106202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87E60" w:rsidRPr="0013051B" w:rsidRDefault="00087E60" w:rsidP="0010620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87E60" w:rsidRPr="0013051B" w:rsidRDefault="00087E60" w:rsidP="00106202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87E60" w:rsidRPr="0013051B" w:rsidTr="00106202">
        <w:tc>
          <w:tcPr>
            <w:tcW w:w="9460" w:type="dxa"/>
            <w:gridSpan w:val="5"/>
          </w:tcPr>
          <w:p w:rsidR="00087E60" w:rsidRPr="0013051B" w:rsidRDefault="00087E60" w:rsidP="00106202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схему размещения рекламных конструкций на территории городского округа Верхняя Пышма</w:t>
            </w:r>
          </w:p>
        </w:tc>
      </w:tr>
      <w:tr w:rsidR="00087E60" w:rsidRPr="0013051B" w:rsidTr="00106202">
        <w:tc>
          <w:tcPr>
            <w:tcW w:w="9460" w:type="dxa"/>
            <w:gridSpan w:val="5"/>
          </w:tcPr>
          <w:p w:rsidR="00087E60" w:rsidRPr="0013051B" w:rsidRDefault="00087E60" w:rsidP="0010620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87E60" w:rsidRPr="0013051B" w:rsidRDefault="00087E60" w:rsidP="00106202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87E60" w:rsidRDefault="00087E60" w:rsidP="00087E60">
      <w:pPr>
        <w:widowControl w:val="0"/>
        <w:ind w:firstLine="709"/>
        <w:jc w:val="both"/>
        <w:rPr>
          <w:rFonts w:ascii="Liberation Serif" w:hAnsi="Liberation Serif"/>
          <w:sz w:val="28"/>
          <w:szCs w:val="26"/>
        </w:rPr>
      </w:pPr>
      <w:proofErr w:type="gramStart"/>
      <w:r>
        <w:rPr>
          <w:rFonts w:ascii="Liberation Serif" w:hAnsi="Liberation Serif"/>
          <w:sz w:val="28"/>
          <w:szCs w:val="26"/>
        </w:rPr>
        <w:t xml:space="preserve">В соответствии со статьями 7, 17, 46, 47, 48, 51 Федерального закона </w:t>
      </w:r>
      <w:r>
        <w:rPr>
          <w:rFonts w:ascii="Liberation Serif" w:hAnsi="Liberation Serif"/>
          <w:sz w:val="28"/>
          <w:szCs w:val="26"/>
        </w:rPr>
        <w:br/>
        <w:t xml:space="preserve">от 6 октября 2003 года № 131-ФЗ «Об общих принципах организации </w:t>
      </w:r>
      <w:r>
        <w:rPr>
          <w:rFonts w:ascii="Liberation Serif" w:hAnsi="Liberation Serif"/>
          <w:sz w:val="28"/>
          <w:szCs w:val="26"/>
        </w:rPr>
        <w:br/>
        <w:t xml:space="preserve">местного самоуправления в Российской Федерации», статьей 19 Федерального закона от 13 марта 2006 года № 38-ФЗ «О рекламе», статьями </w:t>
      </w:r>
      <w:r>
        <w:rPr>
          <w:rFonts w:ascii="Liberation Serif" w:hAnsi="Liberation Serif"/>
          <w:sz w:val="28"/>
          <w:szCs w:val="26"/>
        </w:rPr>
        <w:br/>
        <w:t xml:space="preserve">1, 2, 3, 4, 5 постановления Правительства Свердловской области </w:t>
      </w:r>
      <w:r>
        <w:rPr>
          <w:rFonts w:ascii="Liberation Serif" w:hAnsi="Liberation Serif"/>
          <w:sz w:val="28"/>
          <w:szCs w:val="26"/>
        </w:rPr>
        <w:br/>
        <w:t>от 18 сентября 2013 года № 1137-ПП «Об утверждении порядка предварительного согласования</w:t>
      </w:r>
      <w:proofErr w:type="gramEnd"/>
      <w:r>
        <w:rPr>
          <w:rFonts w:ascii="Liberation Serif" w:hAnsi="Liberation Serif"/>
          <w:sz w:val="28"/>
          <w:szCs w:val="26"/>
        </w:rPr>
        <w:t xml:space="preserve"> </w:t>
      </w:r>
      <w:proofErr w:type="gramStart"/>
      <w:r>
        <w:rPr>
          <w:rFonts w:ascii="Liberation Serif" w:hAnsi="Liberation Serif"/>
          <w:sz w:val="28"/>
          <w:szCs w:val="26"/>
        </w:rPr>
        <w:t xml:space="preserve">схем размещения рекламных конструкций и вносимых в них изменений на территории Свердловской области», в соответствии с письмом Министерства по управлению государственным </w:t>
      </w:r>
      <w:r>
        <w:rPr>
          <w:rFonts w:ascii="Liberation Serif" w:hAnsi="Liberation Serif"/>
          <w:sz w:val="28"/>
          <w:szCs w:val="26"/>
        </w:rPr>
        <w:br/>
        <w:t xml:space="preserve">имуществом Свердловской области от 17.03.2021 № 17-01-81/5126 </w:t>
      </w:r>
      <w:r>
        <w:rPr>
          <w:rFonts w:ascii="Liberation Serif" w:hAnsi="Liberation Serif"/>
          <w:sz w:val="28"/>
          <w:szCs w:val="26"/>
        </w:rPr>
        <w:br/>
        <w:t xml:space="preserve">«О предварительном согласовании схемы размещения рекламных </w:t>
      </w:r>
      <w:r>
        <w:rPr>
          <w:rFonts w:ascii="Liberation Serif" w:hAnsi="Liberation Serif"/>
          <w:sz w:val="28"/>
          <w:szCs w:val="26"/>
        </w:rPr>
        <w:br/>
        <w:t xml:space="preserve">конструкций на территории городского округа Верхняя Пышма», в связи </w:t>
      </w:r>
      <w:r>
        <w:rPr>
          <w:rFonts w:ascii="Liberation Serif" w:hAnsi="Liberation Serif"/>
          <w:sz w:val="28"/>
          <w:szCs w:val="26"/>
        </w:rPr>
        <w:br/>
        <w:t xml:space="preserve">с письмом Министерства по управлению государственным </w:t>
      </w:r>
      <w:r>
        <w:rPr>
          <w:rFonts w:ascii="Liberation Serif" w:hAnsi="Liberation Serif"/>
          <w:sz w:val="28"/>
          <w:szCs w:val="26"/>
        </w:rPr>
        <w:br/>
        <w:t xml:space="preserve">имуществом Свердловской области от 20.04.2022 № 17-01-81/8405 </w:t>
      </w:r>
      <w:r>
        <w:rPr>
          <w:rFonts w:ascii="Liberation Serif" w:hAnsi="Liberation Serif"/>
          <w:sz w:val="28"/>
          <w:szCs w:val="26"/>
        </w:rPr>
        <w:br/>
        <w:t>«О предварительном согласовании схемы</w:t>
      </w:r>
      <w:proofErr w:type="gramEnd"/>
      <w:r>
        <w:rPr>
          <w:rFonts w:ascii="Liberation Serif" w:hAnsi="Liberation Serif"/>
          <w:sz w:val="28"/>
          <w:szCs w:val="26"/>
        </w:rPr>
        <w:t xml:space="preserve"> размещения рекламных конструкций», выявлением технической ошибки, руководствуясь Уставом городского округа Верхняя Пышма, администрация городского округа Верхняя Пышма</w:t>
      </w:r>
    </w:p>
    <w:p w:rsidR="00087E60" w:rsidRPr="0013051B" w:rsidRDefault="00087E60" w:rsidP="00087E60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087E60" w:rsidRDefault="00087E60" w:rsidP="00087E60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Отменить постановление администрации городского округа Верхняя Пышма от 01.04.2022 № 351 «О внесении изменений в схему размещения рекламных конструкций на территории городского округа Верхняя Пышма» с момента его подписания.</w:t>
      </w:r>
    </w:p>
    <w:p w:rsidR="00087E60" w:rsidRDefault="00087E60" w:rsidP="00087E60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Внести изменения в схему размещения рекламных конструкций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территории городского округа Верхняя Пышма, утвержденную постановлением администрации городского округа Верхняя Пышма </w:t>
      </w:r>
      <w:r>
        <w:rPr>
          <w:rFonts w:ascii="Liberation Serif" w:hAnsi="Liberation Serif" w:cs="Liberation Serif"/>
          <w:sz w:val="28"/>
          <w:szCs w:val="28"/>
        </w:rPr>
        <w:br/>
        <w:t>от 08.04.2021</w:t>
      </w:r>
      <w:r>
        <w:rPr>
          <w:rStyle w:val="a7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№ 269 «Об утверждении схемы размещения рекламных конструкций на территории городского округа Верхняя Пышма», изложив пункты 1.7, 1.8 Перечня рекламных конструкций в новой редакции (прилагаются).</w:t>
      </w:r>
    </w:p>
    <w:p w:rsidR="00087E60" w:rsidRDefault="00087E60" w:rsidP="00087E60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 w:cs="Liberation Serif"/>
          <w:sz w:val="28"/>
          <w:szCs w:val="28"/>
        </w:rPr>
        <w:br/>
      </w:r>
      <w:r>
        <w:rPr>
          <w:rFonts w:ascii="Liberation Serif" w:hAnsi="Liberation Serif" w:cs="Liberation Serif"/>
          <w:sz w:val="28"/>
          <w:szCs w:val="28"/>
        </w:rPr>
        <w:lastRenderedPageBreak/>
        <w:t xml:space="preserve">на официальном интернет-портале правовой информации городского </w:t>
      </w:r>
      <w:r>
        <w:rPr>
          <w:rFonts w:ascii="Liberation Serif" w:hAnsi="Liberation Serif" w:cs="Liberation Serif"/>
          <w:sz w:val="28"/>
          <w:szCs w:val="28"/>
        </w:rPr>
        <w:br/>
        <w:t xml:space="preserve">округа Верхняя Пышма (www.верхняяпышма-право.рф.), </w:t>
      </w:r>
      <w:r>
        <w:rPr>
          <w:rFonts w:ascii="Liberation Serif" w:hAnsi="Liberation Serif" w:cs="Liberation Serif"/>
          <w:sz w:val="28"/>
          <w:szCs w:val="28"/>
        </w:rPr>
        <w:br/>
        <w:t>разместить на официальном сайте городского округа Верхняя Пышма (www.movp.ru.).</w:t>
      </w:r>
      <w:proofErr w:type="gramEnd"/>
    </w:p>
    <w:p w:rsidR="00087E60" w:rsidRDefault="00087E60" w:rsidP="00087E60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возложить </w:t>
      </w:r>
      <w:r>
        <w:rPr>
          <w:rFonts w:ascii="Liberation Serif" w:hAnsi="Liberation Serif" w:cs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 w:cs="Liberation Serif"/>
          <w:sz w:val="28"/>
          <w:szCs w:val="28"/>
        </w:rPr>
        <w:br/>
        <w:t xml:space="preserve">и развитию территории городского округа Верхняя Пышма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Николишина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В.Н.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087E60" w:rsidRPr="0013051B" w:rsidTr="00106202">
        <w:tc>
          <w:tcPr>
            <w:tcW w:w="6237" w:type="dxa"/>
            <w:vAlign w:val="bottom"/>
          </w:tcPr>
          <w:p w:rsidR="00087E60" w:rsidRDefault="00087E60" w:rsidP="0010620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87E60" w:rsidRDefault="00087E60" w:rsidP="00106202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87E60" w:rsidRPr="0013051B" w:rsidRDefault="00087E60" w:rsidP="00106202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087E60" w:rsidRPr="0013051B" w:rsidRDefault="00087E60" w:rsidP="00106202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087E60" w:rsidRPr="0013051B" w:rsidRDefault="00087E60" w:rsidP="00087E60">
      <w:pPr>
        <w:pStyle w:val="ConsNormal"/>
        <w:widowControl/>
        <w:ind w:firstLine="0"/>
        <w:rPr>
          <w:rFonts w:ascii="Liberation Serif" w:hAnsi="Liberation Serif"/>
        </w:rPr>
      </w:pPr>
    </w:p>
    <w:p w:rsidR="00E4264B" w:rsidRDefault="00E4264B"/>
    <w:p w:rsidR="00170E44" w:rsidRDefault="00170E44"/>
    <w:p w:rsidR="00170E44" w:rsidRDefault="00170E44"/>
    <w:p w:rsidR="00170E44" w:rsidRDefault="00170E44"/>
    <w:p w:rsidR="00170E44" w:rsidRDefault="00170E44"/>
    <w:p w:rsidR="00170E44" w:rsidRDefault="00170E44"/>
    <w:p w:rsidR="00170E44" w:rsidRDefault="00170E44"/>
    <w:p w:rsidR="00170E44" w:rsidRDefault="00170E44"/>
    <w:p w:rsidR="00170E44" w:rsidRDefault="00170E44"/>
    <w:p w:rsidR="00170E44" w:rsidRDefault="00170E44"/>
    <w:p w:rsidR="00170E44" w:rsidRDefault="00170E44"/>
    <w:p w:rsidR="00170E44" w:rsidRDefault="00170E44"/>
    <w:p w:rsidR="00170E44" w:rsidRDefault="00170E44"/>
    <w:p w:rsidR="00170E44" w:rsidRDefault="00170E44"/>
    <w:p w:rsidR="00170E44" w:rsidRDefault="00170E44"/>
    <w:p w:rsidR="00170E44" w:rsidRDefault="00170E44"/>
    <w:p w:rsidR="00170E44" w:rsidRDefault="00170E44"/>
    <w:p w:rsidR="00170E44" w:rsidRDefault="00170E44"/>
    <w:p w:rsidR="00170E44" w:rsidRDefault="00170E44"/>
    <w:p w:rsidR="00170E44" w:rsidRDefault="00170E44"/>
    <w:p w:rsidR="00170E44" w:rsidRDefault="00170E44"/>
    <w:p w:rsidR="00170E44" w:rsidRDefault="00170E44"/>
    <w:p w:rsidR="00170E44" w:rsidRDefault="00170E44"/>
    <w:p w:rsidR="00170E44" w:rsidRDefault="00170E44"/>
    <w:p w:rsidR="00170E44" w:rsidRDefault="00170E44"/>
    <w:p w:rsidR="00170E44" w:rsidRDefault="00170E44"/>
    <w:p w:rsidR="00170E44" w:rsidRDefault="00170E44"/>
    <w:p w:rsidR="00170E44" w:rsidRDefault="00170E44"/>
    <w:p w:rsidR="00170E44" w:rsidRDefault="00170E44"/>
    <w:p w:rsidR="00170E44" w:rsidRDefault="00170E44"/>
    <w:p w:rsidR="00170E44" w:rsidRDefault="00170E44"/>
    <w:p w:rsidR="00170E44" w:rsidRDefault="00170E44"/>
    <w:p w:rsidR="00170E44" w:rsidRDefault="00170E44"/>
    <w:p w:rsidR="00170E44" w:rsidRDefault="00170E44"/>
    <w:p w:rsidR="00170E44" w:rsidRDefault="00170E44"/>
    <w:p w:rsidR="00170E44" w:rsidRDefault="00170E44">
      <w:pPr>
        <w:sectPr w:rsidR="00170E44" w:rsidSect="009F482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134" w:right="624" w:bottom="1134" w:left="1701" w:header="454" w:footer="397" w:gutter="0"/>
          <w:cols w:space="708"/>
          <w:titlePg/>
          <w:docGrid w:linePitch="360"/>
        </w:sectPr>
      </w:pPr>
    </w:p>
    <w:p w:rsidR="00170E44" w:rsidRPr="00B708E0" w:rsidRDefault="00170E44" w:rsidP="00170E44">
      <w:pPr>
        <w:ind w:left="9498"/>
        <w:rPr>
          <w:rFonts w:ascii="Liberation Serif" w:hAnsi="Liberation Serif" w:cs="Liberation Serif"/>
          <w:sz w:val="28"/>
        </w:rPr>
      </w:pPr>
      <w:r w:rsidRPr="00B708E0">
        <w:rPr>
          <w:rFonts w:ascii="Liberation Serif" w:hAnsi="Liberation Serif" w:cs="Liberation Serif"/>
          <w:sz w:val="28"/>
        </w:rPr>
        <w:lastRenderedPageBreak/>
        <w:t xml:space="preserve">Приложение </w:t>
      </w:r>
    </w:p>
    <w:p w:rsidR="00170E44" w:rsidRDefault="00170E44" w:rsidP="00170E44">
      <w:pPr>
        <w:ind w:left="9498"/>
        <w:rPr>
          <w:rFonts w:ascii="Liberation Serif" w:hAnsi="Liberation Serif" w:cs="Liberation Serif"/>
          <w:sz w:val="28"/>
        </w:rPr>
      </w:pPr>
      <w:r w:rsidRPr="00B708E0">
        <w:rPr>
          <w:rFonts w:ascii="Liberation Serif" w:hAnsi="Liberation Serif" w:cs="Liberation Serif"/>
          <w:sz w:val="28"/>
        </w:rPr>
        <w:t xml:space="preserve">к </w:t>
      </w:r>
      <w:r>
        <w:rPr>
          <w:rFonts w:ascii="Liberation Serif" w:hAnsi="Liberation Serif" w:cs="Liberation Serif"/>
          <w:sz w:val="28"/>
        </w:rPr>
        <w:t xml:space="preserve">постановлению администрации городского округа Верхняя Пышма </w:t>
      </w:r>
    </w:p>
    <w:p w:rsidR="00170E44" w:rsidRPr="00B708E0" w:rsidRDefault="00170E44" w:rsidP="00170E44">
      <w:pPr>
        <w:ind w:left="9498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cs="Liberation Serif"/>
          <w:sz w:val="28"/>
        </w:rPr>
        <w:t>от _______________№___________</w:t>
      </w:r>
    </w:p>
    <w:p w:rsidR="00170E44" w:rsidRDefault="00170E44" w:rsidP="00170E44">
      <w:pPr>
        <w:ind w:firstLine="142"/>
        <w:jc w:val="center"/>
        <w:rPr>
          <w:rFonts w:cs="Liberation Serif"/>
          <w:b/>
          <w:iCs/>
          <w:color w:val="000000" w:themeColor="text1"/>
        </w:rPr>
      </w:pPr>
    </w:p>
    <w:p w:rsidR="00170E44" w:rsidRDefault="00170E44" w:rsidP="00170E44">
      <w:pPr>
        <w:ind w:firstLine="142"/>
        <w:jc w:val="center"/>
        <w:rPr>
          <w:rFonts w:ascii="Liberation Serif" w:hAnsi="Liberation Serif" w:cs="Liberation Serif"/>
          <w:b/>
          <w:iCs/>
          <w:color w:val="000000" w:themeColor="text1"/>
          <w:sz w:val="28"/>
        </w:rPr>
      </w:pPr>
      <w:r w:rsidRPr="007B1F5E">
        <w:rPr>
          <w:rFonts w:ascii="Liberation Serif" w:hAnsi="Liberation Serif" w:cs="Liberation Serif"/>
          <w:b/>
          <w:iCs/>
          <w:color w:val="000000" w:themeColor="text1"/>
          <w:sz w:val="28"/>
        </w:rPr>
        <w:t xml:space="preserve">Схема размещения рекламных конструкций на территории городского округа Верхняя Пышма. </w:t>
      </w:r>
    </w:p>
    <w:p w:rsidR="00170E44" w:rsidRPr="007B1F5E" w:rsidRDefault="00170E44" w:rsidP="00170E44">
      <w:pPr>
        <w:ind w:firstLine="142"/>
        <w:jc w:val="center"/>
        <w:rPr>
          <w:rFonts w:ascii="Liberation Serif" w:hAnsi="Liberation Serif" w:cs="Liberation Serif"/>
          <w:b/>
          <w:iCs/>
          <w:color w:val="000000" w:themeColor="text1"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4"/>
        <w:gridCol w:w="2011"/>
        <w:gridCol w:w="1952"/>
        <w:gridCol w:w="2174"/>
        <w:gridCol w:w="2552"/>
        <w:gridCol w:w="5323"/>
      </w:tblGrid>
      <w:tr w:rsidR="00170E44" w:rsidRPr="00B708E0" w:rsidTr="00106202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E44" w:rsidRPr="00B708E0" w:rsidRDefault="00170E44" w:rsidP="00106202">
            <w:pPr>
              <w:jc w:val="center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</w:pPr>
            <w:r w:rsidRPr="00B708E0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t xml:space="preserve">Перечень рекламных конструкций, включенных в Схему размещения рекламных конструкций </w:t>
            </w:r>
          </w:p>
          <w:p w:rsidR="00170E44" w:rsidRPr="00B708E0" w:rsidRDefault="00170E44" w:rsidP="00106202">
            <w:pPr>
              <w:jc w:val="center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</w:pPr>
            <w:r w:rsidRPr="00B708E0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t>на территории городского округа Верхняя Пышма.</w:t>
            </w:r>
          </w:p>
        </w:tc>
      </w:tr>
      <w:tr w:rsidR="00170E44" w:rsidRPr="00B708E0" w:rsidTr="00106202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E44" w:rsidRPr="00B708E0" w:rsidRDefault="00170E44" w:rsidP="00106202">
            <w:pPr>
              <w:ind w:left="-249" w:firstLine="123"/>
              <w:jc w:val="center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</w:pPr>
            <w:r w:rsidRPr="00B708E0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E44" w:rsidRPr="00B708E0" w:rsidRDefault="00170E44" w:rsidP="00106202">
            <w:pPr>
              <w:jc w:val="center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</w:pPr>
            <w:r w:rsidRPr="00B708E0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t>Расположение:</w:t>
            </w:r>
          </w:p>
          <w:p w:rsidR="00170E44" w:rsidRPr="00B708E0" w:rsidRDefault="00170E44" w:rsidP="00106202">
            <w:pPr>
              <w:jc w:val="center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</w:pPr>
            <w:r w:rsidRPr="00B708E0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t>населенный пункт, адрес, координаты.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E44" w:rsidRPr="00B708E0" w:rsidRDefault="00170E44" w:rsidP="00106202">
            <w:pPr>
              <w:jc w:val="center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</w:pPr>
            <w:r w:rsidRPr="00B708E0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t>Тип рекламной конструкции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E44" w:rsidRPr="00B708E0" w:rsidRDefault="00170E44" w:rsidP="00106202">
            <w:pPr>
              <w:jc w:val="center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</w:pPr>
            <w:r w:rsidRPr="00B708E0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t>Вид рекламной конструкции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E44" w:rsidRPr="00B708E0" w:rsidRDefault="00170E44" w:rsidP="00106202">
            <w:pPr>
              <w:jc w:val="center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</w:pPr>
            <w:r w:rsidRPr="00B708E0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t>S информационного поля</w:t>
            </w:r>
          </w:p>
          <w:p w:rsidR="00170E44" w:rsidRPr="00B708E0" w:rsidRDefault="00170E44" w:rsidP="00106202">
            <w:pPr>
              <w:jc w:val="center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</w:pPr>
            <w:r w:rsidRPr="00B708E0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t>(кв. м.)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E44" w:rsidRPr="00B708E0" w:rsidRDefault="00170E44" w:rsidP="00106202">
            <w:pPr>
              <w:ind w:left="-280" w:firstLine="280"/>
              <w:jc w:val="center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</w:pPr>
            <w:r w:rsidRPr="00B708E0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t>Технические характеристики</w:t>
            </w:r>
          </w:p>
        </w:tc>
      </w:tr>
      <w:tr w:rsidR="00170E44" w:rsidRPr="00B708E0" w:rsidTr="00106202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E44" w:rsidRPr="00B708E0" w:rsidRDefault="00170E44" w:rsidP="00106202">
            <w:pPr>
              <w:ind w:left="-249" w:firstLine="123"/>
              <w:jc w:val="center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</w:pPr>
            <w:r w:rsidRPr="00B708E0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t>1.7</w:t>
            </w:r>
            <w:r w:rsidRPr="00B708E0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  <w:lang w:val="en-US"/>
              </w:rPr>
              <w:t>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E44" w:rsidRPr="00B708E0" w:rsidRDefault="00170E44" w:rsidP="00106202">
            <w:pPr>
              <w:jc w:val="both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</w:pPr>
            <w:r w:rsidRPr="00B708E0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t>Городской округ Верхняя Пышма, г. Верхняя Пышма, проспект Успенский, д. № 6.</w:t>
            </w:r>
          </w:p>
          <w:p w:rsidR="00170E44" w:rsidRPr="00B708E0" w:rsidRDefault="00170E44" w:rsidP="00106202">
            <w:pPr>
              <w:jc w:val="both"/>
              <w:rPr>
                <w:rFonts w:ascii="Liberation Serif" w:hAnsi="Liberation Serif" w:cs="Liberation Serif"/>
                <w:i/>
                <w:iCs/>
                <w:color w:val="000000"/>
                <w:sz w:val="28"/>
                <w:szCs w:val="28"/>
              </w:rPr>
            </w:pPr>
            <w:r w:rsidRPr="00B708E0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t xml:space="preserve"> </w:t>
            </w:r>
            <w:r w:rsidRPr="00B708E0">
              <w:rPr>
                <w:rFonts w:ascii="Liberation Serif" w:hAnsi="Liberation Serif" w:cs="Liberation Serif"/>
                <w:i/>
                <w:iCs/>
                <w:color w:val="000000"/>
                <w:sz w:val="28"/>
                <w:szCs w:val="28"/>
              </w:rPr>
              <w:t>x: 405692,925</w:t>
            </w:r>
          </w:p>
          <w:p w:rsidR="00170E44" w:rsidRPr="00B708E0" w:rsidRDefault="00170E44" w:rsidP="00106202">
            <w:pPr>
              <w:jc w:val="both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</w:pPr>
            <w:r w:rsidRPr="00B708E0">
              <w:rPr>
                <w:rFonts w:ascii="Liberation Serif" w:hAnsi="Liberation Serif" w:cs="Liberation Serif"/>
                <w:i/>
                <w:iCs/>
                <w:color w:val="000000"/>
                <w:sz w:val="28"/>
                <w:szCs w:val="28"/>
              </w:rPr>
              <w:t>y: 1531990,778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E44" w:rsidRPr="00B708E0" w:rsidRDefault="00170E44" w:rsidP="00106202">
            <w:pPr>
              <w:jc w:val="both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</w:pPr>
            <w:r w:rsidRPr="00B708E0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t>Рекламная конструкция, располагаемая вне зданий, строений, сооружений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E44" w:rsidRPr="00B708E0" w:rsidRDefault="00170E44" w:rsidP="00106202">
            <w:pPr>
              <w:jc w:val="both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</w:pPr>
            <w:r w:rsidRPr="00B708E0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t>Техническое средство стабильного территориального размещения</w:t>
            </w:r>
          </w:p>
          <w:p w:rsidR="00170E44" w:rsidRPr="00B708E0" w:rsidRDefault="00170E44" w:rsidP="00106202">
            <w:pPr>
              <w:jc w:val="both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</w:pPr>
            <w:r w:rsidRPr="00B708E0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B708E0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t>ситиборд</w:t>
            </w:r>
            <w:proofErr w:type="spellEnd"/>
            <w:r w:rsidRPr="00B708E0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t xml:space="preserve"> с LED экраном)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E44" w:rsidRPr="00B708E0" w:rsidRDefault="00170E44" w:rsidP="00106202">
            <w:pPr>
              <w:jc w:val="center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</w:pPr>
            <w:r w:rsidRPr="00B708E0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E44" w:rsidRPr="00B708E0" w:rsidRDefault="00170E44" w:rsidP="00106202">
            <w:pPr>
              <w:jc w:val="both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</w:pPr>
            <w:proofErr w:type="spellStart"/>
            <w:r w:rsidRPr="00B708E0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t>Ситиборд</w:t>
            </w:r>
            <w:proofErr w:type="spellEnd"/>
            <w:r w:rsidRPr="00B708E0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t xml:space="preserve"> – двухсторонняя рекламная конструкция с рекламным полем в виде LED экрана, транслирующего анимацию, видеоролики, изображения или текст.</w:t>
            </w:r>
          </w:p>
          <w:p w:rsidR="00170E44" w:rsidRPr="00B708E0" w:rsidRDefault="00170E44" w:rsidP="00106202">
            <w:pPr>
              <w:jc w:val="both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</w:pPr>
            <w:r w:rsidRPr="00B708E0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t xml:space="preserve">Состоит из опорной и щитовой частей под размещение рекламы, крепление осуществляется путём установки щита через опорную часть на фундамент. Размер информационного поля – </w:t>
            </w:r>
          </w:p>
          <w:p w:rsidR="00170E44" w:rsidRPr="00B708E0" w:rsidRDefault="00170E44" w:rsidP="00106202">
            <w:pPr>
              <w:jc w:val="both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</w:pPr>
            <w:r w:rsidRPr="00B708E0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t>2,7 х 3,7 м, внешние габариты рекламной панели не более – 2,9 х 3,9 м.</w:t>
            </w:r>
          </w:p>
        </w:tc>
      </w:tr>
      <w:tr w:rsidR="00170E44" w:rsidRPr="00B708E0" w:rsidTr="00106202"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E44" w:rsidRPr="00B708E0" w:rsidRDefault="00170E44" w:rsidP="00106202">
            <w:pPr>
              <w:jc w:val="center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</w:pPr>
            <w:r w:rsidRPr="00B708E0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t>1.8.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E44" w:rsidRPr="00B708E0" w:rsidRDefault="00170E44" w:rsidP="00106202">
            <w:pPr>
              <w:jc w:val="both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</w:pPr>
            <w:r w:rsidRPr="00B708E0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t xml:space="preserve">Городской округ Верхняя Пышма, г. Верхняя </w:t>
            </w:r>
            <w:r w:rsidRPr="00B708E0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lastRenderedPageBreak/>
              <w:t>Пышма, ул. Петрова, д. 2.</w:t>
            </w:r>
          </w:p>
          <w:p w:rsidR="00170E44" w:rsidRPr="00B708E0" w:rsidRDefault="00170E44" w:rsidP="00106202">
            <w:pPr>
              <w:jc w:val="both"/>
              <w:rPr>
                <w:rFonts w:ascii="Liberation Serif" w:hAnsi="Liberation Serif" w:cs="Liberation Serif"/>
                <w:i/>
                <w:iCs/>
                <w:color w:val="000000"/>
                <w:sz w:val="28"/>
                <w:szCs w:val="28"/>
              </w:rPr>
            </w:pPr>
            <w:r w:rsidRPr="00B708E0">
              <w:rPr>
                <w:rFonts w:ascii="Liberation Serif" w:hAnsi="Liberation Serif" w:cs="Liberation Serif"/>
                <w:i/>
                <w:iCs/>
                <w:color w:val="000000"/>
                <w:sz w:val="28"/>
                <w:szCs w:val="28"/>
              </w:rPr>
              <w:t>x: 406296,61</w:t>
            </w:r>
          </w:p>
          <w:p w:rsidR="00170E44" w:rsidRPr="00B708E0" w:rsidRDefault="00170E44" w:rsidP="00106202">
            <w:pPr>
              <w:jc w:val="both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</w:pPr>
            <w:r w:rsidRPr="00B708E0">
              <w:rPr>
                <w:rFonts w:ascii="Liberation Serif" w:hAnsi="Liberation Serif" w:cs="Liberation Serif"/>
                <w:i/>
                <w:iCs/>
                <w:color w:val="000000"/>
                <w:sz w:val="28"/>
                <w:szCs w:val="28"/>
              </w:rPr>
              <w:t>y: 1533195,32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E44" w:rsidRPr="00B708E0" w:rsidRDefault="00170E44" w:rsidP="00106202">
            <w:pPr>
              <w:jc w:val="both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</w:pPr>
            <w:r w:rsidRPr="00B708E0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lastRenderedPageBreak/>
              <w:t xml:space="preserve">Рекламная конструкция, располагаемая вне зданий, </w:t>
            </w:r>
            <w:r w:rsidRPr="00B708E0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lastRenderedPageBreak/>
              <w:t>строений, сооружений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E44" w:rsidRPr="00B708E0" w:rsidRDefault="00170E44" w:rsidP="00106202">
            <w:pPr>
              <w:jc w:val="both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</w:pPr>
            <w:r w:rsidRPr="00B708E0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lastRenderedPageBreak/>
              <w:t>Техническое средство стабильного территориально</w:t>
            </w:r>
            <w:r w:rsidRPr="00B708E0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lastRenderedPageBreak/>
              <w:t>го размещения</w:t>
            </w:r>
          </w:p>
          <w:p w:rsidR="00170E44" w:rsidRPr="00B708E0" w:rsidRDefault="00170E44" w:rsidP="00106202">
            <w:pPr>
              <w:jc w:val="both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</w:pPr>
            <w:r w:rsidRPr="00B708E0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t>(</w:t>
            </w:r>
            <w:proofErr w:type="spellStart"/>
            <w:r w:rsidRPr="00B708E0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t>ситиборд</w:t>
            </w:r>
            <w:proofErr w:type="spellEnd"/>
            <w:r w:rsidRPr="00B708E0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t xml:space="preserve"> с LED экраном)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E44" w:rsidRPr="00B708E0" w:rsidRDefault="00170E44" w:rsidP="00106202">
            <w:pPr>
              <w:jc w:val="center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</w:pPr>
            <w:r w:rsidRPr="00B708E0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lastRenderedPageBreak/>
              <w:t>20</w:t>
            </w:r>
          </w:p>
        </w:tc>
        <w:tc>
          <w:tcPr>
            <w:tcW w:w="1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E44" w:rsidRPr="00B708E0" w:rsidRDefault="00170E44" w:rsidP="00106202">
            <w:pPr>
              <w:jc w:val="both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</w:pPr>
            <w:proofErr w:type="spellStart"/>
            <w:r w:rsidRPr="00B708E0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t>Ситиборд</w:t>
            </w:r>
            <w:proofErr w:type="spellEnd"/>
            <w:r w:rsidRPr="00B708E0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t xml:space="preserve"> – двухсторонняя рекламная конструкция с рекламным полем в виде LED экрана, транслирующего анимацию, видеоролики, изображения или текст.</w:t>
            </w:r>
          </w:p>
          <w:p w:rsidR="00170E44" w:rsidRPr="00B708E0" w:rsidRDefault="00170E44" w:rsidP="00106202">
            <w:pPr>
              <w:jc w:val="both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</w:pPr>
            <w:r w:rsidRPr="00B708E0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lastRenderedPageBreak/>
              <w:t xml:space="preserve">Состоит из опорной и щитовой частей под размещение рекламы, крепление осуществляется путём установки щита через опорную часть на фундамент.  </w:t>
            </w:r>
          </w:p>
          <w:p w:rsidR="00170E44" w:rsidRPr="00B708E0" w:rsidRDefault="00170E44" w:rsidP="00106202">
            <w:pPr>
              <w:jc w:val="both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</w:pPr>
            <w:r w:rsidRPr="00B708E0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t xml:space="preserve">Размер информационного поля – </w:t>
            </w:r>
          </w:p>
          <w:p w:rsidR="00170E44" w:rsidRPr="00B708E0" w:rsidRDefault="00170E44" w:rsidP="00106202">
            <w:pPr>
              <w:jc w:val="both"/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</w:pPr>
            <w:r w:rsidRPr="00B708E0">
              <w:rPr>
                <w:rFonts w:ascii="Liberation Serif" w:hAnsi="Liberation Serif" w:cs="Liberation Serif"/>
                <w:iCs/>
                <w:color w:val="000000"/>
                <w:sz w:val="28"/>
                <w:szCs w:val="28"/>
              </w:rPr>
              <w:t>2,7 х 3,7 м, внешние габариты рекламной панели не более – 2,9 х 3,9 м.</w:t>
            </w:r>
          </w:p>
        </w:tc>
      </w:tr>
    </w:tbl>
    <w:p w:rsidR="00170E44" w:rsidRDefault="00170E44" w:rsidP="00170E44"/>
    <w:p w:rsidR="00170E44" w:rsidRDefault="00170E44" w:rsidP="00170E44">
      <w:bookmarkStart w:id="0" w:name="_GoBack"/>
      <w:bookmarkEnd w:id="0"/>
    </w:p>
    <w:sectPr w:rsidR="00170E44" w:rsidSect="00B708E0">
      <w:headerReference w:type="default" r:id="rId12"/>
      <w:pgSz w:w="16838" w:h="11906" w:orient="landscape"/>
      <w:pgMar w:top="1701" w:right="1134" w:bottom="567" w:left="1134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919" w:rsidRDefault="00085919">
      <w:r>
        <w:separator/>
      </w:r>
    </w:p>
  </w:endnote>
  <w:endnote w:type="continuationSeparator" w:id="0">
    <w:p w:rsidR="00085919" w:rsidRDefault="000859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087E60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Вр-407188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087E60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Вр-407188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919" w:rsidRDefault="00085919">
      <w:r>
        <w:separator/>
      </w:r>
    </w:p>
  </w:footnote>
  <w:footnote w:type="continuationSeparator" w:id="0">
    <w:p w:rsidR="00085919" w:rsidRDefault="000859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206586360" w:edGrp="everyone"/>
  <w:p w:rsidR="00AF0248" w:rsidRDefault="00087E60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70E44">
      <w:rPr>
        <w:noProof/>
      </w:rPr>
      <w:t>2</w:t>
    </w:r>
    <w:r>
      <w:fldChar w:fldCharType="end"/>
    </w:r>
  </w:p>
  <w:permEnd w:id="206586360"/>
  <w:p w:rsidR="00810AAA" w:rsidRPr="00810AAA" w:rsidRDefault="00085919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085919" w:rsidP="00810AAA">
    <w:pPr>
      <w:pStyle w:val="a3"/>
      <w:jc w:val="center"/>
    </w:pPr>
    <w:permStart w:id="1834907985" w:edGrp="everyone"/>
    <w:permEnd w:id="1834907985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8697921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:rsidR="00B708E0" w:rsidRPr="00B708E0" w:rsidRDefault="00085919">
        <w:pPr>
          <w:pStyle w:val="a3"/>
          <w:jc w:val="center"/>
          <w:rPr>
            <w:rFonts w:ascii="Liberation Serif" w:hAnsi="Liberation Serif" w:cs="Liberation Serif"/>
          </w:rPr>
        </w:pPr>
        <w:r w:rsidRPr="00B708E0">
          <w:rPr>
            <w:rFonts w:ascii="Liberation Serif" w:hAnsi="Liberation Serif" w:cs="Liberation Serif"/>
          </w:rPr>
          <w:fldChar w:fldCharType="begin"/>
        </w:r>
        <w:r w:rsidRPr="00B708E0">
          <w:rPr>
            <w:rFonts w:ascii="Liberation Serif" w:hAnsi="Liberation Serif" w:cs="Liberation Serif"/>
          </w:rPr>
          <w:instrText>PAGE   \* MERGEFORMAT</w:instrText>
        </w:r>
        <w:r w:rsidRPr="00B708E0">
          <w:rPr>
            <w:rFonts w:ascii="Liberation Serif" w:hAnsi="Liberation Serif" w:cs="Liberation Serif"/>
          </w:rPr>
          <w:fldChar w:fldCharType="separate"/>
        </w:r>
        <w:r w:rsidR="00170E44">
          <w:rPr>
            <w:rFonts w:ascii="Liberation Serif" w:hAnsi="Liberation Serif" w:cs="Liberation Serif"/>
            <w:noProof/>
          </w:rPr>
          <w:t>3</w:t>
        </w:r>
        <w:r w:rsidRPr="00B708E0">
          <w:rPr>
            <w:rFonts w:ascii="Liberation Serif" w:hAnsi="Liberation Serif" w:cs="Liberation Serif"/>
          </w:rPr>
          <w:fldChar w:fldCharType="end"/>
        </w:r>
      </w:p>
    </w:sdtContent>
  </w:sdt>
  <w:p w:rsidR="00B708E0" w:rsidRDefault="0008591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C40341"/>
    <w:multiLevelType w:val="hybridMultilevel"/>
    <w:tmpl w:val="4A9A8028"/>
    <w:lvl w:ilvl="0" w:tplc="30E2C92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384"/>
    <w:rsid w:val="00085919"/>
    <w:rsid w:val="00087E60"/>
    <w:rsid w:val="00170E44"/>
    <w:rsid w:val="001D6C88"/>
    <w:rsid w:val="003E5384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7E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87E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87E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87E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87E6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7">
    <w:name w:val="annotation reference"/>
    <w:unhideWhenUsed/>
    <w:rsid w:val="00087E60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87E6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87E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087E6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087E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87E60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7">
    <w:name w:val="annotation reference"/>
    <w:unhideWhenUsed/>
    <w:rsid w:val="00087E6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652</Words>
  <Characters>3721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2022-04-26T11:27:00Z</dcterms:created>
  <dcterms:modified xsi:type="dcterms:W3CDTF">2022-04-26T11:31:00Z</dcterms:modified>
</cp:coreProperties>
</file>