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80859" w:rsidRPr="0013051B" w:rsidTr="0059120C">
        <w:trPr>
          <w:trHeight w:val="524"/>
        </w:trPr>
        <w:tc>
          <w:tcPr>
            <w:tcW w:w="9460" w:type="dxa"/>
            <w:gridSpan w:val="5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0859" w:rsidRPr="0013051B" w:rsidRDefault="00380859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0859" w:rsidRPr="0013051B" w:rsidRDefault="00380859" w:rsidP="005912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0859" w:rsidRPr="0013051B" w:rsidTr="0059120C">
        <w:trPr>
          <w:trHeight w:val="524"/>
        </w:trPr>
        <w:tc>
          <w:tcPr>
            <w:tcW w:w="284" w:type="dxa"/>
            <w:vAlign w:val="bottom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0859" w:rsidRPr="0013051B" w:rsidRDefault="00380859" w:rsidP="005912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0859" w:rsidRPr="0013051B" w:rsidTr="0059120C">
        <w:trPr>
          <w:trHeight w:val="130"/>
        </w:trPr>
        <w:tc>
          <w:tcPr>
            <w:tcW w:w="9460" w:type="dxa"/>
            <w:gridSpan w:val="5"/>
          </w:tcPr>
          <w:p w:rsidR="00380859" w:rsidRPr="0013051B" w:rsidRDefault="00380859" w:rsidP="005912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0859" w:rsidRPr="0013051B" w:rsidTr="0059120C">
        <w:tc>
          <w:tcPr>
            <w:tcW w:w="9460" w:type="dxa"/>
            <w:gridSpan w:val="5"/>
          </w:tcPr>
          <w:p w:rsidR="00380859" w:rsidRPr="0013051B" w:rsidRDefault="00380859" w:rsidP="005912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0859" w:rsidRPr="0013051B" w:rsidRDefault="00380859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0859" w:rsidRPr="0013051B" w:rsidRDefault="00380859" w:rsidP="005912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0859" w:rsidRPr="0013051B" w:rsidTr="0059120C">
        <w:tc>
          <w:tcPr>
            <w:tcW w:w="9460" w:type="dxa"/>
            <w:gridSpan w:val="5"/>
          </w:tcPr>
          <w:p w:rsidR="00380859" w:rsidRPr="0013051B" w:rsidRDefault="00380859" w:rsidP="005912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подготовке и проведении смотра-конкурса на звание «Лучшее нештатное аварийно-спасательное  формирование в городском округе Верхняя Пышма» в 2022 году </w:t>
            </w:r>
          </w:p>
        </w:tc>
      </w:tr>
      <w:tr w:rsidR="00380859" w:rsidRPr="0013051B" w:rsidTr="0059120C">
        <w:tc>
          <w:tcPr>
            <w:tcW w:w="9460" w:type="dxa"/>
            <w:gridSpan w:val="5"/>
          </w:tcPr>
          <w:p w:rsidR="00380859" w:rsidRPr="0013051B" w:rsidRDefault="00380859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0859" w:rsidRPr="0013051B" w:rsidRDefault="00380859" w:rsidP="005912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0859" w:rsidRPr="00F26F73" w:rsidRDefault="00380859" w:rsidP="00380859">
      <w:pPr>
        <w:tabs>
          <w:tab w:val="center" w:pos="4818"/>
          <w:tab w:val="right" w:pos="963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color w:val="000000"/>
          <w:sz w:val="28"/>
          <w:szCs w:val="28"/>
        </w:rPr>
        <w:t>В соответствии с пунктами 68, 69, 70, 71 раздела 2 плана основных</w:t>
      </w:r>
      <w:r w:rsidRPr="00F26F73">
        <w:rPr>
          <w:rFonts w:ascii="Liberation Serif" w:hAnsi="Liberation Serif"/>
          <w:color w:val="000000"/>
          <w:sz w:val="28"/>
          <w:szCs w:val="28"/>
        </w:rPr>
        <w:br/>
        <w:t>мероприятий Свердловской области на 2022 год, утвержденного</w:t>
      </w:r>
      <w:r w:rsidRPr="00F26F73">
        <w:rPr>
          <w:rFonts w:ascii="Liberation Serif" w:hAnsi="Liberation Serif"/>
          <w:color w:val="000000"/>
          <w:sz w:val="28"/>
          <w:szCs w:val="28"/>
        </w:rPr>
        <w:br/>
        <w:t xml:space="preserve">распоряжением Губернатора Свердловской области от 8 февраля 2022 года </w:t>
      </w:r>
      <w:r w:rsidRPr="00F26F73">
        <w:rPr>
          <w:rFonts w:ascii="Liberation Serif" w:hAnsi="Liberation Serif"/>
          <w:color w:val="000000"/>
          <w:sz w:val="28"/>
          <w:szCs w:val="28"/>
        </w:rPr>
        <w:br/>
        <w:t>№ 43-РП «Об утверждении плана основных мероприятий Свердловской области в области гражданской обороны, предупреждения и</w:t>
      </w:r>
      <w:r w:rsidRPr="00F26F73">
        <w:rPr>
          <w:rFonts w:ascii="Liberation Serif" w:hAnsi="Liberation Serif"/>
          <w:color w:val="000000"/>
          <w:sz w:val="28"/>
          <w:szCs w:val="28"/>
        </w:rPr>
        <w:br/>
        <w:t>ликвидации чрезвычайных ситуаций, обеспечения пожарной безопасности и</w:t>
      </w:r>
      <w:r w:rsidRPr="00F26F73">
        <w:rPr>
          <w:rFonts w:ascii="Liberation Serif" w:hAnsi="Liberation Serif"/>
          <w:color w:val="000000"/>
          <w:sz w:val="28"/>
          <w:szCs w:val="28"/>
        </w:rPr>
        <w:br/>
        <w:t>безопасности людей на водных объектах на 2022 год»</w:t>
      </w:r>
      <w:r w:rsidRPr="00F26F73">
        <w:rPr>
          <w:rStyle w:val="FontStyle15"/>
          <w:rFonts w:ascii="Liberation Serif" w:hAnsi="Liberation Serif"/>
          <w:sz w:val="28"/>
          <w:szCs w:val="28"/>
        </w:rPr>
        <w:t xml:space="preserve">,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 xml:space="preserve">29.12.2021 № 1125 </w:t>
      </w:r>
      <w:r>
        <w:rPr>
          <w:rFonts w:ascii="Liberation Serif" w:hAnsi="Liberation Serif"/>
          <w:sz w:val="28"/>
          <w:szCs w:val="28"/>
        </w:rPr>
        <w:br/>
        <w:t>«</w:t>
      </w:r>
      <w:r w:rsidRPr="00F26F73">
        <w:rPr>
          <w:rFonts w:ascii="Liberation Serif" w:hAnsi="Liberation Serif"/>
          <w:sz w:val="28"/>
          <w:szCs w:val="28"/>
        </w:rPr>
        <w:t>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</w:t>
      </w:r>
      <w:r>
        <w:rPr>
          <w:rFonts w:ascii="Liberation Serif" w:hAnsi="Liberation Serif"/>
          <w:sz w:val="28"/>
          <w:szCs w:val="28"/>
        </w:rPr>
        <w:t xml:space="preserve"> водных объектах на 2022 год»,</w:t>
      </w:r>
      <w:r w:rsidRPr="00F26F73">
        <w:rPr>
          <w:rFonts w:ascii="Liberation Serif" w:hAnsi="Liberation Serif"/>
          <w:sz w:val="28"/>
          <w:szCs w:val="28"/>
        </w:rPr>
        <w:t xml:space="preserve"> в целях определения состояния нештатных </w:t>
      </w:r>
      <w:r w:rsidRPr="00F26F73">
        <w:rPr>
          <w:rFonts w:ascii="Liberation Serif" w:hAnsi="Liberation Serif"/>
          <w:color w:val="000000"/>
          <w:sz w:val="28"/>
          <w:szCs w:val="28"/>
        </w:rPr>
        <w:t xml:space="preserve">аварийно-спасательных </w:t>
      </w:r>
      <w:r w:rsidRPr="00F26F73">
        <w:rPr>
          <w:rFonts w:ascii="Liberation Serif" w:hAnsi="Liberation Serif"/>
          <w:sz w:val="28"/>
          <w:szCs w:val="28"/>
        </w:rPr>
        <w:t xml:space="preserve">формирований городского округа Верхняя Пышма (далее – НАСФ) </w:t>
      </w:r>
      <w:r>
        <w:rPr>
          <w:rFonts w:ascii="Liberation Serif" w:hAnsi="Liberation Serif"/>
          <w:spacing w:val="-3"/>
          <w:sz w:val="28"/>
          <w:szCs w:val="28"/>
        </w:rPr>
        <w:t>в части</w:t>
      </w:r>
      <w:r w:rsidRPr="00F26F73">
        <w:rPr>
          <w:rFonts w:ascii="Liberation Serif" w:hAnsi="Liberation Serif"/>
          <w:spacing w:val="-3"/>
          <w:sz w:val="28"/>
          <w:szCs w:val="28"/>
        </w:rPr>
        <w:t xml:space="preserve"> оснащения специальной техникой, оборудованием, снаряжением, инструментом и подготовленност</w:t>
      </w:r>
      <w:r>
        <w:rPr>
          <w:rFonts w:ascii="Liberation Serif" w:hAnsi="Liberation Serif"/>
          <w:spacing w:val="-3"/>
          <w:sz w:val="28"/>
          <w:szCs w:val="28"/>
        </w:rPr>
        <w:t>и</w:t>
      </w:r>
      <w:r w:rsidRPr="00F26F73">
        <w:rPr>
          <w:rFonts w:ascii="Liberation Serif" w:hAnsi="Liberation Serif"/>
          <w:spacing w:val="-3"/>
          <w:sz w:val="28"/>
          <w:szCs w:val="28"/>
        </w:rPr>
        <w:t xml:space="preserve"> к обеспечению проведения аварийно-спасательных и других неотложных работ в очагах поражени</w:t>
      </w:r>
      <w:r>
        <w:rPr>
          <w:rFonts w:ascii="Liberation Serif" w:hAnsi="Liberation Serif"/>
          <w:spacing w:val="-3"/>
          <w:sz w:val="28"/>
          <w:szCs w:val="28"/>
        </w:rPr>
        <w:t>я и зонах чрезвычайных ситуаций</w:t>
      </w:r>
      <w:r w:rsidRPr="00F26F73">
        <w:rPr>
          <w:rFonts w:ascii="Liberation Serif" w:hAnsi="Liberation Serif"/>
          <w:spacing w:val="-3"/>
          <w:sz w:val="28"/>
          <w:szCs w:val="28"/>
        </w:rPr>
        <w:t xml:space="preserve"> в период военного времени на территории</w:t>
      </w:r>
      <w:r w:rsidRPr="00F26F7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Пышма, администрация городского округа Верхняя Пышма</w:t>
      </w:r>
    </w:p>
    <w:p w:rsidR="00380859" w:rsidRPr="0013051B" w:rsidRDefault="00380859" w:rsidP="0038085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  <w:b/>
          <w:sz w:val="28"/>
          <w:szCs w:val="28"/>
        </w:rPr>
      </w:pPr>
      <w:r w:rsidRPr="00F26F73">
        <w:rPr>
          <w:rFonts w:ascii="Liberation Serif" w:hAnsi="Liberation Serif"/>
          <w:spacing w:val="-5"/>
          <w:sz w:val="28"/>
          <w:szCs w:val="28"/>
        </w:rPr>
        <w:t xml:space="preserve">Провести в период с 10 мая по 10 июня 2022 года смотр-конкурс </w:t>
      </w:r>
      <w:r w:rsidRPr="00F26F73">
        <w:rPr>
          <w:rFonts w:ascii="Liberation Serif" w:hAnsi="Liberation Serif"/>
          <w:sz w:val="28"/>
          <w:szCs w:val="28"/>
        </w:rPr>
        <w:t xml:space="preserve">на звание </w:t>
      </w:r>
      <w:r w:rsidRPr="00F26F73">
        <w:rPr>
          <w:rStyle w:val="FontStyle15"/>
          <w:rFonts w:ascii="Liberation Serif" w:hAnsi="Liberation Serif"/>
          <w:sz w:val="28"/>
          <w:szCs w:val="28"/>
        </w:rPr>
        <w:t>«</w:t>
      </w:r>
      <w:r w:rsidRPr="00F26F73">
        <w:rPr>
          <w:rFonts w:ascii="Liberation Serif" w:hAnsi="Liberation Serif"/>
          <w:sz w:val="28"/>
          <w:szCs w:val="28"/>
        </w:rPr>
        <w:t>Лучшее нештатное</w:t>
      </w:r>
      <w:r w:rsidRPr="00F26F7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F26F73">
        <w:rPr>
          <w:rFonts w:ascii="Liberation Serif" w:hAnsi="Liberation Serif"/>
          <w:sz w:val="28"/>
          <w:szCs w:val="28"/>
        </w:rPr>
        <w:t>аварийно-спасательное</w:t>
      </w:r>
      <w:r w:rsidRPr="00F26F7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F26F73">
        <w:rPr>
          <w:rFonts w:ascii="Liberation Serif" w:hAnsi="Liberation Serif"/>
          <w:sz w:val="28"/>
          <w:szCs w:val="28"/>
        </w:rPr>
        <w:t>формирование в</w:t>
      </w:r>
      <w:r w:rsidRPr="00F26F7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F26F73">
        <w:rPr>
          <w:rFonts w:ascii="Liberation Serif" w:hAnsi="Liberation Serif"/>
          <w:iCs/>
          <w:sz w:val="28"/>
          <w:szCs w:val="28"/>
        </w:rPr>
        <w:t>городском округе Верхняя Пышма» (далее – смотр-конкурс).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F26F73">
        <w:rPr>
          <w:rFonts w:ascii="Liberation Serif" w:hAnsi="Liberation Serif"/>
          <w:spacing w:val="-6"/>
          <w:sz w:val="28"/>
          <w:szCs w:val="28"/>
        </w:rPr>
        <w:t>Утвердить прилагаемые к настоящему постановлению:</w:t>
      </w:r>
    </w:p>
    <w:p w:rsidR="00380859" w:rsidRPr="00F26F73" w:rsidRDefault="00380859" w:rsidP="00380859">
      <w:pPr>
        <w:shd w:val="clear" w:color="auto" w:fill="FFFFFF"/>
        <w:tabs>
          <w:tab w:val="left" w:pos="426"/>
        </w:tabs>
        <w:suppressAutoHyphens/>
        <w:ind w:right="57"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spacing w:val="-43"/>
          <w:sz w:val="28"/>
          <w:szCs w:val="28"/>
        </w:rPr>
        <w:t>1)  </w:t>
      </w:r>
      <w:r w:rsidRPr="00F26F73">
        <w:rPr>
          <w:rFonts w:ascii="Liberation Serif" w:hAnsi="Liberation Serif"/>
          <w:sz w:val="28"/>
          <w:szCs w:val="28"/>
        </w:rPr>
        <w:t xml:space="preserve">состав комиссии </w:t>
      </w:r>
      <w:r w:rsidRPr="00F26F73">
        <w:rPr>
          <w:rFonts w:ascii="Liberation Serif" w:hAnsi="Liberation Serif"/>
          <w:iCs/>
          <w:sz w:val="28"/>
          <w:szCs w:val="28"/>
        </w:rPr>
        <w:t>городского округа Верхняя Пышма</w:t>
      </w:r>
      <w:r w:rsidRPr="00F26F73">
        <w:rPr>
          <w:rFonts w:ascii="Liberation Serif" w:hAnsi="Liberation Serif"/>
          <w:sz w:val="28"/>
          <w:szCs w:val="28"/>
        </w:rPr>
        <w:t xml:space="preserve"> по проведению смотра-конкурса;</w:t>
      </w:r>
    </w:p>
    <w:p w:rsidR="00380859" w:rsidRPr="00F26F73" w:rsidRDefault="00380859" w:rsidP="00380859">
      <w:pPr>
        <w:shd w:val="clear" w:color="auto" w:fill="FFFFFF"/>
        <w:suppressAutoHyphens/>
        <w:ind w:right="57"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>П</w:t>
      </w:r>
      <w:r w:rsidRPr="00F26F73">
        <w:rPr>
          <w:rFonts w:ascii="Liberation Serif" w:hAnsi="Liberation Serif"/>
          <w:sz w:val="28"/>
          <w:szCs w:val="28"/>
        </w:rPr>
        <w:t>оложение о проведении смотра-конкурса.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F26F73">
        <w:rPr>
          <w:rStyle w:val="FontStyle15"/>
          <w:rFonts w:ascii="Liberation Serif" w:hAnsi="Liberation Serif"/>
          <w:sz w:val="28"/>
          <w:szCs w:val="28"/>
        </w:rPr>
        <w:t xml:space="preserve">Комиссии городского округа Верхняя Пышма </w:t>
      </w:r>
      <w:r>
        <w:rPr>
          <w:rFonts w:ascii="Liberation Serif" w:hAnsi="Liberation Serif"/>
          <w:sz w:val="28"/>
          <w:szCs w:val="28"/>
        </w:rPr>
        <w:t>по проведению смотра-конкурса</w:t>
      </w:r>
      <w:r w:rsidRPr="00F26F73">
        <w:rPr>
          <w:rFonts w:ascii="Liberation Serif" w:hAnsi="Liberation Serif"/>
          <w:sz w:val="28"/>
          <w:szCs w:val="28"/>
        </w:rPr>
        <w:t xml:space="preserve"> </w:t>
      </w:r>
      <w:r w:rsidRPr="00F26F73">
        <w:rPr>
          <w:rStyle w:val="FontStyle15"/>
          <w:rFonts w:ascii="Liberation Serif" w:hAnsi="Liberation Serif"/>
          <w:sz w:val="28"/>
          <w:szCs w:val="28"/>
        </w:rPr>
        <w:t>по представленным ор</w:t>
      </w:r>
      <w:r>
        <w:rPr>
          <w:rStyle w:val="FontStyle15"/>
          <w:rFonts w:ascii="Liberation Serif" w:hAnsi="Liberation Serif"/>
          <w:sz w:val="28"/>
          <w:szCs w:val="28"/>
        </w:rPr>
        <w:t>ганизациями отчетным материалам</w:t>
      </w:r>
      <w:r w:rsidRPr="00F26F73">
        <w:rPr>
          <w:rStyle w:val="FontStyle15"/>
          <w:rFonts w:ascii="Liberation Serif" w:hAnsi="Liberation Serif"/>
          <w:sz w:val="28"/>
          <w:szCs w:val="28"/>
        </w:rPr>
        <w:t xml:space="preserve"> </w:t>
      </w:r>
      <w:r w:rsidRPr="00F26F73">
        <w:rPr>
          <w:rStyle w:val="FontStyle15"/>
          <w:rFonts w:ascii="Liberation Serif" w:hAnsi="Liberation Serif"/>
          <w:sz w:val="28"/>
          <w:szCs w:val="28"/>
        </w:rPr>
        <w:br/>
        <w:t xml:space="preserve">подвести итоги </w:t>
      </w:r>
      <w:r w:rsidRPr="00F26F73">
        <w:rPr>
          <w:rFonts w:ascii="Liberation Serif" w:hAnsi="Liberation Serif"/>
          <w:sz w:val="28"/>
          <w:szCs w:val="28"/>
        </w:rPr>
        <w:t>смотра-конкурса</w:t>
      </w:r>
      <w:r w:rsidRPr="00F26F73">
        <w:rPr>
          <w:rStyle w:val="FontStyle15"/>
          <w:rFonts w:ascii="Liberation Serif" w:hAnsi="Liberation Serif"/>
          <w:sz w:val="28"/>
          <w:szCs w:val="28"/>
        </w:rPr>
        <w:t xml:space="preserve"> и определить победителя</w:t>
      </w:r>
      <w:r w:rsidRPr="007460A5">
        <w:rPr>
          <w:rStyle w:val="FontStyle15"/>
          <w:rFonts w:ascii="Liberation Serif" w:hAnsi="Liberation Serif"/>
          <w:sz w:val="28"/>
          <w:szCs w:val="28"/>
        </w:rPr>
        <w:t xml:space="preserve"> </w:t>
      </w:r>
      <w:r w:rsidRPr="00F26F73">
        <w:rPr>
          <w:rStyle w:val="FontStyle15"/>
          <w:rFonts w:ascii="Liberation Serif" w:hAnsi="Liberation Serif"/>
          <w:sz w:val="28"/>
          <w:szCs w:val="28"/>
        </w:rPr>
        <w:t>до 20.06.2022.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F26F73">
        <w:rPr>
          <w:rFonts w:ascii="Liberation Serif" w:hAnsi="Liberation Serif"/>
          <w:spacing w:val="-1"/>
          <w:sz w:val="28"/>
          <w:szCs w:val="28"/>
        </w:rPr>
        <w:lastRenderedPageBreak/>
        <w:t xml:space="preserve">Рекомендовать руководителям организаций принять участие в </w:t>
      </w:r>
      <w:r w:rsidRPr="00F26F73">
        <w:rPr>
          <w:rFonts w:ascii="Liberation Serif" w:hAnsi="Liberation Serif"/>
          <w:sz w:val="28"/>
          <w:szCs w:val="28"/>
        </w:rPr>
        <w:t xml:space="preserve">смотре-конкурсе и </w:t>
      </w:r>
      <w:r w:rsidRPr="00F26F73">
        <w:rPr>
          <w:rFonts w:ascii="Liberation Serif" w:hAnsi="Liberation Serif"/>
          <w:spacing w:val="-1"/>
          <w:sz w:val="28"/>
          <w:szCs w:val="28"/>
        </w:rPr>
        <w:t xml:space="preserve">оценить состояние своих НАСФ в соответствии с Положением о </w:t>
      </w:r>
      <w:r w:rsidRPr="00F26F73">
        <w:rPr>
          <w:rFonts w:ascii="Liberation Serif" w:hAnsi="Liberation Serif"/>
          <w:sz w:val="28"/>
          <w:szCs w:val="28"/>
        </w:rPr>
        <w:t>проведении смотра-конкурса.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</w:t>
      </w:r>
      <w:r w:rsidRPr="00F26F73">
        <w:rPr>
          <w:rFonts w:ascii="Liberation Serif" w:hAnsi="Liberation Serif"/>
          <w:spacing w:val="-1"/>
          <w:sz w:val="28"/>
          <w:szCs w:val="28"/>
        </w:rPr>
        <w:t>гражданской защиты городского округа Верхняя Пышма» Иванову И.В.:</w:t>
      </w:r>
    </w:p>
    <w:p w:rsidR="00380859" w:rsidRPr="00F26F73" w:rsidRDefault="00380859" w:rsidP="00380859">
      <w:pPr>
        <w:shd w:val="clear" w:color="auto" w:fill="FFFFFF"/>
        <w:suppressAutoHyphens/>
        <w:ind w:right="57"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spacing w:val="-1"/>
          <w:sz w:val="28"/>
          <w:szCs w:val="28"/>
        </w:rPr>
        <w:t xml:space="preserve">1) обеспечить методическое руководство в подготовке и проведении </w:t>
      </w:r>
      <w:r w:rsidRPr="00F26F73">
        <w:rPr>
          <w:rFonts w:ascii="Liberation Serif" w:hAnsi="Liberation Serif"/>
          <w:sz w:val="28"/>
          <w:szCs w:val="28"/>
        </w:rPr>
        <w:t>смотра-конкурса;</w:t>
      </w:r>
    </w:p>
    <w:p w:rsidR="00380859" w:rsidRPr="00F26F73" w:rsidRDefault="00380859" w:rsidP="00380859">
      <w:pPr>
        <w:shd w:val="clear" w:color="auto" w:fill="FFFFFF"/>
        <w:tabs>
          <w:tab w:val="left" w:pos="2436"/>
        </w:tabs>
        <w:suppressAutoHyphens/>
        <w:ind w:right="57" w:firstLine="709"/>
        <w:jc w:val="both"/>
        <w:rPr>
          <w:rFonts w:ascii="Liberation Serif" w:hAnsi="Liberation Serif"/>
          <w:color w:val="000000"/>
          <w:spacing w:val="-10"/>
          <w:sz w:val="28"/>
          <w:szCs w:val="28"/>
        </w:rPr>
      </w:pPr>
      <w:r w:rsidRPr="00F26F73">
        <w:rPr>
          <w:rFonts w:ascii="Liberation Serif" w:hAnsi="Liberation Serif"/>
          <w:color w:val="000000"/>
          <w:spacing w:val="-8"/>
          <w:sz w:val="28"/>
          <w:szCs w:val="28"/>
        </w:rPr>
        <w:t xml:space="preserve">2) организовать обобщение результатов проведения смотра-конкурса </w:t>
      </w:r>
      <w:r w:rsidRPr="00F26F73">
        <w:rPr>
          <w:rFonts w:ascii="Liberation Serif" w:hAnsi="Liberation Serif"/>
          <w:color w:val="000000"/>
          <w:spacing w:val="-8"/>
          <w:sz w:val="28"/>
          <w:szCs w:val="28"/>
        </w:rPr>
        <w:br/>
        <w:t xml:space="preserve">и в установленном порядке представить </w:t>
      </w:r>
      <w:r w:rsidRPr="00F26F73">
        <w:rPr>
          <w:rFonts w:ascii="Liberation Serif" w:hAnsi="Liberation Serif"/>
          <w:color w:val="000000"/>
          <w:spacing w:val="-4"/>
          <w:sz w:val="28"/>
          <w:szCs w:val="28"/>
        </w:rPr>
        <w:t xml:space="preserve">руководителю гражданской обороны городского округа Верхняя Пышма предложения о поощрении организации, занявшей </w:t>
      </w:r>
      <w:r w:rsidRPr="00F26F73">
        <w:rPr>
          <w:rFonts w:ascii="Liberation Serif" w:hAnsi="Liberation Serif"/>
          <w:color w:val="000000"/>
          <w:spacing w:val="-10"/>
          <w:sz w:val="28"/>
          <w:szCs w:val="28"/>
        </w:rPr>
        <w:t>первое место;</w:t>
      </w:r>
    </w:p>
    <w:p w:rsidR="00380859" w:rsidRPr="00F26F73" w:rsidRDefault="00380859" w:rsidP="00380859">
      <w:pPr>
        <w:shd w:val="clear" w:color="auto" w:fill="FFFFFF"/>
        <w:tabs>
          <w:tab w:val="left" w:pos="2436"/>
        </w:tabs>
        <w:suppressAutoHyphens/>
        <w:ind w:right="57" w:firstLine="709"/>
        <w:jc w:val="both"/>
        <w:rPr>
          <w:rFonts w:ascii="Liberation Serif" w:hAnsi="Liberation Serif"/>
          <w:sz w:val="28"/>
          <w:szCs w:val="28"/>
        </w:rPr>
      </w:pPr>
      <w:r w:rsidRPr="00F26F73">
        <w:rPr>
          <w:rFonts w:ascii="Liberation Serif" w:hAnsi="Liberation Serif"/>
          <w:spacing w:val="-10"/>
          <w:sz w:val="28"/>
          <w:szCs w:val="28"/>
        </w:rPr>
        <w:t xml:space="preserve">3) в срок до 01.07.2022 направить в Главное управление МЧС </w:t>
      </w:r>
      <w:r>
        <w:rPr>
          <w:rFonts w:ascii="Liberation Serif" w:hAnsi="Liberation Serif"/>
          <w:spacing w:val="-10"/>
          <w:sz w:val="28"/>
          <w:szCs w:val="28"/>
        </w:rPr>
        <w:t xml:space="preserve">России по Свердловской области </w:t>
      </w:r>
      <w:r w:rsidRPr="00F26F73">
        <w:rPr>
          <w:rFonts w:ascii="Liberation Serif" w:hAnsi="Liberation Serif"/>
          <w:spacing w:val="-10"/>
          <w:sz w:val="28"/>
          <w:szCs w:val="28"/>
        </w:rPr>
        <w:t xml:space="preserve">отчетные документы по итогам смотра-конкурса, информационные материалы и заявку на участие </w:t>
      </w:r>
      <w:r>
        <w:rPr>
          <w:rFonts w:ascii="Liberation Serif" w:hAnsi="Liberation Serif"/>
          <w:spacing w:val="-10"/>
          <w:sz w:val="28"/>
          <w:szCs w:val="28"/>
        </w:rPr>
        <w:t>во втором этапе</w:t>
      </w:r>
      <w:r w:rsidRPr="00F26F73">
        <w:rPr>
          <w:rFonts w:ascii="Liberation Serif" w:hAnsi="Liberation Serif"/>
          <w:spacing w:val="-10"/>
          <w:sz w:val="28"/>
          <w:szCs w:val="28"/>
        </w:rPr>
        <w:t xml:space="preserve"> смотра-конкурса;</w:t>
      </w:r>
    </w:p>
    <w:p w:rsidR="00380859" w:rsidRPr="00F26F73" w:rsidRDefault="00380859" w:rsidP="00380859">
      <w:pPr>
        <w:shd w:val="clear" w:color="auto" w:fill="FFFFFF"/>
        <w:tabs>
          <w:tab w:val="left" w:pos="6432"/>
        </w:tabs>
        <w:suppressAutoHyphens/>
        <w:ind w:right="57" w:firstLine="709"/>
        <w:jc w:val="both"/>
        <w:rPr>
          <w:rFonts w:ascii="Liberation Serif" w:hAnsi="Liberation Serif"/>
          <w:color w:val="000000"/>
          <w:spacing w:val="-30"/>
          <w:sz w:val="28"/>
          <w:szCs w:val="28"/>
        </w:rPr>
      </w:pPr>
      <w:r w:rsidRPr="00F26F73">
        <w:rPr>
          <w:rFonts w:ascii="Liberation Serif" w:hAnsi="Liberation Serif"/>
          <w:color w:val="000000"/>
          <w:spacing w:val="-8"/>
          <w:sz w:val="28"/>
          <w:szCs w:val="28"/>
        </w:rPr>
        <w:t xml:space="preserve">4) направить </w:t>
      </w:r>
      <w:r>
        <w:rPr>
          <w:rFonts w:ascii="Liberation Serif" w:hAnsi="Liberation Serif"/>
          <w:color w:val="000000"/>
          <w:spacing w:val="-8"/>
          <w:sz w:val="28"/>
          <w:szCs w:val="28"/>
        </w:rPr>
        <w:t>информацию от итогах</w:t>
      </w:r>
      <w:r w:rsidRPr="00F26F73">
        <w:rPr>
          <w:rFonts w:ascii="Liberation Serif" w:hAnsi="Liberation Serif"/>
          <w:color w:val="000000"/>
          <w:spacing w:val="-8"/>
          <w:sz w:val="28"/>
          <w:szCs w:val="28"/>
        </w:rPr>
        <w:t xml:space="preserve"> смотра-</w:t>
      </w:r>
      <w:r w:rsidRPr="00F26F73">
        <w:rPr>
          <w:rFonts w:ascii="Liberation Serif" w:hAnsi="Liberation Serif"/>
          <w:color w:val="000000"/>
          <w:sz w:val="28"/>
          <w:szCs w:val="28"/>
        </w:rPr>
        <w:t>конкурса в средства массовой информации городского округа Верхняя Пышма.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-120" w:firstLine="709"/>
        <w:jc w:val="both"/>
        <w:rPr>
          <w:rStyle w:val="FontStyle15"/>
          <w:rFonts w:ascii="Liberation Serif" w:hAnsi="Liberation Serif"/>
          <w:sz w:val="28"/>
          <w:szCs w:val="28"/>
        </w:rPr>
      </w:pPr>
      <w:r w:rsidRPr="00F26F73">
        <w:rPr>
          <w:rStyle w:val="FontStyle15"/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F26F73">
        <w:rPr>
          <w:rStyle w:val="FontStyle15"/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F26F73">
        <w:rPr>
          <w:rStyle w:val="FontStyle15"/>
          <w:rFonts w:ascii="Liberation Serif" w:hAnsi="Liberation Serif"/>
          <w:sz w:val="28"/>
          <w:szCs w:val="28"/>
          <w:lang w:val="en-US"/>
        </w:rPr>
        <w:t>www</w:t>
      </w:r>
      <w:r w:rsidRPr="00F26F73">
        <w:rPr>
          <w:rStyle w:val="FontStyle15"/>
          <w:rFonts w:ascii="Liberation Serif" w:hAnsi="Liberation Serif"/>
          <w:sz w:val="28"/>
          <w:szCs w:val="28"/>
        </w:rPr>
        <w:t>.верхняяпышма-право.рф).</w:t>
      </w:r>
    </w:p>
    <w:p w:rsidR="00380859" w:rsidRPr="00F26F73" w:rsidRDefault="00380859" w:rsidP="00380859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0" w:right="57" w:firstLine="709"/>
        <w:jc w:val="both"/>
        <w:rPr>
          <w:rFonts w:ascii="Liberation Serif" w:hAnsi="Liberation Serif"/>
        </w:rPr>
      </w:pPr>
      <w:r w:rsidRPr="00F26F73">
        <w:rPr>
          <w:rFonts w:ascii="Liberation Serif" w:hAnsi="Liberation Serif"/>
          <w:spacing w:val="-5"/>
          <w:sz w:val="28"/>
          <w:szCs w:val="28"/>
        </w:rPr>
        <w:t xml:space="preserve">Контроль за исполнением настоящего постановления возложить </w:t>
      </w:r>
      <w:r w:rsidRPr="00F26F73">
        <w:rPr>
          <w:rFonts w:ascii="Liberation Serif" w:hAnsi="Liberation Serif"/>
          <w:spacing w:val="-5"/>
          <w:sz w:val="28"/>
          <w:szCs w:val="28"/>
        </w:rPr>
        <w:br/>
        <w:t>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80859" w:rsidRPr="0013051B" w:rsidTr="0059120C">
        <w:tc>
          <w:tcPr>
            <w:tcW w:w="6237" w:type="dxa"/>
            <w:vAlign w:val="bottom"/>
          </w:tcPr>
          <w:p w:rsidR="00380859" w:rsidRDefault="00380859" w:rsidP="0059120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80859" w:rsidRDefault="00380859" w:rsidP="0059120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80859" w:rsidRPr="0013051B" w:rsidRDefault="00380859" w:rsidP="0059120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80859" w:rsidRPr="0013051B" w:rsidRDefault="00380859" w:rsidP="005912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80859" w:rsidRPr="0013051B" w:rsidRDefault="00380859" w:rsidP="00380859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4564863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8085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45648639"/>
                                <w:p w:rsidR="00380859" w:rsidRPr="003C063F" w:rsidRDefault="0038085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5824658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5824658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8887168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88871689"/>
                                </w:p>
                              </w:tc>
                            </w:tr>
                          </w:tbl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4564863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8085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45648639"/>
                          <w:p w:rsidR="00380859" w:rsidRPr="003C063F" w:rsidRDefault="0038085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5824658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5824658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8887168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88871689"/>
                          </w:p>
                        </w:tc>
                      </w:tr>
                    </w:tbl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859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Default="00380859" w:rsidP="00380859">
      <w:pPr>
        <w:ind w:right="-170" w:firstLine="11990"/>
        <w:rPr>
          <w:sz w:val="20"/>
          <w:szCs w:val="20"/>
        </w:rPr>
      </w:pPr>
      <w:r>
        <w:rPr>
          <w:sz w:val="20"/>
          <w:szCs w:val="20"/>
        </w:rPr>
        <w:t>к</w:t>
      </w:r>
    </w:p>
    <w:p w:rsidR="00380859" w:rsidRPr="001748F7" w:rsidRDefault="00380859" w:rsidP="00380859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1748F7">
        <w:rPr>
          <w:rFonts w:ascii="Liberation Serif" w:hAnsi="Liberation Serif"/>
          <w:b/>
          <w:sz w:val="28"/>
          <w:szCs w:val="28"/>
        </w:rPr>
        <w:t>ПОЛОЖЕНИЕ</w:t>
      </w:r>
    </w:p>
    <w:p w:rsidR="00380859" w:rsidRPr="001748F7" w:rsidRDefault="00380859" w:rsidP="00380859">
      <w:pPr>
        <w:widowControl w:val="0"/>
        <w:jc w:val="center"/>
        <w:rPr>
          <w:rFonts w:ascii="Liberation Serif" w:hAnsi="Liberation Serif"/>
          <w:b/>
          <w:spacing w:val="-3"/>
          <w:sz w:val="28"/>
          <w:szCs w:val="28"/>
        </w:rPr>
      </w:pPr>
      <w:r w:rsidRPr="001748F7">
        <w:rPr>
          <w:rFonts w:ascii="Liberation Serif" w:hAnsi="Liberation Serif"/>
          <w:b/>
          <w:sz w:val="28"/>
          <w:szCs w:val="28"/>
        </w:rPr>
        <w:t>о проведении ежегодного смотра-конкурса на звание «</w:t>
      </w:r>
      <w:r w:rsidRPr="001748F7">
        <w:rPr>
          <w:rFonts w:ascii="Liberation Serif" w:hAnsi="Liberation Serif"/>
          <w:b/>
          <w:spacing w:val="-3"/>
          <w:sz w:val="28"/>
          <w:szCs w:val="28"/>
        </w:rPr>
        <w:t>Лучшее нештатное</w:t>
      </w:r>
    </w:p>
    <w:p w:rsidR="00380859" w:rsidRDefault="00380859" w:rsidP="00380859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1748F7">
        <w:rPr>
          <w:rFonts w:ascii="Liberation Serif" w:hAnsi="Liberation Serif"/>
          <w:b/>
          <w:spacing w:val="-3"/>
          <w:sz w:val="28"/>
          <w:szCs w:val="28"/>
        </w:rPr>
        <w:t>аварийно-спасательное формирование в</w:t>
      </w:r>
      <w:r w:rsidRPr="001748F7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Пышма»</w:t>
      </w:r>
      <w:r>
        <w:rPr>
          <w:rFonts w:ascii="Liberation Serif" w:hAnsi="Liberation Serif"/>
          <w:b/>
          <w:sz w:val="28"/>
          <w:szCs w:val="28"/>
        </w:rPr>
        <w:t xml:space="preserve"> в 2022году.</w:t>
      </w:r>
    </w:p>
    <w:p w:rsidR="00380859" w:rsidRPr="001748F7" w:rsidRDefault="00380859" w:rsidP="00380859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380859" w:rsidRPr="001748F7" w:rsidRDefault="00380859" w:rsidP="00380859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1748F7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748F7">
        <w:rPr>
          <w:rFonts w:ascii="Liberation Serif" w:hAnsi="Liberation Serif"/>
          <w:b/>
          <w:sz w:val="28"/>
          <w:szCs w:val="28"/>
        </w:rPr>
        <w:t>. Общие положения</w:t>
      </w:r>
    </w:p>
    <w:p w:rsidR="00380859" w:rsidRPr="001748F7" w:rsidRDefault="00380859" w:rsidP="00380859">
      <w:pPr>
        <w:ind w:firstLine="709"/>
        <w:jc w:val="both"/>
        <w:outlineLvl w:val="0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z w:val="28"/>
          <w:szCs w:val="28"/>
        </w:rPr>
        <w:t>1. Ежегодный смотр-конкурс  на звание «</w:t>
      </w:r>
      <w:r w:rsidRPr="001748F7">
        <w:rPr>
          <w:rFonts w:ascii="Liberation Serif" w:hAnsi="Liberation Serif"/>
          <w:spacing w:val="-3"/>
          <w:sz w:val="28"/>
          <w:szCs w:val="28"/>
        </w:rPr>
        <w:t>Лучшее нештатное аварийно-спасательное формирование в</w:t>
      </w:r>
      <w:r w:rsidRPr="001748F7">
        <w:rPr>
          <w:rFonts w:ascii="Liberation Serif" w:hAnsi="Liberation Serif"/>
          <w:sz w:val="28"/>
          <w:szCs w:val="28"/>
        </w:rPr>
        <w:t xml:space="preserve"> городском округе Верхняя Пышма» (далее-смотр-конкурс) </w:t>
      </w:r>
      <w:r w:rsidRPr="001748F7">
        <w:rPr>
          <w:rFonts w:ascii="Liberation Serif" w:hAnsi="Liberation Serif"/>
          <w:spacing w:val="-3"/>
          <w:sz w:val="28"/>
          <w:szCs w:val="28"/>
        </w:rPr>
        <w:t xml:space="preserve">проводится в целях определения состояния нештатных аварийно-спасательных формирований </w:t>
      </w:r>
      <w:r w:rsidRPr="001748F7">
        <w:rPr>
          <w:rFonts w:ascii="Liberation Serif" w:hAnsi="Liberation Serif"/>
          <w:sz w:val="28"/>
          <w:szCs w:val="28"/>
        </w:rPr>
        <w:t xml:space="preserve">(далее-НАСФ) </w:t>
      </w:r>
      <w:r w:rsidRPr="001748F7">
        <w:rPr>
          <w:rFonts w:ascii="Liberation Serif" w:hAnsi="Liberation Serif"/>
          <w:spacing w:val="-3"/>
          <w:sz w:val="28"/>
          <w:szCs w:val="28"/>
        </w:rPr>
        <w:t xml:space="preserve">по вопросам оснащения специальной техникой, оборудованием, снаряжением, инструментом и подготовленностью формирований к обеспечению проведения аварийно-спасательных и других неотложных работ в очагах поражения и зонах чрезвычайных ситуаций, в период военного времени. </w:t>
      </w:r>
    </w:p>
    <w:p w:rsidR="00380859" w:rsidRPr="001748F7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>
        <w:rPr>
          <w:rFonts w:ascii="Liberation Serif" w:hAnsi="Liberation Serif"/>
          <w:spacing w:val="-3"/>
          <w:sz w:val="28"/>
          <w:szCs w:val="28"/>
        </w:rPr>
        <w:t xml:space="preserve">2. </w:t>
      </w:r>
      <w:r w:rsidRPr="001748F7">
        <w:rPr>
          <w:rFonts w:ascii="Liberation Serif" w:hAnsi="Liberation Serif"/>
          <w:spacing w:val="-3"/>
          <w:sz w:val="28"/>
          <w:szCs w:val="28"/>
        </w:rPr>
        <w:t xml:space="preserve"> Основные задачи смотра-конкурса являются проверка и оценка: </w:t>
      </w:r>
    </w:p>
    <w:p w:rsidR="00380859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 xml:space="preserve">- планирования и проведения обучения по программе подготовки НАСФ в рабочее время; </w:t>
      </w:r>
    </w:p>
    <w:p w:rsidR="00380859" w:rsidRPr="001748F7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 xml:space="preserve">- наличия, разработанных и утвержденных руководителем организации программ обучения НАСФ; </w:t>
      </w:r>
    </w:p>
    <w:p w:rsidR="00380859" w:rsidRPr="001748F7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 xml:space="preserve">- организации подготовки руководителей НАСФ; </w:t>
      </w:r>
    </w:p>
    <w:p w:rsidR="00380859" w:rsidRPr="001748F7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 xml:space="preserve">- наличия конспектов по темам специальной подготовки с учетом предназначения НАСФ; </w:t>
      </w:r>
    </w:p>
    <w:p w:rsidR="00380859" w:rsidRPr="001748F7" w:rsidRDefault="00380859" w:rsidP="00380859">
      <w:pPr>
        <w:suppressAutoHyphens/>
        <w:ind w:firstLine="709"/>
        <w:jc w:val="both"/>
        <w:rPr>
          <w:rFonts w:ascii="Liberation Serif" w:hAnsi="Liberation Serif"/>
          <w:spacing w:val="-3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 xml:space="preserve">- наличия современных обучающих программ, видеофильмов, плакатов и других наглядных пособий; 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pacing w:val="-3"/>
          <w:sz w:val="28"/>
          <w:szCs w:val="28"/>
        </w:rPr>
        <w:t>- оснащения специальной техникой, оборудованием, снаряжением инструментами и материалами.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</w:t>
      </w:r>
      <w:r w:rsidRPr="001748F7">
        <w:rPr>
          <w:rFonts w:ascii="Liberation Serif" w:hAnsi="Liberation Serif"/>
          <w:sz w:val="28"/>
          <w:szCs w:val="28"/>
        </w:rPr>
        <w:t xml:space="preserve"> смотре-конкурсе принимают участие НАСФ организаций городском округе Верхняя Пышма, продолжающих работу в период военного времени. Участие в смотре-конкурсе является добровольным.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80859" w:rsidRPr="001748F7" w:rsidRDefault="00380859" w:rsidP="00380859">
      <w:pPr>
        <w:shd w:val="clear" w:color="auto" w:fill="FFFFFF"/>
        <w:ind w:left="34" w:firstLine="709"/>
        <w:jc w:val="center"/>
        <w:rPr>
          <w:rFonts w:ascii="Liberation Serif" w:hAnsi="Liberation Serif"/>
          <w:b/>
          <w:bCs/>
          <w:spacing w:val="-4"/>
          <w:sz w:val="28"/>
          <w:szCs w:val="28"/>
        </w:rPr>
      </w:pPr>
      <w:r w:rsidRPr="001748F7">
        <w:rPr>
          <w:rFonts w:ascii="Liberation Serif" w:hAnsi="Liberation Serif"/>
          <w:b/>
          <w:bCs/>
          <w:spacing w:val="-4"/>
          <w:sz w:val="28"/>
          <w:szCs w:val="28"/>
        </w:rPr>
        <w:t>П. Организация и порядок проведения смотра-конкурса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z w:val="28"/>
          <w:szCs w:val="28"/>
        </w:rPr>
        <w:t>1. Работа по организации смотра-конкурса проводится муниципальным казенным учреждением «Управление гражданской защиты городского округа Верхняя Пышма» (далее – МКУ «Управление гражданской защиты городского округа Верхняя Пышма») во взаимодействии с уполномоченными на решение задач в области гражданской обороны структурными подразделениями (работниками) организаций городского округа Верхняя Пышма.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z w:val="28"/>
          <w:szCs w:val="28"/>
        </w:rPr>
        <w:lastRenderedPageBreak/>
        <w:t>2.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>Для определения состояния НАСФ организации используются оценочный лист (приложение № 1 к настоящему Положению) и оценочная ведомость (приложение № 2 к настоящему Положению).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1748F7">
        <w:rPr>
          <w:rFonts w:ascii="Liberation Serif" w:hAnsi="Liberation Serif"/>
          <w:spacing w:val="-4"/>
          <w:sz w:val="28"/>
          <w:szCs w:val="28"/>
        </w:rPr>
        <w:t>3. Для проведения смотра-конкурса в</w:t>
      </w:r>
      <w:r w:rsidRPr="001748F7">
        <w:rPr>
          <w:rFonts w:ascii="Liberation Serif" w:hAnsi="Liberation Serif"/>
          <w:bCs/>
          <w:sz w:val="28"/>
          <w:szCs w:val="28"/>
        </w:rPr>
        <w:t xml:space="preserve"> </w:t>
      </w:r>
      <w:r w:rsidRPr="001748F7">
        <w:rPr>
          <w:rFonts w:ascii="Liberation Serif" w:hAnsi="Liberation Serif"/>
          <w:spacing w:val="-4"/>
          <w:sz w:val="28"/>
          <w:szCs w:val="28"/>
        </w:rPr>
        <w:t>организациях создаются комиссии, утвержденные распорядительными документами.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1748F7">
        <w:rPr>
          <w:rFonts w:ascii="Liberation Serif" w:hAnsi="Liberation Serif"/>
          <w:spacing w:val="-4"/>
          <w:sz w:val="28"/>
          <w:szCs w:val="28"/>
        </w:rPr>
        <w:t>4.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1748F7">
        <w:rPr>
          <w:rFonts w:ascii="Liberation Serif" w:hAnsi="Liberation Serif"/>
          <w:spacing w:val="-4"/>
          <w:sz w:val="28"/>
          <w:szCs w:val="28"/>
        </w:rPr>
        <w:t xml:space="preserve">Комиссии оценивают состояние НАСФ организации, оформляют оценочные ведомости по форме приложения № 2 к настоящему Положению, которые </w:t>
      </w:r>
      <w:r w:rsidRPr="001748F7">
        <w:rPr>
          <w:rFonts w:ascii="Liberation Serif" w:hAnsi="Liberation Serif"/>
          <w:sz w:val="28"/>
          <w:szCs w:val="28"/>
        </w:rPr>
        <w:t>подписываются всеми членами комиссии организации</w:t>
      </w:r>
      <w:r w:rsidRPr="001748F7">
        <w:rPr>
          <w:rFonts w:ascii="Liberation Serif" w:hAnsi="Liberation Serif"/>
          <w:spacing w:val="-4"/>
          <w:sz w:val="28"/>
          <w:szCs w:val="28"/>
        </w:rPr>
        <w:t xml:space="preserve">. 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pacing w:val="-4"/>
          <w:sz w:val="28"/>
          <w:szCs w:val="28"/>
        </w:rPr>
        <w:t>5. Оформление оценочных</w:t>
      </w:r>
      <w:r w:rsidRPr="001748F7">
        <w:rPr>
          <w:rFonts w:ascii="Liberation Serif" w:hAnsi="Liberation Serif"/>
          <w:sz w:val="28"/>
          <w:szCs w:val="28"/>
        </w:rPr>
        <w:t xml:space="preserve"> ведомостей проводится на основании оценочного листа в соответствии с критериями оценки деятельности Н</w:t>
      </w:r>
      <w:r>
        <w:rPr>
          <w:rFonts w:ascii="Liberation Serif" w:hAnsi="Liberation Serif"/>
          <w:sz w:val="28"/>
          <w:szCs w:val="28"/>
        </w:rPr>
        <w:t>АСФ</w:t>
      </w:r>
      <w:r w:rsidRPr="001748F7">
        <w:rPr>
          <w:rFonts w:ascii="Liberation Serif" w:hAnsi="Liberation Serif"/>
          <w:sz w:val="28"/>
          <w:szCs w:val="28"/>
        </w:rPr>
        <w:t xml:space="preserve"> (приложение № 1).</w:t>
      </w:r>
    </w:p>
    <w:p w:rsidR="00380859" w:rsidRPr="001748F7" w:rsidRDefault="00380859" w:rsidP="00380859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6.  </w:t>
      </w:r>
      <w:r w:rsidRPr="001748F7">
        <w:rPr>
          <w:rFonts w:ascii="Liberation Serif" w:hAnsi="Liberation Serif"/>
          <w:sz w:val="28"/>
          <w:szCs w:val="28"/>
        </w:rPr>
        <w:t xml:space="preserve">Отчетные документы (оценочная ведомость смотра-конкурса НФГО организации в формате </w:t>
      </w:r>
      <w:r w:rsidRPr="001748F7">
        <w:rPr>
          <w:rFonts w:ascii="Liberation Serif" w:hAnsi="Liberation Serif"/>
          <w:sz w:val="28"/>
          <w:szCs w:val="28"/>
          <w:lang w:val="en-US"/>
        </w:rPr>
        <w:t>word</w:t>
      </w:r>
      <w:r w:rsidRPr="001748F7">
        <w:rPr>
          <w:rFonts w:ascii="Liberation Serif" w:hAnsi="Liberation Serif"/>
          <w:sz w:val="28"/>
          <w:szCs w:val="28"/>
        </w:rPr>
        <w:t xml:space="preserve"> и </w:t>
      </w:r>
      <w:r w:rsidRPr="001748F7">
        <w:rPr>
          <w:rFonts w:ascii="Liberation Serif" w:hAnsi="Liberation Serif"/>
          <w:sz w:val="28"/>
          <w:szCs w:val="28"/>
          <w:lang w:val="en-US"/>
        </w:rPr>
        <w:t>pdf</w:t>
      </w:r>
      <w:r w:rsidRPr="001748F7">
        <w:rPr>
          <w:rFonts w:ascii="Liberation Serif" w:hAnsi="Liberation Serif"/>
          <w:sz w:val="28"/>
          <w:szCs w:val="28"/>
        </w:rPr>
        <w:t xml:space="preserve">, копии распорядительных документов в формате </w:t>
      </w:r>
      <w:r w:rsidRPr="001748F7">
        <w:rPr>
          <w:rFonts w:ascii="Liberation Serif" w:hAnsi="Liberation Serif"/>
          <w:sz w:val="28"/>
          <w:szCs w:val="28"/>
          <w:lang w:val="en-US"/>
        </w:rPr>
        <w:t>pdf</w:t>
      </w:r>
      <w:r w:rsidRPr="001748F7">
        <w:rPr>
          <w:rFonts w:ascii="Liberation Serif" w:hAnsi="Liberation Serif"/>
          <w:b/>
          <w:sz w:val="28"/>
          <w:szCs w:val="28"/>
        </w:rPr>
        <w:t>,</w:t>
      </w:r>
      <w:r w:rsidRPr="001748F7">
        <w:rPr>
          <w:rFonts w:ascii="Liberation Serif" w:hAnsi="Liberation Serif"/>
          <w:sz w:val="28"/>
          <w:szCs w:val="28"/>
        </w:rPr>
        <w:t xml:space="preserve"> а также фото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>- и видеоматериалы) направляются в Комиссию городского округа Верхняя Пышма через МКУ «Управление гражданской защиты городского округа Верхняя Пышма» не позднее 15.06.2022 на адрес электронной почты: ugzgovp@mail.ru.</w:t>
      </w:r>
    </w:p>
    <w:p w:rsidR="00380859" w:rsidRPr="001748F7" w:rsidRDefault="00380859" w:rsidP="00380859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748F7">
        <w:rPr>
          <w:rFonts w:ascii="Liberation Serif" w:hAnsi="Liberation Serif"/>
          <w:b/>
          <w:sz w:val="28"/>
          <w:szCs w:val="28"/>
          <w:lang w:val="en-US"/>
        </w:rPr>
        <w:t>III</w:t>
      </w:r>
      <w:r w:rsidRPr="001748F7">
        <w:rPr>
          <w:rFonts w:ascii="Liberation Serif" w:hAnsi="Liberation Serif"/>
          <w:b/>
          <w:sz w:val="28"/>
          <w:szCs w:val="28"/>
        </w:rPr>
        <w:t>. Порядок проведения смотра-конкурса</w:t>
      </w:r>
    </w:p>
    <w:p w:rsidR="00380859" w:rsidRPr="001748F7" w:rsidRDefault="00380859" w:rsidP="00380859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z w:val="28"/>
          <w:szCs w:val="28"/>
        </w:rPr>
        <w:t>1. 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>Основные показатели оценки деятельности НАСФ регламентируются в соответствии с Федеральным законом Российской Федерации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 xml:space="preserve">от 12 февраля 1998 года № 28-ФЗ «О гражданской обороне», </w:t>
      </w:r>
      <w:r w:rsidRPr="001748F7">
        <w:rPr>
          <w:rFonts w:ascii="Liberation Serif" w:hAnsi="Liberation Serif"/>
          <w:spacing w:val="-3"/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«</w:t>
      </w:r>
      <w:r w:rsidRPr="001748F7">
        <w:rPr>
          <w:rFonts w:ascii="Liberation Serif" w:hAnsi="Liberation Serif" w:cs="Calibri"/>
          <w:bCs/>
          <w:sz w:val="28"/>
          <w:szCs w:val="28"/>
        </w:rPr>
        <w:t>Об утверждении типового порядка создания нештатных формирований по обеспечению выполнения мероприятий по гражданской обороне</w:t>
      </w:r>
      <w:r w:rsidRPr="001748F7">
        <w:rPr>
          <w:rFonts w:ascii="Liberation Serif" w:hAnsi="Liberation Serif"/>
          <w:spacing w:val="-3"/>
          <w:sz w:val="28"/>
          <w:szCs w:val="28"/>
        </w:rPr>
        <w:t>»,</w:t>
      </w:r>
      <w:r w:rsidRPr="001748F7">
        <w:rPr>
          <w:rFonts w:ascii="Liberation Serif" w:hAnsi="Liberation Serif"/>
          <w:sz w:val="28"/>
          <w:szCs w:val="28"/>
        </w:rPr>
        <w:t xml:space="preserve"> постановлением Правительства Российской Федерации от 19</w:t>
      </w:r>
      <w:r>
        <w:rPr>
          <w:rFonts w:ascii="Liberation Serif" w:hAnsi="Liberation Serif"/>
          <w:sz w:val="28"/>
          <w:szCs w:val="28"/>
        </w:rPr>
        <w:t xml:space="preserve"> сентября </w:t>
      </w:r>
      <w:r w:rsidRPr="001748F7">
        <w:rPr>
          <w:rFonts w:ascii="Liberation Serif" w:hAnsi="Liberation Serif"/>
          <w:sz w:val="28"/>
          <w:szCs w:val="28"/>
        </w:rPr>
        <w:t xml:space="preserve">1998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1748F7">
        <w:rPr>
          <w:rFonts w:ascii="Liberation Serif" w:hAnsi="Liberation Serif"/>
          <w:sz w:val="28"/>
          <w:szCs w:val="28"/>
        </w:rPr>
        <w:t>№ 1115 «О порядке отнесения организаций к категориям по гражданской обороне»,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другими нормативными документами.</w:t>
      </w:r>
    </w:p>
    <w:p w:rsidR="00380859" w:rsidRPr="001748F7" w:rsidRDefault="00380859" w:rsidP="0038085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1748F7">
        <w:rPr>
          <w:rFonts w:ascii="Liberation Serif" w:hAnsi="Liberation Serif"/>
          <w:sz w:val="28"/>
          <w:szCs w:val="28"/>
        </w:rPr>
        <w:t xml:space="preserve">2. Комиссия городского округа Верхняя Пышма на основании представленных отчетных материалов определяет победителя смотра-конкурса, набравшего наибольшую сумму баллов, с составлением акта. 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1748F7">
        <w:rPr>
          <w:rFonts w:ascii="Liberation Serif" w:hAnsi="Liberation Serif"/>
          <w:sz w:val="28"/>
          <w:szCs w:val="28"/>
        </w:rPr>
        <w:t>Комиссия городского округа Верхняя Пышма оставляет за собой право в установленном порядке запрашивать другие дополнительные сведения, документы и материалы об участниках смотра-конкурса в соответствии с их профессиональной деятельностью, а также документы и материалы о работе организации, акты его проверки.</w:t>
      </w:r>
    </w:p>
    <w:p w:rsidR="00380859" w:rsidRPr="001748F7" w:rsidRDefault="00380859" w:rsidP="003808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1748F7">
        <w:rPr>
          <w:rFonts w:ascii="Liberation Serif" w:hAnsi="Liberation Serif"/>
          <w:sz w:val="28"/>
          <w:szCs w:val="28"/>
        </w:rPr>
        <w:t xml:space="preserve">Председатель комиссии вправе добавить дополнительные баллы участнику смотра-конкурса за проведенные значимые мероприятия в отчетный период, не более 3 баллов за каждое мероприятие. </w:t>
      </w:r>
    </w:p>
    <w:p w:rsidR="00380859" w:rsidRPr="001748F7" w:rsidRDefault="00380859" w:rsidP="00380859">
      <w:pPr>
        <w:shd w:val="clear" w:color="auto" w:fill="FFFFFF"/>
        <w:tabs>
          <w:tab w:val="left" w:pos="1320"/>
        </w:tabs>
        <w:ind w:firstLine="709"/>
        <w:jc w:val="both"/>
        <w:rPr>
          <w:rFonts w:ascii="Liberation Serif" w:hAnsi="Liberation Serif"/>
          <w:spacing w:val="-1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1748F7">
        <w:rPr>
          <w:rFonts w:ascii="Liberation Serif" w:hAnsi="Liberation Serif"/>
          <w:sz w:val="28"/>
          <w:szCs w:val="28"/>
        </w:rPr>
        <w:t>. 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1748F7">
        <w:rPr>
          <w:rFonts w:ascii="Liberation Serif" w:hAnsi="Liberation Serif"/>
          <w:sz w:val="28"/>
          <w:szCs w:val="28"/>
        </w:rPr>
        <w:t>При одинаковом количестве баллов у участников смотра-конкурса НАСФ окончательное решение принимается Комиссией городского округа Верхняя Пышма на основании представленных фото- и видеоматериалов.</w:t>
      </w:r>
    </w:p>
    <w:p w:rsidR="00380859" w:rsidRPr="001748F7" w:rsidRDefault="00380859" w:rsidP="00380859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  <w:r w:rsidRPr="001748F7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 xml:space="preserve"> Итоги смотра-конкурса НАСФ утверждаются приказом руководителя гражданской обороны городского округа Верхняя Пышма на основании акта. </w:t>
      </w:r>
    </w:p>
    <w:p w:rsidR="00380859" w:rsidRPr="001748F7" w:rsidRDefault="00380859" w:rsidP="00380859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1748F7">
        <w:rPr>
          <w:rFonts w:ascii="Liberation Serif" w:hAnsi="Liberation Serif"/>
          <w:sz w:val="28"/>
          <w:szCs w:val="28"/>
        </w:rPr>
        <w:t>. Итоги смотра-конкурса НАСФ размещаются в средствах массовой информации городского округа Верхняя Пышма.</w:t>
      </w:r>
    </w:p>
    <w:p w:rsidR="00380859" w:rsidRPr="001748F7" w:rsidRDefault="00380859" w:rsidP="00380859">
      <w:pPr>
        <w:shd w:val="clear" w:color="auto" w:fill="FFFFFF"/>
        <w:tabs>
          <w:tab w:val="left" w:pos="1320"/>
        </w:tabs>
        <w:ind w:right="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1748F7">
        <w:rPr>
          <w:rFonts w:ascii="Liberation Serif" w:hAnsi="Liberation Serif"/>
          <w:sz w:val="28"/>
          <w:szCs w:val="28"/>
        </w:rPr>
        <w:t>Отчетные документы победителя смотра-конкурса (оценочная ведомость на победителя, фото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748F7">
        <w:rPr>
          <w:rFonts w:ascii="Liberation Serif" w:hAnsi="Liberation Serif"/>
          <w:sz w:val="28"/>
          <w:szCs w:val="28"/>
        </w:rPr>
        <w:t>- и видеоматериалы), а также заявка (в произвольной форме) на участие в смотре-конкурсе для проведения второго этапа смотра-конкурса представляются МКУ «Управление гражданской защиты городского округа Верхняя Пышма» в Главное управление МЧС России по Свердловской области в срок до 01.07.2022.</w:t>
      </w:r>
    </w:p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1740903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УТВЕРЖДЁН</w:t>
                            </w: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8085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17409038"/>
                                <w:p w:rsidR="00380859" w:rsidRPr="003C063F" w:rsidRDefault="0038085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043944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043944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219242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0859" w:rsidRPr="003C063F" w:rsidRDefault="0038085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1924214"/>
                                </w:p>
                              </w:tc>
                            </w:tr>
                          </w:tbl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0859" w:rsidRPr="003C063F" w:rsidRDefault="00380859" w:rsidP="0038085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1740903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УТВЕРЖДЁН</w:t>
                      </w: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8085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17409038"/>
                          <w:p w:rsidR="00380859" w:rsidRPr="003C063F" w:rsidRDefault="0038085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043944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043944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219242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0859" w:rsidRPr="003C063F" w:rsidRDefault="0038085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1924214"/>
                          </w:p>
                        </w:tc>
                      </w:tr>
                    </w:tbl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0859" w:rsidRPr="003C063F" w:rsidRDefault="00380859" w:rsidP="0038085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859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jc w:val="center"/>
        <w:rPr>
          <w:rFonts w:ascii="Liberation Serif" w:hAnsi="Liberation Serif"/>
          <w:sz w:val="28"/>
          <w:szCs w:val="28"/>
        </w:rPr>
      </w:pPr>
    </w:p>
    <w:p w:rsidR="00380859" w:rsidRPr="00C63BE9" w:rsidRDefault="00380859" w:rsidP="00380859">
      <w:pPr>
        <w:tabs>
          <w:tab w:val="left" w:pos="7065"/>
        </w:tabs>
        <w:jc w:val="center"/>
        <w:rPr>
          <w:rFonts w:ascii="Liberation Serif" w:hAnsi="Liberation Serif"/>
          <w:b/>
          <w:sz w:val="28"/>
        </w:rPr>
      </w:pPr>
      <w:r w:rsidRPr="00C63BE9">
        <w:rPr>
          <w:rFonts w:ascii="Liberation Serif" w:hAnsi="Liberation Serif"/>
          <w:b/>
          <w:sz w:val="28"/>
        </w:rPr>
        <w:t>СОСТАВ</w:t>
      </w:r>
    </w:p>
    <w:p w:rsidR="00380859" w:rsidRPr="00542DEA" w:rsidRDefault="00380859" w:rsidP="00380859">
      <w:pPr>
        <w:pStyle w:val="2"/>
        <w:shd w:val="clear" w:color="auto" w:fill="auto"/>
        <w:spacing w:before="0" w:after="0" w:line="240" w:lineRule="auto"/>
        <w:ind w:left="20" w:right="-6"/>
        <w:rPr>
          <w:rFonts w:ascii="Liberation Serif" w:hAnsi="Liberation Serif"/>
          <w:b/>
          <w:sz w:val="24"/>
          <w:szCs w:val="24"/>
        </w:rPr>
      </w:pPr>
      <w:r w:rsidRPr="00C63BE9">
        <w:rPr>
          <w:rFonts w:ascii="Liberation Serif" w:hAnsi="Liberation Serif"/>
          <w:b/>
          <w:sz w:val="28"/>
          <w:szCs w:val="24"/>
        </w:rPr>
        <w:t xml:space="preserve">комиссии </w:t>
      </w:r>
      <w:r w:rsidRPr="00C63BE9">
        <w:rPr>
          <w:rStyle w:val="FontStyle15"/>
          <w:rFonts w:ascii="Liberation Serif" w:hAnsi="Liberation Serif"/>
          <w:b/>
          <w:sz w:val="28"/>
          <w:szCs w:val="24"/>
        </w:rPr>
        <w:t>городского округа Верхняя Пышма</w:t>
      </w:r>
      <w:r w:rsidRPr="00C63BE9">
        <w:rPr>
          <w:rFonts w:ascii="Liberation Serif" w:hAnsi="Liberation Serif"/>
          <w:b/>
          <w:sz w:val="28"/>
          <w:szCs w:val="24"/>
        </w:rPr>
        <w:t xml:space="preserve"> </w:t>
      </w:r>
      <w:r w:rsidRPr="00C63BE9">
        <w:rPr>
          <w:rStyle w:val="30pt"/>
          <w:rFonts w:ascii="Liberation Serif" w:eastAsia="Calibri" w:hAnsi="Liberation Serif"/>
          <w:szCs w:val="24"/>
        </w:rPr>
        <w:t xml:space="preserve">по проведению </w:t>
      </w:r>
      <w:r w:rsidRPr="00C63BE9">
        <w:rPr>
          <w:rFonts w:ascii="Liberation Serif" w:hAnsi="Liberation Serif"/>
          <w:b/>
          <w:spacing w:val="-5"/>
          <w:sz w:val="28"/>
          <w:szCs w:val="24"/>
        </w:rPr>
        <w:t xml:space="preserve">смотра-конкурса </w:t>
      </w:r>
      <w:r w:rsidRPr="00C63BE9">
        <w:rPr>
          <w:rFonts w:ascii="Liberation Serif" w:hAnsi="Liberation Serif"/>
          <w:b/>
          <w:sz w:val="28"/>
          <w:szCs w:val="24"/>
        </w:rPr>
        <w:t>на</w:t>
      </w:r>
      <w:r w:rsidRPr="00C63BE9">
        <w:rPr>
          <w:rFonts w:ascii="Liberation Serif" w:hAnsi="Liberation Serif"/>
          <w:b/>
          <w:i/>
          <w:sz w:val="28"/>
          <w:szCs w:val="24"/>
        </w:rPr>
        <w:t xml:space="preserve"> </w:t>
      </w:r>
      <w:r w:rsidRPr="00C63BE9">
        <w:rPr>
          <w:rFonts w:ascii="Liberation Serif" w:hAnsi="Liberation Serif"/>
          <w:b/>
          <w:sz w:val="28"/>
          <w:szCs w:val="24"/>
        </w:rPr>
        <w:t>звание «Лучшее нештатное</w:t>
      </w:r>
      <w:r w:rsidRPr="00AC3EA9">
        <w:rPr>
          <w:b/>
          <w:spacing w:val="-3"/>
          <w:sz w:val="28"/>
          <w:szCs w:val="28"/>
        </w:rPr>
        <w:t xml:space="preserve"> </w:t>
      </w:r>
      <w:r w:rsidRPr="00AC3EA9">
        <w:rPr>
          <w:rFonts w:ascii="Liberation Serif" w:hAnsi="Liberation Serif"/>
          <w:b/>
          <w:spacing w:val="-3"/>
          <w:sz w:val="28"/>
          <w:szCs w:val="28"/>
        </w:rPr>
        <w:t>аварийно-спасательное</w:t>
      </w:r>
      <w:r w:rsidRPr="00C63BE9">
        <w:rPr>
          <w:rFonts w:ascii="Liberation Serif" w:hAnsi="Liberation Serif"/>
          <w:b/>
          <w:sz w:val="28"/>
          <w:szCs w:val="24"/>
        </w:rPr>
        <w:t xml:space="preserve"> формирование в городском округе Верхняя Пышма» в 202</w:t>
      </w:r>
      <w:r>
        <w:rPr>
          <w:rFonts w:ascii="Liberation Serif" w:hAnsi="Liberation Serif"/>
          <w:b/>
          <w:sz w:val="28"/>
          <w:szCs w:val="24"/>
        </w:rPr>
        <w:t>2</w:t>
      </w:r>
      <w:r w:rsidRPr="00C63BE9">
        <w:rPr>
          <w:rFonts w:ascii="Liberation Serif" w:hAnsi="Liberation Serif"/>
          <w:b/>
          <w:sz w:val="28"/>
          <w:szCs w:val="24"/>
        </w:rPr>
        <w:t xml:space="preserve"> году</w:t>
      </w:r>
    </w:p>
    <w:p w:rsidR="00380859" w:rsidRPr="004936FD" w:rsidRDefault="00380859" w:rsidP="00380859">
      <w:pPr>
        <w:ind w:left="-360"/>
        <w:jc w:val="center"/>
        <w:rPr>
          <w:rFonts w:ascii="Liberation Serif" w:hAnsi="Liberation Serif"/>
          <w:b/>
        </w:rPr>
      </w:pPr>
    </w:p>
    <w:p w:rsidR="00380859" w:rsidRPr="00C63BE9" w:rsidRDefault="00380859" w:rsidP="00380859">
      <w:pPr>
        <w:ind w:right="-365"/>
        <w:jc w:val="both"/>
        <w:rPr>
          <w:rFonts w:ascii="Liberation Serif" w:hAnsi="Liberation Serif"/>
          <w:sz w:val="28"/>
        </w:rPr>
      </w:pPr>
      <w:r w:rsidRPr="00C63BE9">
        <w:rPr>
          <w:rFonts w:ascii="Liberation Serif" w:hAnsi="Liberation Serif"/>
          <w:b/>
          <w:sz w:val="28"/>
        </w:rPr>
        <w:t>Председатель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7"/>
        <w:gridCol w:w="701"/>
        <w:gridCol w:w="6039"/>
      </w:tblGrid>
      <w:tr w:rsidR="00380859" w:rsidRPr="00C63BE9" w:rsidTr="0059120C">
        <w:trPr>
          <w:trHeight w:val="674"/>
        </w:trPr>
        <w:tc>
          <w:tcPr>
            <w:tcW w:w="1560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Резинских Н.А.</w:t>
            </w:r>
          </w:p>
        </w:tc>
        <w:tc>
          <w:tcPr>
            <w:tcW w:w="358" w:type="pct"/>
            <w:shd w:val="clear" w:color="auto" w:fill="auto"/>
          </w:tcPr>
          <w:p w:rsidR="00380859" w:rsidRPr="00C63BE9" w:rsidRDefault="00380859" w:rsidP="0059120C">
            <w:pPr>
              <w:jc w:val="center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380859" w:rsidRPr="00C63BE9" w:rsidRDefault="00380859" w:rsidP="0059120C">
            <w:pPr>
              <w:jc w:val="both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заместитель главы администрации по общим вопросам городского округа Верхняя Пышма</w:t>
            </w:r>
          </w:p>
        </w:tc>
      </w:tr>
    </w:tbl>
    <w:p w:rsidR="00380859" w:rsidRPr="00C63BE9" w:rsidRDefault="00380859" w:rsidP="00380859">
      <w:pPr>
        <w:rPr>
          <w:rFonts w:ascii="Liberation Serif" w:hAnsi="Liberation Serif"/>
          <w:b/>
          <w:sz w:val="28"/>
        </w:rPr>
      </w:pPr>
    </w:p>
    <w:p w:rsidR="00380859" w:rsidRPr="00C63BE9" w:rsidRDefault="00380859" w:rsidP="00380859">
      <w:pPr>
        <w:rPr>
          <w:rFonts w:ascii="Liberation Serif" w:hAnsi="Liberation Serif"/>
          <w:b/>
          <w:sz w:val="28"/>
        </w:rPr>
      </w:pPr>
      <w:r w:rsidRPr="00C63BE9">
        <w:rPr>
          <w:rFonts w:ascii="Liberation Serif" w:hAnsi="Liberation Serif"/>
          <w:b/>
          <w:sz w:val="28"/>
        </w:rPr>
        <w:t>Заместитель председателя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7"/>
        <w:gridCol w:w="701"/>
        <w:gridCol w:w="6039"/>
      </w:tblGrid>
      <w:tr w:rsidR="00380859" w:rsidRPr="00C63BE9" w:rsidTr="0059120C">
        <w:tc>
          <w:tcPr>
            <w:tcW w:w="1560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Лукоянов А.А.</w:t>
            </w:r>
          </w:p>
        </w:tc>
        <w:tc>
          <w:tcPr>
            <w:tcW w:w="358" w:type="pct"/>
            <w:shd w:val="clear" w:color="auto" w:fill="auto"/>
          </w:tcPr>
          <w:p w:rsidR="00380859" w:rsidRPr="00C63BE9" w:rsidRDefault="00380859" w:rsidP="0059120C">
            <w:pPr>
              <w:jc w:val="center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380859" w:rsidRPr="00C63BE9" w:rsidRDefault="00380859" w:rsidP="0059120C">
            <w:pPr>
              <w:jc w:val="both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 xml:space="preserve">начальник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</w:rPr>
              <w:t xml:space="preserve">муниципального казенного учреждения </w:t>
            </w:r>
            <w:r w:rsidRPr="00C63BE9">
              <w:rPr>
                <w:rFonts w:ascii="Liberation Serif" w:hAnsi="Liberation Serif"/>
                <w:sz w:val="28"/>
              </w:rPr>
              <w:t xml:space="preserve">«Управление </w:t>
            </w:r>
            <w:r>
              <w:rPr>
                <w:rFonts w:ascii="Liberation Serif" w:hAnsi="Liberation Serif"/>
                <w:sz w:val="28"/>
              </w:rPr>
              <w:t xml:space="preserve">гражданской защиты городского округа </w:t>
            </w:r>
            <w:r w:rsidRPr="00C63BE9">
              <w:rPr>
                <w:rFonts w:ascii="Liberation Serif" w:hAnsi="Liberation Serif"/>
                <w:sz w:val="28"/>
              </w:rPr>
              <w:t>Верхняя Пышма»</w:t>
            </w:r>
          </w:p>
        </w:tc>
      </w:tr>
    </w:tbl>
    <w:p w:rsidR="00380859" w:rsidRPr="00C63BE9" w:rsidRDefault="00380859" w:rsidP="00380859">
      <w:pPr>
        <w:rPr>
          <w:rFonts w:ascii="Liberation Serif" w:hAnsi="Liberation Serif"/>
          <w:b/>
          <w:sz w:val="28"/>
        </w:rPr>
      </w:pPr>
    </w:p>
    <w:p w:rsidR="00380859" w:rsidRPr="00C63BE9" w:rsidRDefault="00380859" w:rsidP="00380859">
      <w:pPr>
        <w:rPr>
          <w:rFonts w:ascii="Liberation Serif" w:hAnsi="Liberation Serif"/>
          <w:b/>
          <w:sz w:val="28"/>
        </w:rPr>
      </w:pPr>
      <w:r w:rsidRPr="00C63BE9">
        <w:rPr>
          <w:rFonts w:ascii="Liberation Serif" w:hAnsi="Liberation Serif"/>
          <w:b/>
          <w:sz w:val="28"/>
        </w:rPr>
        <w:t>Члены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7"/>
        <w:gridCol w:w="2722"/>
        <w:gridCol w:w="580"/>
        <w:gridCol w:w="6058"/>
      </w:tblGrid>
      <w:tr w:rsidR="00380859" w:rsidRPr="00C63BE9" w:rsidTr="0059120C">
        <w:tc>
          <w:tcPr>
            <w:tcW w:w="223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1.</w:t>
            </w:r>
          </w:p>
        </w:tc>
        <w:tc>
          <w:tcPr>
            <w:tcW w:w="1389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Снедкова Е.В.</w:t>
            </w:r>
          </w:p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296" w:type="pct"/>
            <w:shd w:val="clear" w:color="auto" w:fill="auto"/>
          </w:tcPr>
          <w:p w:rsidR="00380859" w:rsidRPr="00C63BE9" w:rsidRDefault="00380859" w:rsidP="0059120C">
            <w:pPr>
              <w:jc w:val="center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shd w:val="clear" w:color="auto" w:fill="auto"/>
          </w:tcPr>
          <w:p w:rsidR="00380859" w:rsidRPr="00C63BE9" w:rsidRDefault="00380859" w:rsidP="005912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пресс-секретарь Г</w:t>
            </w:r>
            <w:r w:rsidRPr="00C63BE9">
              <w:rPr>
                <w:rFonts w:ascii="Liberation Serif" w:hAnsi="Liberation Serif"/>
                <w:sz w:val="28"/>
              </w:rPr>
              <w:t>лавы г</w:t>
            </w:r>
            <w:r>
              <w:rPr>
                <w:rFonts w:ascii="Liberation Serif" w:hAnsi="Liberation Serif"/>
                <w:sz w:val="28"/>
              </w:rPr>
              <w:t>ородского округа Верхняя Пышма;</w:t>
            </w:r>
          </w:p>
        </w:tc>
      </w:tr>
      <w:tr w:rsidR="00380859" w:rsidRPr="00C63BE9" w:rsidTr="0059120C">
        <w:tc>
          <w:tcPr>
            <w:tcW w:w="223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1389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Субботин Ю.Г.</w:t>
            </w:r>
          </w:p>
        </w:tc>
        <w:tc>
          <w:tcPr>
            <w:tcW w:w="296" w:type="pct"/>
            <w:shd w:val="clear" w:color="auto" w:fill="auto"/>
          </w:tcPr>
          <w:p w:rsidR="00380859" w:rsidRPr="00C63BE9" w:rsidRDefault="00380859" w:rsidP="0059120C">
            <w:pPr>
              <w:ind w:left="-108" w:right="-108"/>
              <w:jc w:val="center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shd w:val="clear" w:color="auto" w:fill="auto"/>
          </w:tcPr>
          <w:p w:rsidR="00380859" w:rsidRPr="00C63BE9" w:rsidRDefault="00380859" w:rsidP="0059120C">
            <w:pPr>
              <w:jc w:val="both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Специалист</w:t>
            </w:r>
            <w:r>
              <w:rPr>
                <w:rFonts w:ascii="Liberation Serif" w:hAnsi="Liberation Serif"/>
                <w:sz w:val="28"/>
              </w:rPr>
              <w:t xml:space="preserve"> 1 категории</w:t>
            </w:r>
            <w:r w:rsidRPr="00C63BE9">
              <w:rPr>
                <w:rFonts w:ascii="Liberation Serif" w:hAnsi="Liberation Serif"/>
                <w:sz w:val="28"/>
              </w:rPr>
              <w:t xml:space="preserve">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</w:rPr>
              <w:t xml:space="preserve">муниципального казенного учреждения </w:t>
            </w:r>
            <w:r w:rsidRPr="00C63BE9">
              <w:rPr>
                <w:rFonts w:ascii="Liberation Serif" w:hAnsi="Liberation Serif"/>
                <w:sz w:val="28"/>
              </w:rPr>
              <w:t xml:space="preserve">«Управление </w:t>
            </w:r>
            <w:r>
              <w:rPr>
                <w:rFonts w:ascii="Liberation Serif" w:hAnsi="Liberation Serif"/>
                <w:sz w:val="28"/>
              </w:rPr>
              <w:t xml:space="preserve">гражданской защиты городского округа </w:t>
            </w:r>
            <w:r w:rsidRPr="00C63BE9">
              <w:rPr>
                <w:rFonts w:ascii="Liberation Serif" w:hAnsi="Liberation Serif"/>
                <w:sz w:val="28"/>
              </w:rPr>
              <w:t>Верхняя Пышма»</w:t>
            </w:r>
            <w:r>
              <w:rPr>
                <w:rFonts w:ascii="Liberation Serif" w:hAnsi="Liberation Serif"/>
                <w:sz w:val="28"/>
              </w:rPr>
              <w:t>;</w:t>
            </w:r>
          </w:p>
        </w:tc>
      </w:tr>
      <w:tr w:rsidR="00380859" w:rsidRPr="00C63BE9" w:rsidTr="0059120C">
        <w:tc>
          <w:tcPr>
            <w:tcW w:w="223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3.</w:t>
            </w:r>
          </w:p>
        </w:tc>
        <w:tc>
          <w:tcPr>
            <w:tcW w:w="1389" w:type="pct"/>
            <w:shd w:val="clear" w:color="auto" w:fill="auto"/>
          </w:tcPr>
          <w:p w:rsidR="00380859" w:rsidRPr="00C63BE9" w:rsidRDefault="00380859" w:rsidP="0059120C">
            <w:pPr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Василькаранов С.С.</w:t>
            </w:r>
          </w:p>
        </w:tc>
        <w:tc>
          <w:tcPr>
            <w:tcW w:w="296" w:type="pct"/>
            <w:shd w:val="clear" w:color="auto" w:fill="auto"/>
          </w:tcPr>
          <w:p w:rsidR="00380859" w:rsidRPr="00C63BE9" w:rsidRDefault="00380859" w:rsidP="0059120C">
            <w:pPr>
              <w:jc w:val="center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3092" w:type="pct"/>
            <w:shd w:val="clear" w:color="auto" w:fill="auto"/>
          </w:tcPr>
          <w:p w:rsidR="00380859" w:rsidRPr="00C63BE9" w:rsidRDefault="00380859" w:rsidP="0059120C">
            <w:pPr>
              <w:jc w:val="both"/>
              <w:rPr>
                <w:rFonts w:ascii="Liberation Serif" w:hAnsi="Liberation Serif"/>
                <w:sz w:val="28"/>
              </w:rPr>
            </w:pPr>
            <w:r w:rsidRPr="00C63BE9">
              <w:rPr>
                <w:rFonts w:ascii="Liberation Serif" w:hAnsi="Liberation Serif"/>
                <w:sz w:val="28"/>
              </w:rPr>
              <w:t xml:space="preserve">главный специалист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</w:rPr>
              <w:t xml:space="preserve">муниципального казенного учреждения </w:t>
            </w:r>
            <w:r w:rsidRPr="00C63BE9">
              <w:rPr>
                <w:rFonts w:ascii="Liberation Serif" w:hAnsi="Liberation Serif"/>
                <w:sz w:val="28"/>
              </w:rPr>
              <w:t xml:space="preserve">«Управление </w:t>
            </w:r>
            <w:r>
              <w:rPr>
                <w:rFonts w:ascii="Liberation Serif" w:hAnsi="Liberation Serif"/>
                <w:sz w:val="28"/>
              </w:rPr>
              <w:t xml:space="preserve">гражданской защиты городского округа </w:t>
            </w:r>
            <w:r w:rsidRPr="00C63BE9">
              <w:rPr>
                <w:rFonts w:ascii="Liberation Serif" w:hAnsi="Liberation Serif"/>
                <w:sz w:val="28"/>
              </w:rPr>
              <w:t>Верхняя Пышма»</w:t>
            </w:r>
          </w:p>
        </w:tc>
      </w:tr>
    </w:tbl>
    <w:p w:rsidR="00380859" w:rsidRPr="003C063F" w:rsidRDefault="00380859" w:rsidP="00380859">
      <w:pPr>
        <w:rPr>
          <w:rFonts w:ascii="Liberation Serif" w:hAnsi="Liberation Serif"/>
          <w:sz w:val="28"/>
          <w:szCs w:val="28"/>
        </w:rPr>
      </w:pPr>
    </w:p>
    <w:p w:rsidR="00380859" w:rsidRPr="003C063F" w:rsidRDefault="00380859" w:rsidP="00380859">
      <w:pPr>
        <w:rPr>
          <w:rFonts w:ascii="Liberation Serif" w:hAnsi="Liberation Serif"/>
          <w:sz w:val="28"/>
          <w:szCs w:val="28"/>
        </w:rPr>
      </w:pPr>
    </w:p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Default="00380859"/>
    <w:p w:rsidR="00380859" w:rsidRPr="00AC3921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lastRenderedPageBreak/>
        <w:t xml:space="preserve">Приложение № 1 </w:t>
      </w:r>
    </w:p>
    <w:p w:rsidR="00380859" w:rsidRDefault="00380859" w:rsidP="00380859">
      <w:pPr>
        <w:widowControl w:val="0"/>
        <w:ind w:left="6237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t>к Положению о проведении смотр</w:t>
      </w:r>
      <w:r>
        <w:rPr>
          <w:rFonts w:ascii="Liberation Serif" w:hAnsi="Liberation Serif"/>
          <w:sz w:val="20"/>
          <w:szCs w:val="20"/>
        </w:rPr>
        <w:t>а-</w:t>
      </w:r>
      <w:r w:rsidRPr="00AC3921">
        <w:rPr>
          <w:rFonts w:ascii="Liberation Serif" w:hAnsi="Liberation Serif"/>
          <w:sz w:val="20"/>
          <w:szCs w:val="20"/>
        </w:rPr>
        <w:t xml:space="preserve">конкурса </w:t>
      </w:r>
      <w:r w:rsidRPr="00AC3921">
        <w:rPr>
          <w:rFonts w:ascii="Liberation Serif" w:hAnsi="Liberation Serif"/>
          <w:bCs/>
          <w:sz w:val="20"/>
          <w:szCs w:val="20"/>
        </w:rPr>
        <w:t xml:space="preserve">на звание </w:t>
      </w:r>
      <w:r w:rsidRPr="00AC3921">
        <w:rPr>
          <w:rFonts w:ascii="Liberation Serif" w:hAnsi="Liberation Serif"/>
          <w:sz w:val="20"/>
          <w:szCs w:val="20"/>
        </w:rPr>
        <w:t xml:space="preserve">«Лучшее нештатное </w:t>
      </w:r>
      <w:r w:rsidRPr="00F72BF8">
        <w:rPr>
          <w:rFonts w:ascii="Liberation Serif" w:hAnsi="Liberation Serif"/>
          <w:sz w:val="20"/>
          <w:szCs w:val="20"/>
        </w:rPr>
        <w:t xml:space="preserve">аварийно-спасательное </w:t>
      </w:r>
      <w:r w:rsidRPr="00AC3921">
        <w:rPr>
          <w:rFonts w:ascii="Liberation Serif" w:hAnsi="Liberation Serif"/>
          <w:sz w:val="20"/>
          <w:szCs w:val="20"/>
        </w:rPr>
        <w:t>формирование в городском округе Верхняя Пышма» в 202</w:t>
      </w:r>
      <w:r>
        <w:rPr>
          <w:rFonts w:ascii="Liberation Serif" w:hAnsi="Liberation Serif"/>
          <w:sz w:val="20"/>
          <w:szCs w:val="20"/>
        </w:rPr>
        <w:t>2</w:t>
      </w:r>
      <w:r w:rsidRPr="00AC3921">
        <w:rPr>
          <w:rFonts w:ascii="Liberation Serif" w:hAnsi="Liberation Serif"/>
          <w:sz w:val="20"/>
          <w:szCs w:val="20"/>
        </w:rPr>
        <w:t xml:space="preserve"> году</w:t>
      </w:r>
      <w:r>
        <w:rPr>
          <w:rFonts w:ascii="Liberation Serif" w:hAnsi="Liberation Serif"/>
          <w:sz w:val="20"/>
          <w:szCs w:val="20"/>
        </w:rPr>
        <w:t>.</w:t>
      </w:r>
    </w:p>
    <w:p w:rsidR="00380859" w:rsidRDefault="00380859" w:rsidP="00380859">
      <w:pPr>
        <w:widowControl w:val="0"/>
        <w:jc w:val="center"/>
        <w:rPr>
          <w:rFonts w:ascii="Liberation Serif" w:hAnsi="Liberation Serif"/>
          <w:b/>
        </w:rPr>
      </w:pPr>
    </w:p>
    <w:p w:rsidR="00380859" w:rsidRPr="00044482" w:rsidRDefault="00380859" w:rsidP="00380859">
      <w:pPr>
        <w:widowControl w:val="0"/>
        <w:jc w:val="center"/>
        <w:rPr>
          <w:rFonts w:ascii="Liberation Serif" w:hAnsi="Liberation Serif"/>
          <w:b/>
          <w:spacing w:val="-3"/>
        </w:rPr>
      </w:pPr>
      <w:r w:rsidRPr="00044482">
        <w:rPr>
          <w:rFonts w:ascii="Liberation Serif" w:hAnsi="Liberation Serif"/>
          <w:b/>
        </w:rPr>
        <w:t xml:space="preserve">Критерии оценки деятельности </w:t>
      </w:r>
      <w:r w:rsidRPr="00044482">
        <w:rPr>
          <w:rFonts w:ascii="Liberation Serif" w:hAnsi="Liberation Serif"/>
          <w:b/>
          <w:spacing w:val="-3"/>
        </w:rPr>
        <w:t>лучшее нештатное</w:t>
      </w:r>
    </w:p>
    <w:p w:rsidR="00380859" w:rsidRPr="00044482" w:rsidRDefault="00380859" w:rsidP="00380859">
      <w:pPr>
        <w:jc w:val="center"/>
        <w:rPr>
          <w:rFonts w:ascii="Liberation Serif" w:hAnsi="Liberation Serif"/>
          <w:b/>
        </w:rPr>
      </w:pPr>
      <w:r w:rsidRPr="00044482">
        <w:rPr>
          <w:rFonts w:ascii="Liberation Serif" w:hAnsi="Liberation Serif"/>
          <w:b/>
          <w:spacing w:val="-3"/>
        </w:rPr>
        <w:t>аварийно-спасательное формирование</w:t>
      </w:r>
    </w:p>
    <w:p w:rsidR="00380859" w:rsidRPr="00044482" w:rsidRDefault="00380859" w:rsidP="00380859">
      <w:pPr>
        <w:jc w:val="both"/>
        <w:rPr>
          <w:rFonts w:ascii="Liberation Serif" w:hAnsi="Liberation Serif"/>
          <w:spacing w:val="6"/>
        </w:rPr>
      </w:pPr>
    </w:p>
    <w:p w:rsidR="00380859" w:rsidRPr="00044482" w:rsidRDefault="00380859" w:rsidP="00380859">
      <w:pPr>
        <w:suppressAutoHyphens/>
        <w:ind w:firstLine="709"/>
        <w:jc w:val="center"/>
        <w:outlineLvl w:val="5"/>
        <w:rPr>
          <w:rFonts w:ascii="Liberation Serif" w:hAnsi="Liberation Serif"/>
          <w:b/>
          <w:bCs/>
        </w:rPr>
      </w:pPr>
      <w:r w:rsidRPr="00044482">
        <w:rPr>
          <w:rFonts w:ascii="Liberation Serif" w:hAnsi="Liberation Serif"/>
          <w:b/>
          <w:bCs/>
        </w:rPr>
        <w:t>Оценочный лист НАСФ</w:t>
      </w:r>
    </w:p>
    <w:p w:rsidR="00380859" w:rsidRPr="00044482" w:rsidRDefault="00380859" w:rsidP="00380859">
      <w:pPr>
        <w:suppressAutoHyphens/>
        <w:ind w:firstLine="709"/>
        <w:jc w:val="center"/>
        <w:outlineLvl w:val="5"/>
        <w:rPr>
          <w:rFonts w:ascii="Liberation Serif" w:hAnsi="Liberation Serif"/>
          <w:b/>
          <w:bCs/>
        </w:rPr>
      </w:pPr>
      <w:r w:rsidRPr="00044482">
        <w:rPr>
          <w:rFonts w:ascii="Liberation Serif" w:hAnsi="Liberation Serif"/>
          <w:b/>
          <w:bCs/>
        </w:rPr>
        <w:t>_________________________________________</w:t>
      </w:r>
    </w:p>
    <w:p w:rsidR="00380859" w:rsidRPr="00044482" w:rsidRDefault="00380859" w:rsidP="00380859">
      <w:pPr>
        <w:suppressAutoHyphens/>
        <w:ind w:firstLine="709"/>
        <w:jc w:val="center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>(организация, НАСФ)</w:t>
      </w:r>
    </w:p>
    <w:p w:rsidR="00380859" w:rsidRPr="00044482" w:rsidRDefault="00380859" w:rsidP="00380859">
      <w:pPr>
        <w:suppressAutoHyphens/>
        <w:ind w:firstLine="709"/>
        <w:jc w:val="center"/>
        <w:rPr>
          <w:rFonts w:ascii="Liberation Serif" w:hAnsi="Liberation Seri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50"/>
        <w:gridCol w:w="5547"/>
      </w:tblGrid>
      <w:tr w:rsidR="00380859" w:rsidRPr="00044482" w:rsidTr="0059120C">
        <w:trPr>
          <w:tblHeader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</w:rPr>
            </w:pPr>
            <w:r w:rsidRPr="00044482">
              <w:rPr>
                <w:rFonts w:ascii="Liberation Serif" w:hAnsi="Liberation Serif"/>
                <w:b/>
                <w:bCs/>
              </w:rPr>
              <w:t>№</w:t>
            </w:r>
          </w:p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</w:rPr>
            </w:pPr>
            <w:r w:rsidRPr="00044482">
              <w:rPr>
                <w:rFonts w:ascii="Liberation Serif" w:hAnsi="Liberation Serif"/>
                <w:b/>
                <w:bCs/>
              </w:rPr>
              <w:t>п/п</w:t>
            </w:r>
          </w:p>
        </w:tc>
        <w:tc>
          <w:tcPr>
            <w:tcW w:w="39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0859" w:rsidRPr="00044482" w:rsidRDefault="00380859" w:rsidP="0059120C">
            <w:pPr>
              <w:suppressAutoHyphens/>
              <w:ind w:left="-496" w:firstLine="709"/>
              <w:jc w:val="center"/>
              <w:rPr>
                <w:rFonts w:ascii="Liberation Serif" w:hAnsi="Liberation Serif"/>
                <w:b/>
                <w:bCs/>
              </w:rPr>
            </w:pPr>
            <w:r w:rsidRPr="00044482">
              <w:rPr>
                <w:rFonts w:ascii="Liberation Serif" w:hAnsi="Liberation Serif"/>
                <w:b/>
                <w:bCs/>
              </w:rPr>
              <w:t xml:space="preserve">Показатели </w:t>
            </w:r>
          </w:p>
        </w:tc>
        <w:tc>
          <w:tcPr>
            <w:tcW w:w="5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  <w:b/>
                <w:bCs/>
              </w:rPr>
            </w:pPr>
            <w:r w:rsidRPr="00044482">
              <w:rPr>
                <w:rFonts w:ascii="Liberation Serif" w:hAnsi="Liberation Serif"/>
                <w:b/>
                <w:bCs/>
              </w:rPr>
              <w:t>Вид оценки показателей</w:t>
            </w:r>
          </w:p>
        </w:tc>
      </w:tr>
      <w:tr w:rsidR="00380859" w:rsidRPr="00044482" w:rsidTr="0059120C">
        <w:trPr>
          <w:trHeight w:val="70"/>
        </w:trPr>
        <w:tc>
          <w:tcPr>
            <w:tcW w:w="99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044482">
              <w:rPr>
                <w:rFonts w:ascii="Liberation Serif" w:hAnsi="Liberation Serif"/>
                <w:b/>
                <w:bCs/>
                <w:i/>
                <w:iCs/>
              </w:rPr>
              <w:t>Подготовка НАСФ: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Планирование и проведение обучения по программе подготовки НАСФ в рабочее время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Наличие разработанных и утвержденных руководителем организации программ обучения НАСФ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Организация и процент подготовки руководителей НАСФ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Наличие конспектов по темам специальной подготовки с учетом предназначения НАСФ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Наличие современных обучающих программ, видеофильмов, плакатов и других наглядных пособий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 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99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044482">
              <w:rPr>
                <w:rFonts w:ascii="Liberation Serif" w:hAnsi="Liberation Serif"/>
                <w:b/>
                <w:bCs/>
                <w:i/>
                <w:iCs/>
              </w:rPr>
              <w:t>Оснащение НАСФ</w:t>
            </w:r>
          </w:p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  <w:i/>
                <w:iCs/>
              </w:rPr>
            </w:pPr>
            <w:r w:rsidRPr="00044482">
              <w:rPr>
                <w:rFonts w:ascii="Liberation Serif" w:hAnsi="Liberation Serif"/>
                <w:b/>
                <w:bCs/>
                <w:i/>
                <w:iCs/>
              </w:rPr>
              <w:t>(в соответствии с приложением № 2 приказа МЧС России от 23.12.2005 № 999):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keepNext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Liberation Serif" w:hAnsi="Liberation Serif"/>
                <w:b/>
              </w:rPr>
            </w:pPr>
            <w:r w:rsidRPr="00044482">
              <w:rPr>
                <w:rFonts w:ascii="Liberation Serif" w:hAnsi="Liberation Serif"/>
              </w:rPr>
              <w:t>Специальной техникой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044482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Оборудованием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044482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 xml:space="preserve">Снаряжением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  <w:bCs/>
                <w:iCs/>
              </w:rPr>
            </w:pPr>
            <w:r w:rsidRPr="00044482">
              <w:rPr>
                <w:rFonts w:ascii="Liberation Serif" w:hAnsi="Liberation Serif"/>
                <w:bCs/>
                <w:iCs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  <w:tr w:rsidR="00380859" w:rsidRPr="00044482" w:rsidTr="0059120C">
        <w:tc>
          <w:tcPr>
            <w:tcW w:w="4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ind w:left="-828" w:right="-288" w:firstLine="568"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80859" w:rsidRPr="00044482" w:rsidRDefault="00380859" w:rsidP="0059120C">
            <w:pPr>
              <w:suppressAutoHyphens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Инструментами и материалами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«ограниченно соответствует предъявляемым требованиям»</w:t>
            </w:r>
          </w:p>
          <w:p w:rsidR="00380859" w:rsidRPr="00044482" w:rsidRDefault="00380859" w:rsidP="0059120C">
            <w:pPr>
              <w:suppressAutoHyphens/>
              <w:jc w:val="center"/>
              <w:rPr>
                <w:rFonts w:ascii="Liberation Serif" w:hAnsi="Liberation Serif"/>
              </w:rPr>
            </w:pPr>
            <w:r w:rsidRPr="00044482">
              <w:rPr>
                <w:rFonts w:ascii="Liberation Serif" w:hAnsi="Liberation Serif"/>
              </w:rPr>
              <w:t>«не соответствует предъявляемым требованиям»</w:t>
            </w:r>
          </w:p>
        </w:tc>
      </w:tr>
    </w:tbl>
    <w:p w:rsidR="00380859" w:rsidRPr="00044482" w:rsidRDefault="00380859" w:rsidP="00380859">
      <w:pPr>
        <w:jc w:val="both"/>
        <w:rPr>
          <w:rFonts w:ascii="Liberation Serif" w:hAnsi="Liberation Serif"/>
          <w:b/>
        </w:rPr>
      </w:pPr>
    </w:p>
    <w:p w:rsidR="00380859" w:rsidRPr="00044482" w:rsidRDefault="00380859" w:rsidP="00380859">
      <w:pPr>
        <w:jc w:val="both"/>
        <w:rPr>
          <w:rFonts w:ascii="Liberation Serif" w:hAnsi="Liberation Serif"/>
          <w:b/>
        </w:rPr>
      </w:pPr>
      <w:r w:rsidRPr="00044482">
        <w:rPr>
          <w:rFonts w:ascii="Liberation Serif" w:hAnsi="Liberation Serif"/>
          <w:b/>
        </w:rPr>
        <w:lastRenderedPageBreak/>
        <w:t>Оценка каждого показателя проводится по трехбалльной системе: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«соответствует предъявляемым требованиям» - </w:t>
      </w:r>
      <w:r w:rsidRPr="00044482">
        <w:rPr>
          <w:rFonts w:ascii="Liberation Serif" w:hAnsi="Liberation Serif"/>
          <w:b/>
        </w:rPr>
        <w:t>3 балла</w:t>
      </w:r>
      <w:r w:rsidRPr="00044482">
        <w:rPr>
          <w:rFonts w:ascii="Liberation Serif" w:hAnsi="Liberation Serif"/>
        </w:rPr>
        <w:t>;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«ограниченно соответствует предъявляемым требованиям» - </w:t>
      </w:r>
      <w:r w:rsidRPr="00044482">
        <w:rPr>
          <w:rFonts w:ascii="Liberation Serif" w:hAnsi="Liberation Serif"/>
          <w:b/>
        </w:rPr>
        <w:t>1 балл</w:t>
      </w:r>
      <w:r w:rsidRPr="00044482">
        <w:rPr>
          <w:rFonts w:ascii="Liberation Serif" w:hAnsi="Liberation Serif"/>
        </w:rPr>
        <w:t>;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«не соответствует предъявляемым требованиям» - </w:t>
      </w:r>
      <w:r w:rsidRPr="00044482">
        <w:rPr>
          <w:rFonts w:ascii="Liberation Serif" w:hAnsi="Liberation Serif"/>
          <w:b/>
        </w:rPr>
        <w:t>0 баллов</w:t>
      </w:r>
      <w:r w:rsidRPr="00044482">
        <w:rPr>
          <w:rFonts w:ascii="Liberation Serif" w:hAnsi="Liberation Serif"/>
        </w:rPr>
        <w:t xml:space="preserve">; </w:t>
      </w:r>
    </w:p>
    <w:p w:rsidR="00380859" w:rsidRPr="00044482" w:rsidRDefault="00380859" w:rsidP="00380859">
      <w:pPr>
        <w:ind w:firstLine="720"/>
        <w:jc w:val="both"/>
        <w:rPr>
          <w:rFonts w:ascii="Liberation Serif" w:hAnsi="Liberation Serif"/>
          <w:b/>
        </w:rPr>
      </w:pPr>
      <w:r w:rsidRPr="00044482">
        <w:rPr>
          <w:rFonts w:ascii="Liberation Serif" w:hAnsi="Liberation Serif"/>
          <w:b/>
        </w:rPr>
        <w:t>или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«готов к выполнению задач» - </w:t>
      </w:r>
      <w:r w:rsidRPr="00044482">
        <w:rPr>
          <w:rFonts w:ascii="Liberation Serif" w:hAnsi="Liberation Serif"/>
          <w:b/>
        </w:rPr>
        <w:t>3 балла</w:t>
      </w:r>
      <w:r w:rsidRPr="00044482">
        <w:rPr>
          <w:rFonts w:ascii="Liberation Serif" w:hAnsi="Liberation Serif"/>
        </w:rPr>
        <w:t>;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«ограниченно готов к выполнению задач» - </w:t>
      </w:r>
      <w:r w:rsidRPr="00044482">
        <w:rPr>
          <w:rFonts w:ascii="Liberation Serif" w:hAnsi="Liberation Serif"/>
          <w:b/>
        </w:rPr>
        <w:t>1 балл</w:t>
      </w:r>
      <w:r w:rsidRPr="00044482">
        <w:rPr>
          <w:rFonts w:ascii="Liberation Serif" w:hAnsi="Liberation Serif"/>
        </w:rPr>
        <w:t>;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«не готов к выполнению задач» - </w:t>
      </w:r>
      <w:r w:rsidRPr="00044482">
        <w:rPr>
          <w:rFonts w:ascii="Liberation Serif" w:hAnsi="Liberation Serif"/>
          <w:b/>
        </w:rPr>
        <w:t>0 баллов</w:t>
      </w:r>
      <w:r w:rsidRPr="00044482">
        <w:rPr>
          <w:rFonts w:ascii="Liberation Serif" w:hAnsi="Liberation Serif"/>
        </w:rPr>
        <w:t>.</w:t>
      </w:r>
    </w:p>
    <w:p w:rsidR="00380859" w:rsidRPr="00044482" w:rsidRDefault="00380859" w:rsidP="00380859">
      <w:pPr>
        <w:ind w:firstLine="720"/>
        <w:jc w:val="both"/>
        <w:rPr>
          <w:rFonts w:ascii="Liberation Serif" w:hAnsi="Liberation Serif"/>
          <w:b/>
        </w:rPr>
      </w:pPr>
      <w:r w:rsidRPr="00044482">
        <w:rPr>
          <w:rFonts w:ascii="Liberation Serif" w:hAnsi="Liberation Serif"/>
          <w:b/>
        </w:rPr>
        <w:t>или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«проведено» - </w:t>
      </w:r>
      <w:r w:rsidRPr="00044482">
        <w:rPr>
          <w:rFonts w:ascii="Liberation Serif" w:hAnsi="Liberation Serif"/>
          <w:b/>
        </w:rPr>
        <w:t>3 балла</w:t>
      </w:r>
      <w:r w:rsidRPr="00044482">
        <w:rPr>
          <w:rFonts w:ascii="Liberation Serif" w:hAnsi="Liberation Serif"/>
        </w:rPr>
        <w:t>;</w:t>
      </w:r>
    </w:p>
    <w:p w:rsidR="00380859" w:rsidRPr="00044482" w:rsidRDefault="00380859" w:rsidP="00380859">
      <w:pPr>
        <w:jc w:val="both"/>
        <w:rPr>
          <w:rFonts w:ascii="Liberation Serif" w:hAnsi="Liberation Serif"/>
        </w:rPr>
      </w:pPr>
      <w:r w:rsidRPr="00044482">
        <w:rPr>
          <w:rFonts w:ascii="Liberation Serif" w:hAnsi="Liberation Serif"/>
        </w:rPr>
        <w:t xml:space="preserve">«не проведено» - </w:t>
      </w:r>
      <w:r w:rsidRPr="00044482">
        <w:rPr>
          <w:rFonts w:ascii="Liberation Serif" w:hAnsi="Liberation Serif"/>
          <w:b/>
        </w:rPr>
        <w:t>0 баллов</w:t>
      </w:r>
      <w:r w:rsidRPr="00044482">
        <w:rPr>
          <w:rFonts w:ascii="Liberation Serif" w:hAnsi="Liberation Serif"/>
        </w:rPr>
        <w:t>.</w:t>
      </w:r>
    </w:p>
    <w:p w:rsidR="00380859" w:rsidRDefault="00380859" w:rsidP="00380859">
      <w:pPr>
        <w:jc w:val="both"/>
        <w:rPr>
          <w:sz w:val="28"/>
          <w:szCs w:val="28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</w:p>
    <w:p w:rsidR="00380859" w:rsidRPr="00AC3921" w:rsidRDefault="00380859" w:rsidP="00380859">
      <w:pPr>
        <w:pStyle w:val="23"/>
        <w:shd w:val="clear" w:color="auto" w:fill="auto"/>
        <w:spacing w:after="0" w:line="240" w:lineRule="auto"/>
        <w:ind w:left="6237" w:right="-2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lastRenderedPageBreak/>
        <w:t xml:space="preserve">Приложение № </w:t>
      </w:r>
      <w:r>
        <w:rPr>
          <w:rFonts w:ascii="Liberation Serif" w:hAnsi="Liberation Serif"/>
          <w:sz w:val="20"/>
          <w:szCs w:val="20"/>
        </w:rPr>
        <w:t>2</w:t>
      </w:r>
      <w:r w:rsidRPr="00AC3921">
        <w:rPr>
          <w:rFonts w:ascii="Liberation Serif" w:hAnsi="Liberation Serif"/>
          <w:sz w:val="20"/>
          <w:szCs w:val="20"/>
        </w:rPr>
        <w:t xml:space="preserve"> </w:t>
      </w:r>
    </w:p>
    <w:p w:rsidR="00380859" w:rsidRDefault="00380859" w:rsidP="00380859">
      <w:pPr>
        <w:widowControl w:val="0"/>
        <w:ind w:left="6237"/>
        <w:rPr>
          <w:rFonts w:ascii="Liberation Serif" w:hAnsi="Liberation Serif"/>
          <w:sz w:val="20"/>
          <w:szCs w:val="20"/>
        </w:rPr>
      </w:pPr>
      <w:r w:rsidRPr="00AC3921">
        <w:rPr>
          <w:rFonts w:ascii="Liberation Serif" w:hAnsi="Liberation Serif"/>
          <w:sz w:val="20"/>
          <w:szCs w:val="20"/>
        </w:rPr>
        <w:t>к Положению о проведении смотр</w:t>
      </w:r>
      <w:r>
        <w:rPr>
          <w:rFonts w:ascii="Liberation Serif" w:hAnsi="Liberation Serif"/>
          <w:sz w:val="20"/>
          <w:szCs w:val="20"/>
        </w:rPr>
        <w:t>а-</w:t>
      </w:r>
      <w:r w:rsidRPr="00AC3921">
        <w:rPr>
          <w:rFonts w:ascii="Liberation Serif" w:hAnsi="Liberation Serif"/>
          <w:sz w:val="20"/>
          <w:szCs w:val="20"/>
        </w:rPr>
        <w:t xml:space="preserve">конкурса </w:t>
      </w:r>
      <w:r w:rsidRPr="00AC3921">
        <w:rPr>
          <w:rFonts w:ascii="Liberation Serif" w:hAnsi="Liberation Serif"/>
          <w:bCs/>
          <w:sz w:val="20"/>
          <w:szCs w:val="20"/>
        </w:rPr>
        <w:t xml:space="preserve">на звание </w:t>
      </w:r>
      <w:r w:rsidRPr="00AC3921">
        <w:rPr>
          <w:rFonts w:ascii="Liberation Serif" w:hAnsi="Liberation Serif"/>
          <w:sz w:val="20"/>
          <w:szCs w:val="20"/>
        </w:rPr>
        <w:t xml:space="preserve">«Лучшее нештатное </w:t>
      </w:r>
      <w:r w:rsidRPr="00F72BF8">
        <w:rPr>
          <w:rFonts w:ascii="Liberation Serif" w:hAnsi="Liberation Serif"/>
          <w:sz w:val="20"/>
          <w:szCs w:val="20"/>
        </w:rPr>
        <w:t xml:space="preserve">аварийно-спасательное </w:t>
      </w:r>
      <w:r w:rsidRPr="00AC3921">
        <w:rPr>
          <w:rFonts w:ascii="Liberation Serif" w:hAnsi="Liberation Serif"/>
          <w:sz w:val="20"/>
          <w:szCs w:val="20"/>
        </w:rPr>
        <w:t>формирование в городском округе Верхняя Пышма» в 202</w:t>
      </w:r>
      <w:r>
        <w:rPr>
          <w:rFonts w:ascii="Liberation Serif" w:hAnsi="Liberation Serif"/>
          <w:sz w:val="20"/>
          <w:szCs w:val="20"/>
        </w:rPr>
        <w:t>2</w:t>
      </w:r>
      <w:r w:rsidRPr="00AC3921">
        <w:rPr>
          <w:rFonts w:ascii="Liberation Serif" w:hAnsi="Liberation Serif"/>
          <w:sz w:val="20"/>
          <w:szCs w:val="20"/>
        </w:rPr>
        <w:t xml:space="preserve"> году</w:t>
      </w:r>
      <w:r>
        <w:rPr>
          <w:rFonts w:ascii="Liberation Serif" w:hAnsi="Liberation Serif"/>
          <w:sz w:val="20"/>
          <w:szCs w:val="20"/>
        </w:rPr>
        <w:t>.</w:t>
      </w:r>
    </w:p>
    <w:p w:rsidR="00380859" w:rsidRDefault="00380859" w:rsidP="00380859"/>
    <w:p w:rsidR="00380859" w:rsidRPr="00302AE8" w:rsidRDefault="00380859" w:rsidP="00380859"/>
    <w:p w:rsidR="00380859" w:rsidRPr="00141FAA" w:rsidRDefault="00380859" w:rsidP="00380859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141FAA">
        <w:rPr>
          <w:rFonts w:ascii="Liberation Serif" w:hAnsi="Liberation Serif"/>
          <w:b/>
          <w:sz w:val="28"/>
          <w:szCs w:val="28"/>
        </w:rPr>
        <w:t>Оценочная ведомость</w:t>
      </w:r>
    </w:p>
    <w:p w:rsidR="00380859" w:rsidRPr="00141FAA" w:rsidRDefault="00380859" w:rsidP="00380859">
      <w:pPr>
        <w:jc w:val="center"/>
        <w:outlineLvl w:val="0"/>
        <w:rPr>
          <w:rFonts w:ascii="Liberation Serif" w:hAnsi="Liberation Serif"/>
          <w:b/>
        </w:rPr>
      </w:pPr>
      <w:r w:rsidRPr="00141FAA">
        <w:rPr>
          <w:rFonts w:ascii="Liberation Serif" w:hAnsi="Liberation Serif"/>
          <w:b/>
        </w:rPr>
        <w:t>___________________________________________________________________________</w:t>
      </w:r>
    </w:p>
    <w:p w:rsidR="00380859" w:rsidRPr="00141FAA" w:rsidRDefault="00380859" w:rsidP="00380859">
      <w:pPr>
        <w:jc w:val="center"/>
        <w:outlineLvl w:val="0"/>
        <w:rPr>
          <w:rFonts w:ascii="Liberation Serif" w:hAnsi="Liberation Serif"/>
          <w:b/>
        </w:rPr>
      </w:pPr>
      <w:r w:rsidRPr="00141FAA">
        <w:rPr>
          <w:rFonts w:ascii="Liberation Serif" w:hAnsi="Liberation Serif"/>
          <w:b/>
        </w:rPr>
        <w:t>(</w:t>
      </w:r>
      <w:r w:rsidRPr="00141FAA">
        <w:rPr>
          <w:rFonts w:ascii="Liberation Serif" w:hAnsi="Liberation Serif"/>
          <w:b/>
          <w:i/>
        </w:rPr>
        <w:t>организация, НАСФ</w:t>
      </w:r>
      <w:r w:rsidRPr="00141FAA">
        <w:rPr>
          <w:rFonts w:ascii="Liberation Serif" w:hAnsi="Liberation Serif"/>
          <w:b/>
        </w:rPr>
        <w:t>)</w:t>
      </w:r>
    </w:p>
    <w:p w:rsidR="00380859" w:rsidRPr="00141FAA" w:rsidRDefault="00380859" w:rsidP="00380859">
      <w:pPr>
        <w:jc w:val="center"/>
        <w:outlineLvl w:val="0"/>
        <w:rPr>
          <w:rFonts w:ascii="Liberation Serif" w:hAnsi="Liberation Serif"/>
          <w:b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960"/>
        <w:gridCol w:w="3402"/>
      </w:tblGrid>
      <w:tr w:rsidR="00380859" w:rsidRPr="00141FAA" w:rsidTr="0059120C">
        <w:trPr>
          <w:cantSplit/>
        </w:trPr>
        <w:tc>
          <w:tcPr>
            <w:tcW w:w="56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41FAA">
              <w:rPr>
                <w:rFonts w:ascii="Liberation Serif" w:hAnsi="Liberation Serif"/>
                <w:b/>
                <w:bCs/>
              </w:rPr>
              <w:t>№</w:t>
            </w:r>
          </w:p>
          <w:p w:rsidR="00380859" w:rsidRPr="00141FAA" w:rsidRDefault="00380859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41FAA">
              <w:rPr>
                <w:rFonts w:ascii="Liberation Serif" w:hAnsi="Liberation Serif"/>
                <w:b/>
                <w:bCs/>
              </w:rPr>
              <w:t>п/п</w:t>
            </w:r>
          </w:p>
        </w:tc>
        <w:tc>
          <w:tcPr>
            <w:tcW w:w="59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41FAA">
              <w:rPr>
                <w:rFonts w:ascii="Liberation Serif" w:hAnsi="Liberation Serif"/>
                <w:b/>
                <w:bCs/>
              </w:rPr>
              <w:t xml:space="preserve">Показатели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41FAA">
              <w:rPr>
                <w:rFonts w:ascii="Liberation Serif" w:hAnsi="Liberation Serif"/>
                <w:b/>
                <w:bCs/>
              </w:rPr>
              <w:t>Оценка (в баллах)</w:t>
            </w: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1</w:t>
            </w:r>
          </w:p>
        </w:tc>
        <w:tc>
          <w:tcPr>
            <w:tcW w:w="5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2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pStyle w:val="a5"/>
              <w:tabs>
                <w:tab w:val="clear" w:pos="4677"/>
                <w:tab w:val="clear" w:pos="9355"/>
              </w:tabs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3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4</w:t>
            </w:r>
          </w:p>
        </w:tc>
        <w:tc>
          <w:tcPr>
            <w:tcW w:w="5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5</w:t>
            </w:r>
          </w:p>
        </w:tc>
        <w:tc>
          <w:tcPr>
            <w:tcW w:w="5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561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859" w:rsidRPr="00141FAA" w:rsidRDefault="00380859" w:rsidP="0059120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  <w:tr w:rsidR="00380859" w:rsidRPr="00141FAA" w:rsidTr="0059120C">
        <w:trPr>
          <w:cantSplit/>
        </w:trPr>
        <w:tc>
          <w:tcPr>
            <w:tcW w:w="6521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80859" w:rsidRPr="00141FAA" w:rsidRDefault="00380859" w:rsidP="0059120C">
            <w:pPr>
              <w:jc w:val="both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 xml:space="preserve">ИТОГО </w:t>
            </w:r>
          </w:p>
          <w:p w:rsidR="00380859" w:rsidRPr="00141FAA" w:rsidRDefault="00380859" w:rsidP="0059120C">
            <w:pPr>
              <w:jc w:val="both"/>
              <w:rPr>
                <w:rFonts w:ascii="Liberation Serif" w:hAnsi="Liberation Serif"/>
              </w:rPr>
            </w:pPr>
            <w:r w:rsidRPr="00141FAA">
              <w:rPr>
                <w:rFonts w:ascii="Liberation Serif" w:hAnsi="Liberation Serif"/>
              </w:rPr>
              <w:t>(сумма баллов):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80859" w:rsidRPr="00141FAA" w:rsidRDefault="00380859" w:rsidP="0059120C">
            <w:pPr>
              <w:rPr>
                <w:rFonts w:ascii="Liberation Serif" w:hAnsi="Liberation Serif"/>
              </w:rPr>
            </w:pPr>
          </w:p>
        </w:tc>
      </w:tr>
    </w:tbl>
    <w:p w:rsidR="00380859" w:rsidRPr="00141FAA" w:rsidRDefault="00380859" w:rsidP="00380859">
      <w:pPr>
        <w:ind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380859" w:rsidRPr="00141FAA" w:rsidRDefault="00380859" w:rsidP="00380859">
      <w:pPr>
        <w:ind w:firstLine="708"/>
        <w:jc w:val="both"/>
        <w:outlineLvl w:val="0"/>
        <w:rPr>
          <w:rFonts w:ascii="Liberation Serif" w:hAnsi="Liberation Serif"/>
        </w:rPr>
      </w:pPr>
      <w:r w:rsidRPr="00141FAA">
        <w:rPr>
          <w:rFonts w:ascii="Liberation Serif" w:hAnsi="Liberation Serif"/>
        </w:rPr>
        <w:t>Победителем смотра-конкурса на звание «</w:t>
      </w:r>
      <w:r w:rsidRPr="00141FAA">
        <w:rPr>
          <w:rFonts w:ascii="Liberation Serif" w:hAnsi="Liberation Serif"/>
          <w:spacing w:val="-3"/>
        </w:rPr>
        <w:t>Лучшее нештатное аварийно-спасательное формирование в</w:t>
      </w:r>
      <w:r w:rsidRPr="00141FAA">
        <w:rPr>
          <w:rFonts w:ascii="Liberation Serif" w:hAnsi="Liberation Serif"/>
        </w:rPr>
        <w:t xml:space="preserve"> городском округе Верхняя Пышма» объявляется участник смотра-конкурса, набравший наибольшую сумму баллов.</w:t>
      </w:r>
    </w:p>
    <w:p w:rsidR="00380859" w:rsidRPr="00141FAA" w:rsidRDefault="00380859" w:rsidP="00380859">
      <w:pPr>
        <w:ind w:firstLine="708"/>
        <w:jc w:val="both"/>
        <w:outlineLvl w:val="0"/>
        <w:rPr>
          <w:rFonts w:ascii="Liberation Serif" w:hAnsi="Liberation Serif"/>
        </w:rPr>
      </w:pPr>
      <w:r w:rsidRPr="00141FAA">
        <w:rPr>
          <w:rFonts w:ascii="Liberation Serif" w:hAnsi="Liberation Serif"/>
        </w:rPr>
        <w:t>Основные показатели оценки деятельности</w:t>
      </w:r>
      <w:r w:rsidRPr="00141FAA">
        <w:rPr>
          <w:rFonts w:ascii="Liberation Serif" w:hAnsi="Liberation Serif"/>
          <w:spacing w:val="-3"/>
        </w:rPr>
        <w:t xml:space="preserve"> НАСФ</w:t>
      </w:r>
      <w:r w:rsidRPr="00141FAA">
        <w:rPr>
          <w:rFonts w:ascii="Liberation Serif" w:hAnsi="Liberation Serif"/>
        </w:rPr>
        <w:t xml:space="preserve">, регламентируются в соответствии с Федеральным законом от 12.02.1998 г. № 28-ФЗ «О гражданской обороне», Федеральный законом от 21.12.1994 г. № 68-ФЗ «О защите населения и территорий от чрезвычайных ситуаций природного и техногенного характера», Федеральный законом от 21.12.1994 г. № 69-ФЗ «О пожарной безопасности», Постановлением Правительства Российской Федерации от 19.09.1998 г. № 1115 «О порядке отнесения организаций к категориям по гражданской обороне»,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Pr="00141FAA">
        <w:rPr>
          <w:rFonts w:ascii="Liberation Serif" w:hAnsi="Liberation Serif"/>
          <w:spacing w:val="-3"/>
        </w:rPr>
        <w:t>приказом МЧС России от 23.12.2005 № 999 «Об утверждении Порядка создания нештатных аварийно-спасательных формирований»</w:t>
      </w:r>
      <w:r w:rsidRPr="00141FAA">
        <w:rPr>
          <w:rFonts w:ascii="Liberation Serif" w:hAnsi="Liberation Serif"/>
        </w:rPr>
        <w:t xml:space="preserve"> и другими нормативными документами.</w:t>
      </w:r>
    </w:p>
    <w:p w:rsidR="00380859" w:rsidRPr="0003005D" w:rsidRDefault="00380859" w:rsidP="00380859">
      <w:pPr>
        <w:pStyle w:val="20"/>
        <w:ind w:firstLine="0"/>
        <w:rPr>
          <w:color w:val="FF0000"/>
          <w:szCs w:val="28"/>
        </w:rPr>
      </w:pPr>
    </w:p>
    <w:p w:rsidR="00380859" w:rsidRDefault="00380859" w:rsidP="00380859"/>
    <w:p w:rsidR="00380859" w:rsidRDefault="00380859">
      <w:bookmarkStart w:id="0" w:name="_GoBack"/>
      <w:bookmarkEnd w:id="0"/>
    </w:p>
    <w:sectPr w:rsidR="0038085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8085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Вр-406356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8085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Вр-406356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76375209" w:edGrp="everyone"/>
  <w:p w:rsidR="00AF0248" w:rsidRDefault="003808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376375209"/>
  <w:p w:rsidR="00810AAA" w:rsidRPr="00810AAA" w:rsidRDefault="0038085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80859" w:rsidP="00810AAA">
    <w:pPr>
      <w:pStyle w:val="a3"/>
      <w:jc w:val="center"/>
    </w:pPr>
    <w:permStart w:id="148203123" w:edGrp="everyone"/>
    <w:permEnd w:id="1482031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635"/>
    <w:multiLevelType w:val="hybridMultilevel"/>
    <w:tmpl w:val="A9408578"/>
    <w:lvl w:ilvl="0" w:tplc="C17C6B6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7"/>
    <w:rsid w:val="001D6C88"/>
    <w:rsid w:val="00380859"/>
    <w:rsid w:val="009906B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0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808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5">
    <w:name w:val="Font Style15"/>
    <w:rsid w:val="00380859"/>
    <w:rPr>
      <w:rFonts w:ascii="Times New Roman" w:hAnsi="Times New Roman" w:cs="Times New Roman" w:hint="default"/>
      <w:sz w:val="14"/>
      <w:szCs w:val="14"/>
    </w:rPr>
  </w:style>
  <w:style w:type="character" w:customStyle="1" w:styleId="30pt">
    <w:name w:val="Основной текст (3) + Интервал 0 pt"/>
    <w:rsid w:val="00380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2"/>
    <w:rsid w:val="00380859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380859"/>
    <w:pPr>
      <w:widowControl w:val="0"/>
      <w:shd w:val="clear" w:color="auto" w:fill="FFFFFF"/>
      <w:spacing w:before="120" w:after="540" w:line="0" w:lineRule="atLeas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20">
    <w:name w:val="Body Text Indent 2"/>
    <w:basedOn w:val="a"/>
    <w:link w:val="21"/>
    <w:rsid w:val="00380859"/>
    <w:pPr>
      <w:ind w:firstLine="1134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3808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808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80859"/>
    <w:pPr>
      <w:widowControl w:val="0"/>
      <w:shd w:val="clear" w:color="auto" w:fill="FFFFFF"/>
      <w:spacing w:after="300" w:line="274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0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808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5">
    <w:name w:val="Font Style15"/>
    <w:rsid w:val="00380859"/>
    <w:rPr>
      <w:rFonts w:ascii="Times New Roman" w:hAnsi="Times New Roman" w:cs="Times New Roman" w:hint="default"/>
      <w:sz w:val="14"/>
      <w:szCs w:val="14"/>
    </w:rPr>
  </w:style>
  <w:style w:type="character" w:customStyle="1" w:styleId="30pt">
    <w:name w:val="Основной текст (3) + Интервал 0 pt"/>
    <w:rsid w:val="00380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2"/>
    <w:rsid w:val="00380859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380859"/>
    <w:pPr>
      <w:widowControl w:val="0"/>
      <w:shd w:val="clear" w:color="auto" w:fill="FFFFFF"/>
      <w:spacing w:before="120" w:after="540" w:line="0" w:lineRule="atLeas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20">
    <w:name w:val="Body Text Indent 2"/>
    <w:basedOn w:val="a"/>
    <w:link w:val="21"/>
    <w:rsid w:val="00380859"/>
    <w:pPr>
      <w:ind w:firstLine="1134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3808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808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80859"/>
    <w:pPr>
      <w:widowControl w:val="0"/>
      <w:shd w:val="clear" w:color="auto" w:fill="FFFFFF"/>
      <w:spacing w:after="300" w:line="274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2022-04-29T06:27:00Z</dcterms:created>
  <dcterms:modified xsi:type="dcterms:W3CDTF">2022-04-29T06:29:00Z</dcterms:modified>
</cp:coreProperties>
</file>