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A1" w:rsidRPr="00716C17" w:rsidRDefault="00716C17" w:rsidP="00716C17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 w:rsidRPr="00716C17">
        <w:rPr>
          <w:rFonts w:ascii="Liberation Serif" w:hAnsi="Liberation Serif" w:cs="Liberation Serif"/>
          <w:sz w:val="28"/>
          <w:szCs w:val="22"/>
        </w:rPr>
        <w:t>К постановлению администрации                                                                                           городского округа Верхняя Пышма                                                                                                                         от  ______________ № _________</w:t>
      </w:r>
    </w:p>
    <w:p w:rsidR="00585331" w:rsidRPr="00716C17" w:rsidRDefault="00585331" w:rsidP="00DC13A1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716C17" w:rsidRPr="00716C17" w:rsidRDefault="00716C17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P293"/>
      <w:bookmarkEnd w:id="0"/>
      <w:r w:rsidRPr="00716C17"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A04BDD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5413"/>
      </w:tblGrid>
      <w:tr w:rsidR="00585331" w:rsidRPr="00716C17" w:rsidTr="00716C17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3220F9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585331" w:rsidRPr="00716C17" w:rsidTr="00716C17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«ДЭУ» ГО Верхняя Пышма»;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585331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585331" w:rsidRPr="00716C17" w:rsidTr="00716C17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75" w:rsidRPr="00716C17" w:rsidRDefault="000B74BC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585331" w:rsidRPr="00716C17" w:rsidTr="00716C17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100FF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2014-2024 гг.</w:t>
            </w:r>
          </w:p>
        </w:tc>
      </w:tr>
      <w:tr w:rsidR="0072756A" w:rsidRPr="00716C17" w:rsidTr="00716C17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2. Улучшение условий и качества жизни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72756A" w:rsidRPr="00716C17" w:rsidRDefault="00336CAD" w:rsidP="0072756A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lastRenderedPageBreak/>
              <w:t>Задача 2.2.</w:t>
            </w:r>
            <w:r w:rsidR="0072756A"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предоставления услуг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633B45" w:rsidRPr="00716C17" w:rsidRDefault="00C967E7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2.6. </w:t>
            </w:r>
            <w:r w:rsidR="00624193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 приспособлений</w:t>
            </w:r>
            <w:r w:rsidR="00633B45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  жилых   помещений и общего   </w:t>
            </w:r>
            <w:r w:rsidR="00624193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имущества в многоквартирных домах с учетом</w:t>
            </w:r>
            <w:r w:rsidR="00633B45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  потребностей   инвалидов  </w:t>
            </w:r>
          </w:p>
          <w:p w:rsidR="00C967E7" w:rsidRPr="00716C17" w:rsidRDefault="00633B45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2.7. </w:t>
            </w:r>
            <w:r w:rsidR="00C967E7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Обеспечение ремонта фасадов 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многоквартирных домов по гостевому маршруту в рамках подготовки к проведению 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3764BA" w:rsidRPr="00716C17" w:rsidRDefault="003764B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2.8. Обеспечение предоставления услуг по проведению строительной экспертизы муниципального жилищного фонда.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Цель 4. Повышение комфортности   проживания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и благоустройству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72756A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4.3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Осуществление мероприятий по отлову и содержанию безнадзорных собак.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Задача 4.4.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Пышма.</w:t>
            </w:r>
          </w:p>
          <w:p w:rsidR="0072756A" w:rsidRPr="00716C17" w:rsidRDefault="0017459E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ав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72756A" w:rsidRPr="00716C17" w:rsidTr="00716C17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«Энергосбережение и повышение энергетической эффективности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«Восстановление и развитие объектов внешнего благоустройства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«Дорожное хозяйство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6. «Обеспечение реализации муниципальной программы «Развитие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года».</w:t>
            </w:r>
          </w:p>
        </w:tc>
      </w:tr>
      <w:tr w:rsidR="0072756A" w:rsidRPr="00716C17" w:rsidTr="00716C17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Изменение общего объема капитальных вложений в системы теплоснабжения, электроснабжения, водоснабжения, водоотведения и очистки сточных вод к предшествующему периоду.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Ввод дополнительных мощностей сетей водоотведения.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 Ввод дополнительных мощностей сетей электроснабжения.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Ввод дополнительных мощностей котельных и ЦТП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7. Обеспечение нормативного состояния муниципальных объектов теплоснабжения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8. Обеспечение нормативного состояния муниципальных объектов электроснабжения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Ввод дополнительных мощностей   сетей водоснабжения.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10. Ввод дополнительных мощностей   объектов водоснабжения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11. Ввод дополнительных мощностей газопроводов и газовых сетей.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12. Количество жилых домов (квартир), газифицированных сетевым природным газом.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13. Перевод угольных котельных на газовое топливо.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14. Площадь многоквартирных домов, в которых проведен капитальный ремонт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15. Количество многоквартирных домов, в которых проведен капитальный ремонт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16.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 Количество многоквартирных домов, не подсоединенных к централизованной системе водоотведения, от которых осуществляется вывоз жидких бытовых отходов.</w:t>
            </w:r>
          </w:p>
          <w:p w:rsidR="007D2BFA" w:rsidRPr="00716C17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18. Количество отремонтированных фасадов многоквартирных домов по гостевому маршруту в рамках подготовки к проведению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действующих и поддерживаемых в нормативном состоянии муниципальных объектов банного обслуживания.</w:t>
            </w:r>
          </w:p>
          <w:p w:rsidR="0072756A" w:rsidRPr="00716C17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Доля снесенного жилья в общей площади жилого фонда, признанного ветхим и аварийным.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проведенных мероприятий по приспособлению жилых помещений и общего имущества в многоквартирных домах с учетом потребностей инвалидов.</w:t>
            </w:r>
          </w:p>
          <w:p w:rsidR="00D44345" w:rsidRPr="00716C17" w:rsidRDefault="00D44345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22.</w:t>
            </w:r>
            <w:r w:rsidRPr="00716C17">
              <w:rPr>
                <w:rFonts w:ascii="Liberation Serif" w:hAnsi="Liberation Serif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предоставленных услуг по проведению   строительной-технической экспертизы в жилых домах.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D44345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5C42A9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Доля освещенных частей улиц,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проездов, дорог от общей их протяженности.</w:t>
            </w:r>
          </w:p>
          <w:p w:rsidR="0072756A" w:rsidRPr="00716C17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5C42A9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отловленных безнадзорных собак в ходе выполнения мероприятий.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5C42A9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приобретенной техники с использованием лизинга, для обеспечения содержания улично-дорожной сети.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5C42A9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качеством выполняемых услуг в сфере содержания улично-дорожной сети.</w:t>
            </w:r>
          </w:p>
          <w:p w:rsidR="0072756A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5C42A9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содержания улично-дорожной сети в соответствии с нормативными требованиями.</w:t>
            </w:r>
          </w:p>
          <w:p w:rsidR="0072756A" w:rsidRPr="00716C17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отремонтированных дорог, тротуаров и внутриквартальных проездов.</w:t>
            </w:r>
          </w:p>
          <w:p w:rsidR="0017459E" w:rsidRPr="00716C17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5C42A9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72756A" w:rsidRPr="00716C17" w:rsidRDefault="0017459E" w:rsidP="0017459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5C42A9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выполнения значений целевых показателей муниципальной программы.</w:t>
            </w:r>
          </w:p>
          <w:p w:rsidR="0017459E" w:rsidRPr="00716C17" w:rsidRDefault="0017459E" w:rsidP="007D2BF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5C42A9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муниципальных услуги в сфере жилищно-коммунального хозяйства.</w:t>
            </w:r>
          </w:p>
        </w:tc>
      </w:tr>
      <w:tr w:rsidR="0072756A" w:rsidRPr="00716C17" w:rsidTr="00716C17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ВСЕГО: 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34294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="0034294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46 993,0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3F68C0" w:rsidRPr="00716C17" w:rsidRDefault="003F68C0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5,20 тыс. рублей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2020 год -  325 138,90 тыс. рублей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2021 год - 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</w:rPr>
              <w:t>346 260,20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2022 год -  </w:t>
            </w:r>
            <w:r w:rsidR="002B03BB" w:rsidRPr="00716C17">
              <w:rPr>
                <w:rFonts w:ascii="Liberation Serif" w:hAnsi="Liberation Serif" w:cs="Liberation Serif"/>
                <w:sz w:val="28"/>
                <w:szCs w:val="28"/>
              </w:rPr>
              <w:t>546 18</w:t>
            </w:r>
            <w:r w:rsidR="0034294B" w:rsidRPr="00716C17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="002B03BB" w:rsidRPr="00716C17">
              <w:rPr>
                <w:rFonts w:ascii="Liberation Serif" w:hAnsi="Liberation Serif" w:cs="Liberation Serif"/>
                <w:sz w:val="28"/>
                <w:szCs w:val="28"/>
              </w:rPr>
              <w:t>,80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2023 год -  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</w:rPr>
              <w:t>267 107,5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987BCD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-  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257 193,40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 них: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</w:t>
            </w:r>
            <w:r w:rsidR="0037614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</w:t>
            </w:r>
            <w:r w:rsidR="009D2720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областной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</w:t>
            </w:r>
          </w:p>
          <w:p w:rsidR="00987BCD" w:rsidRPr="00716C17" w:rsidRDefault="001964DB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102</w:t>
            </w:r>
            <w:r w:rsidR="00E17116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 120,00</w:t>
            </w:r>
            <w:r w:rsidR="00987BCD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87BC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716C17" w:rsidRDefault="003F68C0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</w:t>
            </w:r>
            <w:r w:rsidR="00B063A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304,90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5 609,10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E171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6 544,20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2 261,90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2 287,40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</w:t>
            </w:r>
          </w:p>
          <w:p w:rsidR="0072756A" w:rsidRPr="00716C17" w:rsidRDefault="0037614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местный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</w:t>
            </w:r>
          </w:p>
          <w:p w:rsidR="00913301" w:rsidRPr="00716C17" w:rsidRDefault="00AE7654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1 9</w:t>
            </w:r>
            <w:r w:rsidR="00F73B28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44</w:t>
            </w:r>
            <w:r w:rsidR="0091795E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 8</w:t>
            </w:r>
            <w:r w:rsidR="00F73B28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73</w:t>
            </w:r>
            <w:r w:rsidR="0091795E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  <w:r w:rsidR="00E17116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00</w:t>
            </w:r>
            <w:r w:rsidR="00913301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13301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716C17" w:rsidRDefault="003F68C0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</w:t>
            </w:r>
            <w:r w:rsidR="0091795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800,30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277 026,40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435171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340 651,10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34294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539 64</w:t>
            </w:r>
            <w:r w:rsidR="00F73B28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34294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,</w:t>
            </w:r>
            <w:r w:rsidR="00E171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AE765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264 845,60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AE765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254 906,00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</w:t>
            </w:r>
          </w:p>
          <w:p w:rsidR="00913301" w:rsidRPr="00716C17" w:rsidRDefault="00913301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37614D" w:rsidRPr="00716C17" w:rsidRDefault="00FE09BA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тыс.рублей</w:t>
            </w:r>
          </w:p>
        </w:tc>
      </w:tr>
      <w:tr w:rsidR="003A0022" w:rsidRPr="00716C17" w:rsidTr="00716C17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Справочно: объем налоговых расходов городского округа в рамках реализации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ВСЕГО: 0,00 тыс. рублей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том числе: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2022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2023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</w:tc>
      </w:tr>
      <w:tr w:rsidR="0072756A" w:rsidRPr="00716C17" w:rsidTr="00716C17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1B1AA4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https://movp.ru/site/section?id=1465</w:t>
            </w:r>
          </w:p>
        </w:tc>
      </w:tr>
    </w:tbl>
    <w:p w:rsidR="00F8767E" w:rsidRPr="00716C17" w:rsidRDefault="00F8767E">
      <w:pPr>
        <w:rPr>
          <w:rFonts w:ascii="Liberation Serif" w:hAnsi="Liberation Serif"/>
        </w:rPr>
      </w:pPr>
      <w:bookmarkStart w:id="1" w:name="_GoBack"/>
      <w:bookmarkEnd w:id="1"/>
    </w:p>
    <w:sectPr w:rsidR="00F8767E" w:rsidRPr="00716C17" w:rsidSect="00716C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1"/>
    <w:rsid w:val="0004517D"/>
    <w:rsid w:val="00046CBA"/>
    <w:rsid w:val="000722E2"/>
    <w:rsid w:val="000B74BC"/>
    <w:rsid w:val="000E1FBD"/>
    <w:rsid w:val="00100FF1"/>
    <w:rsid w:val="0017459E"/>
    <w:rsid w:val="001964DB"/>
    <w:rsid w:val="001A18FC"/>
    <w:rsid w:val="001B1AA4"/>
    <w:rsid w:val="0020269C"/>
    <w:rsid w:val="002B03BB"/>
    <w:rsid w:val="003220F9"/>
    <w:rsid w:val="00336CAD"/>
    <w:rsid w:val="0034294B"/>
    <w:rsid w:val="0037614D"/>
    <w:rsid w:val="003764BA"/>
    <w:rsid w:val="003A0022"/>
    <w:rsid w:val="003F4824"/>
    <w:rsid w:val="003F68C0"/>
    <w:rsid w:val="00435171"/>
    <w:rsid w:val="004A2BF7"/>
    <w:rsid w:val="005628C4"/>
    <w:rsid w:val="00585331"/>
    <w:rsid w:val="005B3D5D"/>
    <w:rsid w:val="005C42A9"/>
    <w:rsid w:val="00617ECD"/>
    <w:rsid w:val="0062223B"/>
    <w:rsid w:val="00624193"/>
    <w:rsid w:val="00633B45"/>
    <w:rsid w:val="00633F8F"/>
    <w:rsid w:val="00716C17"/>
    <w:rsid w:val="0072756A"/>
    <w:rsid w:val="0077086F"/>
    <w:rsid w:val="00796D55"/>
    <w:rsid w:val="007A4B91"/>
    <w:rsid w:val="007D2BFA"/>
    <w:rsid w:val="007E5257"/>
    <w:rsid w:val="0083134A"/>
    <w:rsid w:val="00913301"/>
    <w:rsid w:val="0091795E"/>
    <w:rsid w:val="0098526E"/>
    <w:rsid w:val="00987BCD"/>
    <w:rsid w:val="009D2720"/>
    <w:rsid w:val="009D67DE"/>
    <w:rsid w:val="009D7394"/>
    <w:rsid w:val="009E7D8E"/>
    <w:rsid w:val="00A04BDD"/>
    <w:rsid w:val="00A2078B"/>
    <w:rsid w:val="00AE7654"/>
    <w:rsid w:val="00B063A4"/>
    <w:rsid w:val="00B64A16"/>
    <w:rsid w:val="00B6698B"/>
    <w:rsid w:val="00B96EC4"/>
    <w:rsid w:val="00BC174F"/>
    <w:rsid w:val="00C967E7"/>
    <w:rsid w:val="00C96CFE"/>
    <w:rsid w:val="00D44345"/>
    <w:rsid w:val="00D55272"/>
    <w:rsid w:val="00DC13A1"/>
    <w:rsid w:val="00DF38B1"/>
    <w:rsid w:val="00E15D75"/>
    <w:rsid w:val="00E17116"/>
    <w:rsid w:val="00EE2C60"/>
    <w:rsid w:val="00F25685"/>
    <w:rsid w:val="00F73B28"/>
    <w:rsid w:val="00F8767E"/>
    <w:rsid w:val="00FE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57981-1CCD-4155-83E7-EBD51C18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10</cp:revision>
  <cp:lastPrinted>2022-06-14T03:21:00Z</cp:lastPrinted>
  <dcterms:created xsi:type="dcterms:W3CDTF">2022-05-13T05:37:00Z</dcterms:created>
  <dcterms:modified xsi:type="dcterms:W3CDTF">2022-06-14T03:21:00Z</dcterms:modified>
</cp:coreProperties>
</file>