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5B" w:rsidRPr="001D0E49" w:rsidRDefault="00EA2C28" w:rsidP="00C23218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Аналитический отчет</w:t>
      </w:r>
      <w:r w:rsidR="0055228B">
        <w:rPr>
          <w:rFonts w:eastAsia="Times New Roman" w:cs="Times New Roman"/>
          <w:sz w:val="28"/>
          <w:szCs w:val="28"/>
          <w:lang w:eastAsia="ru-RU"/>
        </w:rPr>
        <w:t xml:space="preserve"> за </w:t>
      </w:r>
      <w:r w:rsidR="00285CC0">
        <w:rPr>
          <w:rFonts w:eastAsia="Times New Roman" w:cs="Times New Roman"/>
          <w:sz w:val="28"/>
          <w:szCs w:val="28"/>
          <w:lang w:eastAsia="ru-RU"/>
        </w:rPr>
        <w:t>1 квартал 2022</w:t>
      </w:r>
      <w:r w:rsidR="0055228B">
        <w:rPr>
          <w:rFonts w:eastAsia="Times New Roman" w:cs="Times New Roman"/>
          <w:sz w:val="28"/>
          <w:szCs w:val="28"/>
          <w:lang w:eastAsia="ru-RU"/>
        </w:rPr>
        <w:t xml:space="preserve"> год</w:t>
      </w:r>
      <w:r w:rsidR="00285CC0">
        <w:rPr>
          <w:rFonts w:eastAsia="Times New Roman" w:cs="Times New Roman"/>
          <w:sz w:val="28"/>
          <w:szCs w:val="28"/>
          <w:lang w:eastAsia="ru-RU"/>
        </w:rPr>
        <w:t>а</w:t>
      </w:r>
      <w:r w:rsidR="004A0A18"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 результатам осуществления закупок товаров, работ, услуг </w:t>
      </w:r>
      <w:r w:rsidR="007E034D" w:rsidRPr="001D0E49">
        <w:rPr>
          <w:rFonts w:eastAsia="Times New Roman" w:cs="Times New Roman"/>
          <w:sz w:val="28"/>
          <w:szCs w:val="28"/>
          <w:lang w:eastAsia="ru-RU"/>
        </w:rPr>
        <w:t>для заказчиков, переданных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в уполномоченный орган Администрации городского округа Верхняя Пышма для нужд городского округа Верхняя Пышма</w:t>
      </w:r>
    </w:p>
    <w:p w:rsidR="001D0E49" w:rsidRDefault="001D0E49" w:rsidP="00EA2C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A2C28" w:rsidRPr="001D0E49" w:rsidRDefault="00EA2C28" w:rsidP="008F03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В городском округе Верхняя Пышма согласно постановления от 04.05.2018 № 235 «Об определении уполномоченного органа в сфере закупок, товаров, работ, услуг для муниципальных нужд» администрация городского округа Верхняя Пышма определена органом, осуществляющим полномочия по определению</w:t>
      </w:r>
      <w:r w:rsidRPr="001D0E49">
        <w:rPr>
          <w:sz w:val="28"/>
          <w:szCs w:val="28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поставщиков (подрядчиков, исполнителей) при осуществлении закупок товаров, работ, услуг для обеспечения муниципальных нужд заказчиков, ответственность за реализацию полномочий уполномоченного органа возложена на функциональный отдел в структуре комитета экономики и муниципального заказа администрации городского округа Верхняя Пышма - отдел муниципального заказа (далее</w:t>
      </w:r>
      <w:r w:rsidR="00C250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-</w:t>
      </w:r>
      <w:r w:rsidR="00C250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>уполномоченный орган).</w:t>
      </w:r>
    </w:p>
    <w:p w:rsidR="00EA2C28" w:rsidRPr="001D0E49" w:rsidRDefault="00EA2C28" w:rsidP="008F039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За отчетный период уполномоченный орган осуществлял определение поставщиков </w:t>
      </w:r>
      <w:r w:rsidR="006E4E70"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</w:t>
      </w:r>
      <w:r w:rsidR="000A5598" w:rsidRPr="001D0E49">
        <w:rPr>
          <w:rFonts w:eastAsia="Times New Roman" w:cs="Times New Roman"/>
          <w:sz w:val="28"/>
          <w:szCs w:val="28"/>
          <w:lang w:eastAsia="ru-RU"/>
        </w:rPr>
        <w:t>,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исполнителей</w:t>
      </w:r>
      <w:r w:rsidR="006E4E70">
        <w:rPr>
          <w:rFonts w:eastAsia="Times New Roman" w:cs="Times New Roman"/>
          <w:sz w:val="28"/>
          <w:szCs w:val="28"/>
          <w:lang w:eastAsia="ru-RU"/>
        </w:rPr>
        <w:t>)</w:t>
      </w:r>
      <w:r w:rsidR="00A73803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A73803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A73803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261FF1">
        <w:rPr>
          <w:rFonts w:eastAsia="Times New Roman" w:cs="Times New Roman"/>
          <w:sz w:val="28"/>
          <w:szCs w:val="28"/>
          <w:lang w:eastAsia="ru-RU"/>
        </w:rPr>
        <w:t>для 16</w:t>
      </w:r>
      <w:bookmarkStart w:id="0" w:name="_GoBack"/>
      <w:bookmarkEnd w:id="0"/>
      <w:r w:rsidR="00357D9F"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заказчиков: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C316B8" w:rsidRPr="005E5856" w:rsidTr="00C316B8">
        <w:trPr>
          <w:trHeight w:val="676"/>
        </w:trPr>
        <w:tc>
          <w:tcPr>
            <w:tcW w:w="709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заказчика</w:t>
            </w:r>
          </w:p>
        </w:tc>
        <w:tc>
          <w:tcPr>
            <w:tcW w:w="1843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извещений</w:t>
            </w:r>
          </w:p>
        </w:tc>
      </w:tr>
      <w:tr w:rsidR="00C316B8" w:rsidRPr="005E5856" w:rsidTr="00C316B8">
        <w:trPr>
          <w:trHeight w:val="250"/>
        </w:trPr>
        <w:tc>
          <w:tcPr>
            <w:tcW w:w="709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C316B8" w:rsidRPr="005E5856" w:rsidRDefault="00C316B8" w:rsidP="00350C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Администрация ГО В</w:t>
            </w:r>
            <w:r w:rsidRPr="00C316B8">
              <w:rPr>
                <w:sz w:val="28"/>
                <w:szCs w:val="28"/>
              </w:rPr>
              <w:t>ерхняя</w:t>
            </w:r>
            <w:r w:rsidRPr="005E5856">
              <w:rPr>
                <w:sz w:val="28"/>
                <w:szCs w:val="28"/>
              </w:rPr>
              <w:t xml:space="preserve"> Пышма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Балтымская сельская </w:t>
            </w:r>
            <w:r w:rsidRPr="005E5856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Исетская поселковая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Кедровская поселковая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3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КУИ администрации ГО Верхняя Пышма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 «ДЭУ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9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 «ЦПР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3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МБУК «ВЦБС»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 xml:space="preserve">1 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«АХУ»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«КОМИТЕТ ЖКХ»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«УКС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«УО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 xml:space="preserve">3 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«Управление ГЗ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«Управление культуры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«УСМ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8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350C7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Мостовская сельская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655" w:type="dxa"/>
            <w:gridSpan w:val="2"/>
          </w:tcPr>
          <w:p w:rsidR="00C316B8" w:rsidRPr="005E5856" w:rsidRDefault="00C316B8" w:rsidP="00C316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350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</w:tbl>
    <w:p w:rsidR="005E5856" w:rsidRDefault="005E5856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2345" w:rsidRDefault="006E4E70" w:rsidP="005E5856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8F0393">
        <w:rPr>
          <w:rFonts w:eastAsia="Times New Roman" w:cs="Times New Roman"/>
          <w:sz w:val="28"/>
          <w:szCs w:val="28"/>
          <w:lang w:eastAsia="ru-RU"/>
        </w:rPr>
        <w:t xml:space="preserve">отчетный период </w:t>
      </w:r>
      <w:r w:rsidR="00285CC0">
        <w:rPr>
          <w:rFonts w:eastAsia="Times New Roman" w:cs="Times New Roman"/>
          <w:sz w:val="28"/>
          <w:szCs w:val="28"/>
          <w:lang w:eastAsia="ru-RU"/>
        </w:rPr>
        <w:t>осуществлены</w:t>
      </w:r>
      <w:r w:rsidR="0047344F">
        <w:rPr>
          <w:rFonts w:eastAsia="Times New Roman" w:cs="Times New Roman"/>
          <w:sz w:val="28"/>
          <w:szCs w:val="28"/>
          <w:lang w:eastAsia="ru-RU"/>
        </w:rPr>
        <w:t xml:space="preserve"> следующие виды закупок: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5F6AD9" w:rsidRPr="0047344F" w:rsidTr="00C316B8">
        <w:trPr>
          <w:trHeight w:val="699"/>
          <w:tblHeader/>
        </w:trPr>
        <w:tc>
          <w:tcPr>
            <w:tcW w:w="709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946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Способ определения поставщика (подрядчика, исполнителя)</w:t>
            </w:r>
            <w:r w:rsidR="00A7380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F6AD9" w:rsidRPr="0047344F" w:rsidRDefault="005C5520" w:rsidP="005C552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</w:t>
            </w:r>
            <w:r w:rsidR="00A73803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</w:p>
        </w:tc>
      </w:tr>
      <w:tr w:rsidR="005F6AD9" w:rsidRPr="0047344F" w:rsidTr="00C316B8">
        <w:trPr>
          <w:trHeight w:val="199"/>
          <w:tblHeader/>
        </w:trPr>
        <w:tc>
          <w:tcPr>
            <w:tcW w:w="709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F6AD9" w:rsidRPr="0047344F" w:rsidRDefault="005F6AD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</w:t>
            </w:r>
          </w:p>
        </w:tc>
        <w:tc>
          <w:tcPr>
            <w:tcW w:w="1843" w:type="dxa"/>
          </w:tcPr>
          <w:p w:rsidR="005F6AD9" w:rsidRPr="0047344F" w:rsidRDefault="00B26369" w:rsidP="006E4E70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A73803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5F6AD9" w:rsidRPr="0047344F" w:rsidRDefault="00B2636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A73803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5F6AD9" w:rsidRPr="0047344F" w:rsidRDefault="005F6AD9" w:rsidP="00ED196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5F6AD9" w:rsidRPr="0047344F" w:rsidRDefault="00B2636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F21CE" w:rsidRPr="0047344F" w:rsidTr="00C316B8">
        <w:tc>
          <w:tcPr>
            <w:tcW w:w="7655" w:type="dxa"/>
            <w:gridSpan w:val="2"/>
          </w:tcPr>
          <w:p w:rsidR="00CF21CE" w:rsidRPr="0047344F" w:rsidRDefault="005C5520" w:rsidP="00CF21C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vAlign w:val="center"/>
          </w:tcPr>
          <w:p w:rsidR="00CF21CE" w:rsidRPr="0047344F" w:rsidRDefault="00B26369" w:rsidP="00ED196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</w:tbl>
    <w:p w:rsidR="0047344F" w:rsidRPr="001D0E49" w:rsidRDefault="0047344F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57D9F" w:rsidRPr="001A0EAE" w:rsidRDefault="002E7059" w:rsidP="006E4E7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 результатам анализа деятельности </w:t>
      </w:r>
      <w:r w:rsidR="008F0393">
        <w:rPr>
          <w:rFonts w:eastAsia="Times New Roman" w:cs="Times New Roman"/>
          <w:sz w:val="28"/>
          <w:szCs w:val="28"/>
          <w:lang w:eastAsia="ru-RU"/>
        </w:rPr>
        <w:t>У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полномоченного органа за </w:t>
      </w:r>
      <w:r w:rsidR="00285CC0">
        <w:rPr>
          <w:rFonts w:eastAsia="Times New Roman" w:cs="Times New Roman"/>
          <w:sz w:val="28"/>
          <w:szCs w:val="28"/>
          <w:lang w:eastAsia="ru-RU"/>
        </w:rPr>
        <w:t>1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85CC0">
        <w:rPr>
          <w:rFonts w:eastAsia="Times New Roman" w:cs="Times New Roman"/>
          <w:sz w:val="28"/>
          <w:szCs w:val="28"/>
          <w:lang w:eastAsia="ru-RU"/>
        </w:rPr>
        <w:t>квартал 2022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года были достигнуты следующие показатели</w:t>
      </w:r>
      <w:r w:rsidR="006E4E70">
        <w:rPr>
          <w:rFonts w:eastAsia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57D9F" w:rsidRPr="001D0E49" w:rsidTr="00C316B8">
        <w:trPr>
          <w:tblHeader/>
        </w:trPr>
        <w:tc>
          <w:tcPr>
            <w:tcW w:w="709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:rsidR="00357D9F" w:rsidRPr="001D0E49" w:rsidRDefault="00357D9F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Значение показателя </w:t>
            </w:r>
          </w:p>
        </w:tc>
      </w:tr>
      <w:tr w:rsidR="00357D9F" w:rsidRPr="001D0E49" w:rsidTr="00C316B8">
        <w:trPr>
          <w:tblHeader/>
        </w:trPr>
        <w:tc>
          <w:tcPr>
            <w:tcW w:w="709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32B1" w:rsidRPr="001D0E49" w:rsidTr="00C316B8">
        <w:tc>
          <w:tcPr>
            <w:tcW w:w="709" w:type="dxa"/>
          </w:tcPr>
          <w:p w:rsidR="002432B1" w:rsidRPr="001D0E49" w:rsidRDefault="005D535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center"/>
          </w:tcPr>
          <w:p w:rsidR="002432B1" w:rsidRPr="001D0E49" w:rsidRDefault="002432B1" w:rsidP="0050108D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0108D">
              <w:rPr>
                <w:rFonts w:eastAsia="Times New Roman" w:cs="Times New Roman"/>
                <w:sz w:val="28"/>
                <w:szCs w:val="28"/>
                <w:lang w:eastAsia="ru-RU"/>
              </w:rPr>
              <w:t>объявленных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извещений о проведении закупок товаров, работ, услуг, шт.</w:t>
            </w:r>
          </w:p>
        </w:tc>
        <w:tc>
          <w:tcPr>
            <w:tcW w:w="1843" w:type="dxa"/>
          </w:tcPr>
          <w:p w:rsidR="002432B1" w:rsidRPr="001D0E49" w:rsidRDefault="00285CC0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9D2D5E" w:rsidRPr="001D0E49" w:rsidTr="00C316B8">
        <w:tc>
          <w:tcPr>
            <w:tcW w:w="709" w:type="dxa"/>
          </w:tcPr>
          <w:p w:rsidR="009D2D5E" w:rsidRPr="001D0E49" w:rsidRDefault="009D2D5E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9D2D5E" w:rsidRPr="001D0E49" w:rsidRDefault="009D2D5E" w:rsidP="00CF4C2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0108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объявленных 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извещений о проведении закупок товаров, работ, услуг</w:t>
            </w:r>
            <w:r w:rsidR="00CF4C2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(состоявшиеся процедуры)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843" w:type="dxa"/>
          </w:tcPr>
          <w:p w:rsidR="009D2D5E" w:rsidRDefault="005521D8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2432B1" w:rsidRPr="001D0E49" w:rsidTr="00C316B8">
        <w:tc>
          <w:tcPr>
            <w:tcW w:w="709" w:type="dxa"/>
          </w:tcPr>
          <w:p w:rsidR="002432B1" w:rsidRPr="001D0E49" w:rsidRDefault="005D535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2432B1" w:rsidRPr="001D0E49" w:rsidRDefault="002432B1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начальных максимальных цен контрактов объявленных состоявшихся конкурсных процедур, тыс. руб.</w:t>
            </w:r>
          </w:p>
        </w:tc>
        <w:tc>
          <w:tcPr>
            <w:tcW w:w="1843" w:type="dxa"/>
          </w:tcPr>
          <w:p w:rsidR="002432B1" w:rsidRPr="001D0E49" w:rsidRDefault="005521D8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194 723,09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6A4F0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рассмотренных заявок участников на участие в процедурах определения поставщика, исполнителя, подрядчика</w:t>
            </w:r>
            <w:r w:rsidR="00B47DA4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5D535F" w:rsidRPr="001D0E49" w:rsidRDefault="00627620" w:rsidP="00BD21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  <w:r w:rsidR="00BD217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соответствуют т</w:t>
            </w:r>
            <w:r w:rsidR="00B47DA4">
              <w:rPr>
                <w:rFonts w:eastAsia="Times New Roman" w:cs="Times New Roman"/>
                <w:sz w:val="28"/>
                <w:szCs w:val="28"/>
                <w:lang w:eastAsia="ru-RU"/>
              </w:rPr>
              <w:t>ребованиям законодательства</w:t>
            </w:r>
          </w:p>
        </w:tc>
        <w:tc>
          <w:tcPr>
            <w:tcW w:w="1843" w:type="dxa"/>
          </w:tcPr>
          <w:p w:rsidR="005D535F" w:rsidRPr="001D0E49" w:rsidRDefault="00BD217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5D535F" w:rsidP="00C9311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center"/>
          </w:tcPr>
          <w:p w:rsidR="005D535F" w:rsidRPr="001D0E49" w:rsidRDefault="00B47DA4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не соответствуют</w:t>
            </w:r>
          </w:p>
        </w:tc>
        <w:tc>
          <w:tcPr>
            <w:tcW w:w="1843" w:type="dxa"/>
          </w:tcPr>
          <w:p w:rsidR="005D535F" w:rsidRPr="001D0E49" w:rsidRDefault="00BD217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2432B1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заключенных контрактов по результатам проведения конкурсных процедур, шт.</w:t>
            </w:r>
          </w:p>
        </w:tc>
        <w:tc>
          <w:tcPr>
            <w:tcW w:w="1843" w:type="dxa"/>
          </w:tcPr>
          <w:p w:rsidR="005D535F" w:rsidRPr="001D0E49" w:rsidRDefault="00B76362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цен заключенных контрактов, тыс. руб.</w:t>
            </w:r>
          </w:p>
        </w:tc>
        <w:tc>
          <w:tcPr>
            <w:tcW w:w="1843" w:type="dxa"/>
          </w:tcPr>
          <w:p w:rsidR="005D535F" w:rsidRPr="00B76362" w:rsidRDefault="00BD217F" w:rsidP="00357D9F">
            <w:pPr>
              <w:jc w:val="center"/>
              <w:rPr>
                <w:rFonts w:eastAsia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172 581,97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6A4F0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C9311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Экономия по результатам определения поставщиков, подрядчиков, исполнителей, тыс. руб.</w:t>
            </w:r>
          </w:p>
        </w:tc>
        <w:tc>
          <w:tcPr>
            <w:tcW w:w="1843" w:type="dxa"/>
          </w:tcPr>
          <w:p w:rsidR="005D535F" w:rsidRPr="00B76362" w:rsidRDefault="00BD217F" w:rsidP="00357D9F">
            <w:pPr>
              <w:jc w:val="center"/>
              <w:rPr>
                <w:rFonts w:eastAsia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24 072,17</w:t>
            </w:r>
          </w:p>
        </w:tc>
      </w:tr>
    </w:tbl>
    <w:p w:rsidR="00EC4C98" w:rsidRPr="00EA2C28" w:rsidRDefault="00EC4C98" w:rsidP="00357D9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4A87" w:rsidRPr="00A76013" w:rsidRDefault="000F4A87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6013">
        <w:rPr>
          <w:rFonts w:eastAsia="Times New Roman" w:cs="Times New Roman"/>
          <w:sz w:val="28"/>
          <w:szCs w:val="28"/>
          <w:lang w:eastAsia="ru-RU"/>
        </w:rPr>
        <w:t xml:space="preserve">Среднее число участников конкурентных </w:t>
      </w:r>
      <w:r w:rsidR="006223A7" w:rsidRPr="00A76013">
        <w:rPr>
          <w:rFonts w:eastAsia="Times New Roman" w:cs="Times New Roman"/>
          <w:sz w:val="28"/>
          <w:szCs w:val="28"/>
          <w:lang w:eastAsia="ru-RU"/>
        </w:rPr>
        <w:t>процедур определения поставщика (подрядчика, исполнителя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) при осуществлении закупок для обеспечения муниципальных нужд за отчетный </w:t>
      </w:r>
      <w:r w:rsidR="00762179" w:rsidRPr="00A76013">
        <w:rPr>
          <w:rFonts w:eastAsia="Times New Roman" w:cs="Times New Roman"/>
          <w:sz w:val="28"/>
          <w:szCs w:val="28"/>
          <w:lang w:eastAsia="ru-RU"/>
        </w:rPr>
        <w:t>период – 3</w:t>
      </w:r>
      <w:r w:rsidRPr="00A76013">
        <w:rPr>
          <w:rFonts w:eastAsia="Times New Roman" w:cs="Times New Roman"/>
          <w:sz w:val="28"/>
          <w:szCs w:val="28"/>
          <w:lang w:eastAsia="ru-RU"/>
        </w:rPr>
        <w:t>.</w:t>
      </w:r>
    </w:p>
    <w:p w:rsidR="00A55E53" w:rsidRPr="00A76013" w:rsidRDefault="005A2BBD" w:rsidP="00EA2C28">
      <w:pPr>
        <w:spacing w:after="0" w:line="240" w:lineRule="auto"/>
        <w:ind w:firstLine="567"/>
        <w:jc w:val="both"/>
        <w:rPr>
          <w:rFonts w:eastAsia="Times New Roman" w:cs="Calibri"/>
          <w:sz w:val="28"/>
          <w:szCs w:val="28"/>
          <w:lang w:eastAsia="ru-RU"/>
        </w:rPr>
      </w:pPr>
      <w:r w:rsidRPr="00A76013">
        <w:rPr>
          <w:rFonts w:eastAsia="Times New Roman" w:cs="Times New Roman"/>
          <w:sz w:val="28"/>
          <w:szCs w:val="28"/>
          <w:lang w:eastAsia="ru-RU"/>
        </w:rPr>
        <w:t>Количество закупок</w:t>
      </w:r>
      <w:r w:rsidR="00A55E53" w:rsidRPr="00A76013">
        <w:rPr>
          <w:rFonts w:eastAsia="Times New Roman" w:cs="Times New Roman"/>
          <w:sz w:val="28"/>
          <w:szCs w:val="28"/>
          <w:lang w:eastAsia="ru-RU"/>
        </w:rPr>
        <w:t>, размещенных для субъектов малого предпринимательства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>–</w:t>
      </w:r>
      <w:r w:rsidR="00B47B9C" w:rsidRPr="00A760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2179" w:rsidRPr="00A76013">
        <w:rPr>
          <w:rFonts w:eastAsia="Times New Roman" w:cs="Times New Roman"/>
          <w:sz w:val="28"/>
          <w:szCs w:val="28"/>
          <w:lang w:eastAsia="ru-RU"/>
        </w:rPr>
        <w:t>72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, что оставляет </w:t>
      </w:r>
      <w:r w:rsidR="00A76013" w:rsidRPr="00A76013">
        <w:rPr>
          <w:rFonts w:eastAsia="Times New Roman" w:cs="Times New Roman"/>
          <w:sz w:val="28"/>
          <w:szCs w:val="28"/>
          <w:lang w:eastAsia="ru-RU"/>
        </w:rPr>
        <w:t>89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% от всех объявленных процедур определения поставщика (подрядчика, исполнителя), </w:t>
      </w:r>
      <w:r w:rsidR="00A55E53" w:rsidRPr="00A76013">
        <w:rPr>
          <w:rFonts w:eastAsia="Times New Roman" w:cs="Times New Roman"/>
          <w:sz w:val="28"/>
          <w:szCs w:val="28"/>
          <w:lang w:eastAsia="ru-RU"/>
        </w:rPr>
        <w:t>на сумму начальных максимальных цен кон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тракта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>–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2179" w:rsidRPr="00A76013">
        <w:rPr>
          <w:rFonts w:eastAsia="Times New Roman" w:cs="Times New Roman"/>
          <w:sz w:val="28"/>
          <w:szCs w:val="28"/>
          <w:lang w:eastAsia="ru-RU"/>
        </w:rPr>
        <w:t>98 414,14</w:t>
      </w:r>
      <w:r w:rsidR="005E48C9" w:rsidRPr="00A76013">
        <w:rPr>
          <w:rFonts w:eastAsia="Times New Roman" w:cs="Times New Roman"/>
          <w:sz w:val="28"/>
          <w:szCs w:val="28"/>
          <w:lang w:eastAsia="ru-RU"/>
        </w:rPr>
        <w:t xml:space="preserve"> тыс. руб.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при этом доля таких закупок </w:t>
      </w:r>
      <w:r w:rsidR="006223A7" w:rsidRPr="00A76013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общем объеме сумм начальных </w:t>
      </w:r>
      <w:r w:rsidR="00261FF1">
        <w:rPr>
          <w:rFonts w:eastAsia="Times New Roman" w:cs="Times New Roman"/>
          <w:sz w:val="28"/>
          <w:szCs w:val="28"/>
          <w:lang w:eastAsia="ru-RU"/>
        </w:rPr>
        <w:t>(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>максимальных</w:t>
      </w:r>
      <w:r w:rsidR="00261FF1">
        <w:rPr>
          <w:rFonts w:eastAsia="Times New Roman" w:cs="Times New Roman"/>
          <w:sz w:val="28"/>
          <w:szCs w:val="28"/>
          <w:lang w:eastAsia="ru-RU"/>
        </w:rPr>
        <w:t>)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 цен контрактов </w:t>
      </w:r>
      <w:r w:rsidR="006223A7" w:rsidRPr="00A76013"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объявленных закупок составляет – </w:t>
      </w:r>
      <w:r w:rsidR="00A76013" w:rsidRPr="00A76013">
        <w:rPr>
          <w:rFonts w:eastAsia="Times New Roman" w:cs="Times New Roman"/>
          <w:sz w:val="28"/>
          <w:szCs w:val="28"/>
          <w:lang w:eastAsia="ru-RU"/>
        </w:rPr>
        <w:t>51</w:t>
      </w:r>
      <w:r w:rsidRPr="00A76013">
        <w:rPr>
          <w:rFonts w:eastAsia="Times New Roman" w:cs="Times New Roman"/>
          <w:sz w:val="28"/>
          <w:szCs w:val="28"/>
          <w:lang w:eastAsia="ru-RU"/>
        </w:rPr>
        <w:t>%.</w:t>
      </w:r>
    </w:p>
    <w:p w:rsidR="00A834EC" w:rsidRPr="001D0E49" w:rsidRDefault="00DD6EA1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6013">
        <w:rPr>
          <w:rFonts w:eastAsia="Times New Roman" w:cs="Times New Roman"/>
          <w:sz w:val="28"/>
          <w:szCs w:val="28"/>
          <w:lang w:eastAsia="ru-RU"/>
        </w:rPr>
        <w:t xml:space="preserve">Доля контрактов, заключенных с субъектами малого предпринимательства, составила </w:t>
      </w:r>
      <w:r w:rsidR="00FD6F39" w:rsidRPr="00A76013">
        <w:rPr>
          <w:rFonts w:eastAsia="Times New Roman" w:cs="Times New Roman"/>
          <w:sz w:val="28"/>
          <w:szCs w:val="28"/>
          <w:lang w:eastAsia="ru-RU"/>
        </w:rPr>
        <w:t>89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% от общего количества заключенных </w:t>
      </w:r>
      <w:r w:rsidR="005275DB" w:rsidRPr="00A76013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A4008F" w:rsidRPr="00A76013">
        <w:rPr>
          <w:rFonts w:eastAsia="Times New Roman" w:cs="Times New Roman"/>
          <w:sz w:val="28"/>
          <w:szCs w:val="28"/>
          <w:lang w:eastAsia="ru-RU"/>
        </w:rPr>
        <w:t>1 квартал</w:t>
      </w:r>
      <w:r w:rsidR="005275DB" w:rsidRPr="00A760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4008F" w:rsidRPr="00A76013">
        <w:rPr>
          <w:rFonts w:eastAsia="Times New Roman" w:cs="Times New Roman"/>
          <w:sz w:val="28"/>
          <w:szCs w:val="28"/>
          <w:lang w:eastAsia="ru-RU"/>
        </w:rPr>
        <w:t>2022 года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 контрактов, 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количество заключенных контрактов – </w:t>
      </w:r>
      <w:r w:rsidR="00A4008F" w:rsidRPr="00A76013">
        <w:rPr>
          <w:rFonts w:eastAsia="Times New Roman" w:cs="Times New Roman"/>
          <w:sz w:val="28"/>
          <w:szCs w:val="28"/>
          <w:lang w:eastAsia="ru-RU"/>
        </w:rPr>
        <w:t>63</w:t>
      </w:r>
      <w:r w:rsidR="00AF56A1" w:rsidRPr="00A7601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A5FBA" w:rsidRPr="00A76013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AF56A1" w:rsidRPr="00A76013">
        <w:rPr>
          <w:rFonts w:eastAsia="Times New Roman" w:cs="Times New Roman"/>
          <w:sz w:val="28"/>
          <w:szCs w:val="28"/>
          <w:lang w:eastAsia="ru-RU"/>
        </w:rPr>
        <w:t xml:space="preserve">сумму </w:t>
      </w:r>
      <w:r w:rsidR="00762179" w:rsidRPr="00A76013">
        <w:rPr>
          <w:rFonts w:eastAsia="Times New Roman" w:cs="Times New Roman"/>
          <w:sz w:val="28"/>
          <w:szCs w:val="28"/>
          <w:lang w:eastAsia="ru-RU"/>
        </w:rPr>
        <w:t>82 252,69</w:t>
      </w:r>
      <w:r w:rsidR="005E48C9" w:rsidRPr="00A76013">
        <w:rPr>
          <w:rFonts w:eastAsia="Times New Roman" w:cs="Times New Roman"/>
          <w:sz w:val="28"/>
          <w:szCs w:val="28"/>
          <w:lang w:eastAsia="ru-RU"/>
        </w:rPr>
        <w:t xml:space="preserve"> тыс. руб.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 xml:space="preserve">, что составляет </w:t>
      </w:r>
      <w:r w:rsidR="00A76013" w:rsidRPr="00A76013">
        <w:rPr>
          <w:rFonts w:eastAsia="Times New Roman" w:cs="Times New Roman"/>
          <w:sz w:val="28"/>
          <w:szCs w:val="28"/>
          <w:lang w:eastAsia="ru-RU"/>
        </w:rPr>
        <w:t>48</w:t>
      </w:r>
      <w:r w:rsidR="000F4A87" w:rsidRPr="00A76013">
        <w:rPr>
          <w:rFonts w:eastAsia="Times New Roman" w:cs="Times New Roman"/>
          <w:sz w:val="28"/>
          <w:szCs w:val="28"/>
          <w:lang w:eastAsia="ru-RU"/>
        </w:rPr>
        <w:t>% от общей суммы заключенных контрактов по итогам проведения конкурентных процедур.</w:t>
      </w:r>
    </w:p>
    <w:p w:rsidR="008F608A" w:rsidRPr="001D0E49" w:rsidRDefault="008F608A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747F6" w:rsidRPr="001D0E49" w:rsidRDefault="003747F6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745F3" w:rsidRPr="001D0E49" w:rsidRDefault="003747F6" w:rsidP="00EA2C2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Подготовил                                                   </w:t>
      </w:r>
      <w:r w:rsidR="001D0E49"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 w:rsidR="000A5598" w:rsidRPr="001D0E49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8D730A" w:rsidRPr="001D0E49">
        <w:rPr>
          <w:rFonts w:eastAsia="Times New Roman" w:cs="Times New Roman"/>
          <w:sz w:val="28"/>
          <w:szCs w:val="28"/>
          <w:lang w:eastAsia="ru-RU"/>
        </w:rPr>
        <w:t>Ковыльченко М.И.</w:t>
      </w:r>
    </w:p>
    <w:sectPr w:rsidR="005745F3" w:rsidRPr="001D0E49" w:rsidSect="00C316B8">
      <w:footerReference w:type="default" r:id="rId7"/>
      <w:pgSz w:w="11906" w:h="16838"/>
      <w:pgMar w:top="1560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29" w:rsidRDefault="00291729" w:rsidP="001D0E49">
      <w:pPr>
        <w:spacing w:after="0" w:line="240" w:lineRule="auto"/>
      </w:pPr>
      <w:r>
        <w:separator/>
      </w:r>
    </w:p>
  </w:endnote>
  <w:endnote w:type="continuationSeparator" w:id="0">
    <w:p w:rsidR="00291729" w:rsidRDefault="00291729" w:rsidP="001D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502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D0E49" w:rsidRPr="001D0E49" w:rsidRDefault="001D0E49">
        <w:pPr>
          <w:pStyle w:val="a9"/>
          <w:jc w:val="center"/>
          <w:rPr>
            <w:sz w:val="24"/>
            <w:szCs w:val="24"/>
          </w:rPr>
        </w:pPr>
        <w:r w:rsidRPr="001D0E49">
          <w:rPr>
            <w:sz w:val="24"/>
            <w:szCs w:val="24"/>
          </w:rPr>
          <w:fldChar w:fldCharType="begin"/>
        </w:r>
        <w:r w:rsidRPr="001D0E49">
          <w:rPr>
            <w:sz w:val="24"/>
            <w:szCs w:val="24"/>
          </w:rPr>
          <w:instrText>PAGE   \* MERGEFORMAT</w:instrText>
        </w:r>
        <w:r w:rsidRPr="001D0E49">
          <w:rPr>
            <w:sz w:val="24"/>
            <w:szCs w:val="24"/>
          </w:rPr>
          <w:fldChar w:fldCharType="separate"/>
        </w:r>
        <w:r w:rsidR="00291729">
          <w:rPr>
            <w:noProof/>
            <w:sz w:val="24"/>
            <w:szCs w:val="24"/>
          </w:rPr>
          <w:t>1</w:t>
        </w:r>
        <w:r w:rsidRPr="001D0E49">
          <w:rPr>
            <w:sz w:val="24"/>
            <w:szCs w:val="24"/>
          </w:rPr>
          <w:fldChar w:fldCharType="end"/>
        </w:r>
      </w:p>
    </w:sdtContent>
  </w:sdt>
  <w:p w:rsidR="001D0E49" w:rsidRDefault="001D0E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29" w:rsidRDefault="00291729" w:rsidP="001D0E49">
      <w:pPr>
        <w:spacing w:after="0" w:line="240" w:lineRule="auto"/>
      </w:pPr>
      <w:r>
        <w:separator/>
      </w:r>
    </w:p>
  </w:footnote>
  <w:footnote w:type="continuationSeparator" w:id="0">
    <w:p w:rsidR="00291729" w:rsidRDefault="00291729" w:rsidP="001D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40C4"/>
    <w:multiLevelType w:val="hybridMultilevel"/>
    <w:tmpl w:val="BA5AB618"/>
    <w:lvl w:ilvl="0" w:tplc="ED2AE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FA319E"/>
    <w:multiLevelType w:val="hybridMultilevel"/>
    <w:tmpl w:val="5072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C75"/>
    <w:multiLevelType w:val="hybridMultilevel"/>
    <w:tmpl w:val="199A9A98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965003"/>
    <w:multiLevelType w:val="hybridMultilevel"/>
    <w:tmpl w:val="74D0BE04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9E19F6"/>
    <w:multiLevelType w:val="hybridMultilevel"/>
    <w:tmpl w:val="0EBA606C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2"/>
    <w:rsid w:val="000323EB"/>
    <w:rsid w:val="00046BEB"/>
    <w:rsid w:val="00067E1B"/>
    <w:rsid w:val="000A5598"/>
    <w:rsid w:val="000B1E9D"/>
    <w:rsid w:val="000F4A87"/>
    <w:rsid w:val="00111CE2"/>
    <w:rsid w:val="001145B6"/>
    <w:rsid w:val="00122E89"/>
    <w:rsid w:val="00143C23"/>
    <w:rsid w:val="00171CF6"/>
    <w:rsid w:val="0018712E"/>
    <w:rsid w:val="001A0EAE"/>
    <w:rsid w:val="001A6C2B"/>
    <w:rsid w:val="001D0E49"/>
    <w:rsid w:val="001F02E2"/>
    <w:rsid w:val="001F2345"/>
    <w:rsid w:val="002056C1"/>
    <w:rsid w:val="002432B1"/>
    <w:rsid w:val="00261FF1"/>
    <w:rsid w:val="00285CC0"/>
    <w:rsid w:val="00291729"/>
    <w:rsid w:val="002A2BE1"/>
    <w:rsid w:val="002A6F45"/>
    <w:rsid w:val="002B2658"/>
    <w:rsid w:val="002E7059"/>
    <w:rsid w:val="002F592E"/>
    <w:rsid w:val="00347D98"/>
    <w:rsid w:val="00357D9F"/>
    <w:rsid w:val="00363856"/>
    <w:rsid w:val="0037367E"/>
    <w:rsid w:val="003747F6"/>
    <w:rsid w:val="0039142E"/>
    <w:rsid w:val="00391F95"/>
    <w:rsid w:val="003B685B"/>
    <w:rsid w:val="003C1487"/>
    <w:rsid w:val="00422D47"/>
    <w:rsid w:val="0045200B"/>
    <w:rsid w:val="00456FE9"/>
    <w:rsid w:val="0047344F"/>
    <w:rsid w:val="004A0A18"/>
    <w:rsid w:val="004A4995"/>
    <w:rsid w:val="004D24A7"/>
    <w:rsid w:val="00500C0B"/>
    <w:rsid w:val="0050108D"/>
    <w:rsid w:val="00510DF7"/>
    <w:rsid w:val="005275DB"/>
    <w:rsid w:val="005521D8"/>
    <w:rsid w:val="0055228B"/>
    <w:rsid w:val="00571ECF"/>
    <w:rsid w:val="005745F3"/>
    <w:rsid w:val="005A2BBD"/>
    <w:rsid w:val="005A5FBA"/>
    <w:rsid w:val="005C5520"/>
    <w:rsid w:val="005D0D96"/>
    <w:rsid w:val="005D535F"/>
    <w:rsid w:val="005E48C9"/>
    <w:rsid w:val="005E5856"/>
    <w:rsid w:val="005F6AD9"/>
    <w:rsid w:val="00607ECD"/>
    <w:rsid w:val="00621DFF"/>
    <w:rsid w:val="006223A7"/>
    <w:rsid w:val="00627620"/>
    <w:rsid w:val="00643306"/>
    <w:rsid w:val="00657FAE"/>
    <w:rsid w:val="006A4F04"/>
    <w:rsid w:val="006D62C6"/>
    <w:rsid w:val="006E20BD"/>
    <w:rsid w:val="006E4E70"/>
    <w:rsid w:val="006F5B3F"/>
    <w:rsid w:val="00710A5E"/>
    <w:rsid w:val="00731D48"/>
    <w:rsid w:val="007332B0"/>
    <w:rsid w:val="007337F2"/>
    <w:rsid w:val="00762179"/>
    <w:rsid w:val="007A3347"/>
    <w:rsid w:val="007E034D"/>
    <w:rsid w:val="007F0F37"/>
    <w:rsid w:val="008362CB"/>
    <w:rsid w:val="008671A9"/>
    <w:rsid w:val="00896C37"/>
    <w:rsid w:val="008B6B26"/>
    <w:rsid w:val="008C53FC"/>
    <w:rsid w:val="008D4D1A"/>
    <w:rsid w:val="008D730A"/>
    <w:rsid w:val="008E572A"/>
    <w:rsid w:val="008F0393"/>
    <w:rsid w:val="008F608A"/>
    <w:rsid w:val="009071FC"/>
    <w:rsid w:val="009515E1"/>
    <w:rsid w:val="00971FE4"/>
    <w:rsid w:val="009D0439"/>
    <w:rsid w:val="009D2D5E"/>
    <w:rsid w:val="009E4B76"/>
    <w:rsid w:val="00A314F1"/>
    <w:rsid w:val="00A4008F"/>
    <w:rsid w:val="00A55E53"/>
    <w:rsid w:val="00A65BB8"/>
    <w:rsid w:val="00A73803"/>
    <w:rsid w:val="00A76013"/>
    <w:rsid w:val="00A834EC"/>
    <w:rsid w:val="00A916E7"/>
    <w:rsid w:val="00A93CE8"/>
    <w:rsid w:val="00AA6AF6"/>
    <w:rsid w:val="00AB7564"/>
    <w:rsid w:val="00AF56A1"/>
    <w:rsid w:val="00B26369"/>
    <w:rsid w:val="00B47B9C"/>
    <w:rsid w:val="00B47DA4"/>
    <w:rsid w:val="00B616A8"/>
    <w:rsid w:val="00B643F0"/>
    <w:rsid w:val="00B76362"/>
    <w:rsid w:val="00BA2DE8"/>
    <w:rsid w:val="00BC453D"/>
    <w:rsid w:val="00BC4D9B"/>
    <w:rsid w:val="00BD217F"/>
    <w:rsid w:val="00BE57FE"/>
    <w:rsid w:val="00C23218"/>
    <w:rsid w:val="00C25003"/>
    <w:rsid w:val="00C316B8"/>
    <w:rsid w:val="00C84CEB"/>
    <w:rsid w:val="00C91A27"/>
    <w:rsid w:val="00CC194B"/>
    <w:rsid w:val="00CF21CE"/>
    <w:rsid w:val="00CF4C26"/>
    <w:rsid w:val="00D42E3B"/>
    <w:rsid w:val="00DB4B03"/>
    <w:rsid w:val="00DD6EA1"/>
    <w:rsid w:val="00E33966"/>
    <w:rsid w:val="00E5799C"/>
    <w:rsid w:val="00E67129"/>
    <w:rsid w:val="00E75C9A"/>
    <w:rsid w:val="00E92107"/>
    <w:rsid w:val="00EA2C28"/>
    <w:rsid w:val="00EA6C4C"/>
    <w:rsid w:val="00EB033E"/>
    <w:rsid w:val="00EC4C98"/>
    <w:rsid w:val="00F40CC9"/>
    <w:rsid w:val="00F755F1"/>
    <w:rsid w:val="00F90AF5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44188-D365-4DA3-9A1F-6652C4D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A8"/>
    <w:pPr>
      <w:ind w:left="720"/>
      <w:contextualSpacing/>
    </w:pPr>
  </w:style>
  <w:style w:type="paragraph" w:customStyle="1" w:styleId="FontStyle40">
    <w:name w:val="Font Style40"/>
    <w:rsid w:val="00B61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0E49"/>
  </w:style>
  <w:style w:type="paragraph" w:styleId="a9">
    <w:name w:val="footer"/>
    <w:basedOn w:val="a"/>
    <w:link w:val="aa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Ярабик Любовь Анатольевна</dc:creator>
  <cp:keywords/>
  <dc:description/>
  <cp:lastModifiedBy>Карниченко Вероника Александровна</cp:lastModifiedBy>
  <cp:revision>2</cp:revision>
  <cp:lastPrinted>2022-03-31T05:04:00Z</cp:lastPrinted>
  <dcterms:created xsi:type="dcterms:W3CDTF">2022-06-22T10:43:00Z</dcterms:created>
  <dcterms:modified xsi:type="dcterms:W3CDTF">2022-06-22T10:43:00Z</dcterms:modified>
</cp:coreProperties>
</file>