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E10FA" w:rsidRPr="0013051B" w:rsidTr="0052327E">
        <w:trPr>
          <w:trHeight w:val="524"/>
        </w:trPr>
        <w:tc>
          <w:tcPr>
            <w:tcW w:w="9460" w:type="dxa"/>
            <w:gridSpan w:val="5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E10FA" w:rsidRPr="0013051B" w:rsidRDefault="00AE10FA" w:rsidP="005232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E10FA" w:rsidRPr="0013051B" w:rsidRDefault="00AE10FA" w:rsidP="005232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C7E4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1A939D" wp14:editId="219D94D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CB67C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10FA" w:rsidRPr="0013051B" w:rsidTr="0052327E">
        <w:trPr>
          <w:trHeight w:val="524"/>
        </w:trPr>
        <w:tc>
          <w:tcPr>
            <w:tcW w:w="284" w:type="dxa"/>
            <w:vAlign w:val="bottom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E10FA" w:rsidRPr="0013051B" w:rsidRDefault="00AE10FA" w:rsidP="005232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E10FA" w:rsidRPr="0013051B" w:rsidTr="0052327E">
        <w:trPr>
          <w:trHeight w:val="130"/>
        </w:trPr>
        <w:tc>
          <w:tcPr>
            <w:tcW w:w="9460" w:type="dxa"/>
            <w:gridSpan w:val="5"/>
          </w:tcPr>
          <w:p w:rsidR="00AE10FA" w:rsidRPr="0013051B" w:rsidRDefault="00AE10FA" w:rsidP="0052327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E10FA" w:rsidRPr="0013051B" w:rsidTr="0052327E">
        <w:tc>
          <w:tcPr>
            <w:tcW w:w="9460" w:type="dxa"/>
            <w:gridSpan w:val="5"/>
          </w:tcPr>
          <w:p w:rsidR="00AE10FA" w:rsidRPr="0013051B" w:rsidRDefault="00AE10FA" w:rsidP="0052327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E10FA" w:rsidRPr="0013051B" w:rsidRDefault="00AE10FA" w:rsidP="005232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E10FA" w:rsidRPr="0013051B" w:rsidRDefault="00AE10FA" w:rsidP="005232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E10FA" w:rsidRPr="0013051B" w:rsidTr="0052327E">
        <w:tc>
          <w:tcPr>
            <w:tcW w:w="9460" w:type="dxa"/>
            <w:gridSpan w:val="5"/>
          </w:tcPr>
          <w:p w:rsidR="00AE10FA" w:rsidRPr="0013051B" w:rsidRDefault="00AE10FA" w:rsidP="0052327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  регионального   проекта «Формирование комфортной городской   среды на территории Свердловской области»</w:t>
            </w:r>
          </w:p>
        </w:tc>
      </w:tr>
      <w:tr w:rsidR="00AE10FA" w:rsidRPr="0013051B" w:rsidTr="0052327E">
        <w:tc>
          <w:tcPr>
            <w:tcW w:w="9460" w:type="dxa"/>
            <w:gridSpan w:val="5"/>
          </w:tcPr>
          <w:p w:rsidR="00AE10FA" w:rsidRPr="0013051B" w:rsidRDefault="00AE10FA" w:rsidP="005232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E10FA" w:rsidRPr="0013051B" w:rsidRDefault="00AE10FA" w:rsidP="005232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>
        <w:rPr>
          <w:rFonts w:ascii="Liberation Serif" w:hAnsi="Liberation Serif"/>
          <w:sz w:val="28"/>
          <w:szCs w:val="28"/>
        </w:rPr>
        <w:br/>
        <w:t>в соответствии с Решением Думы городского округа Верхняя Пышма от 28 апреля 2022 года № 48 о внесении изменений в Решение Думы городского округа Верхняя Пышма от 23 декабря 2021 года № 44/2 «О бюджете городского округа Верхняя Пышма на 2022 год и плановый период 2023 и 2024 годов», в целях уточнения перечня мероприятий и объемов финансирования на 2022-2024 годы администрация городского округа Верхняя Пышма</w:t>
      </w:r>
    </w:p>
    <w:p w:rsidR="00AE10FA" w:rsidRPr="0013051B" w:rsidRDefault="00AE10FA" w:rsidP="00AE10F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E10FA" w:rsidRDefault="00AE10FA" w:rsidP="00AE10F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 (в редакции от 12.05.2022 № 561), следующие изменения:</w:t>
      </w: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раздел 6 Паспорта Программы изложить в следующей редакции:</w:t>
      </w: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5759"/>
      </w:tblGrid>
      <w:tr w:rsidR="00AE10FA" w:rsidTr="0052327E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bookmarkStart w:id="1" w:name="_Hlk77070486"/>
            <w:r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AE10FA" w:rsidTr="0052327E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AE10FA" w:rsidTr="0052327E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AE10FA" w:rsidTr="0052327E">
        <w:trPr>
          <w:trHeight w:val="24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2018-2024 годы</w:t>
            </w:r>
          </w:p>
        </w:tc>
      </w:tr>
      <w:tr w:rsidR="00AE10FA" w:rsidTr="0052327E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AE10FA" w:rsidTr="0052327E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AE10FA" w:rsidTr="0052327E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3. Количество технической документации, экспертиз, сметной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территорий;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6. Количество технической документации,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>экспертиз, сметной документации по комплексному благоустройству общественных территорий;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AE10FA" w:rsidTr="0052327E">
        <w:trPr>
          <w:trHeight w:val="2526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AE10FA" w:rsidTr="0052327E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AE10FA" w:rsidRDefault="00AE10FA" w:rsidP="0052327E">
                  <w:pPr>
                    <w:pStyle w:val="ParagraphStyle2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ВСЕГО:</w:t>
                  </w:r>
                </w:p>
              </w:tc>
            </w:tr>
            <w:tr w:rsidR="00AE10FA" w:rsidTr="0052327E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AE10FA" w:rsidRDefault="00AE10FA" w:rsidP="0052327E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5"/>
                    </w:rPr>
                    <w:t xml:space="preserve">446 293,5 </w:t>
                  </w:r>
                  <w:r>
                    <w:rPr>
                      <w:rStyle w:val="CharacterStyle11"/>
                      <w:rFonts w:ascii="Liberation Serif" w:hAnsi="Liberation Serif"/>
                    </w:rPr>
                    <w:t>тыс. рублей</w:t>
                  </w:r>
                </w:p>
              </w:tc>
            </w:tr>
            <w:tr w:rsidR="00AE10FA" w:rsidTr="0052327E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AE10FA" w:rsidRDefault="00AE10FA" w:rsidP="0052327E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 том числе:</w:t>
                  </w:r>
                </w:p>
              </w:tc>
            </w:tr>
          </w:tbl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29 195,0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70 641,2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33 848,1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2021 год – 142 4</w:t>
            </w:r>
            <w:r>
              <w:rPr>
                <w:rStyle w:val="CharacterStyle11"/>
              </w:rPr>
              <w:t>07,7</w:t>
            </w:r>
            <w:r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161 800,3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4 197,5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2024 год – 4 203,7 тыс. рублей 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223 621,5 тыс. рублей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3 068,0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30 000,0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13 990,0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2021 год – 113 747,0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62 816,5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2024 год – 0,0 тыс. рублей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1 053,0 тыс. рублей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1 053,0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2021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lastRenderedPageBreak/>
              <w:t>2024 год – 0,0 тыс. рублей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221 619,0</w:t>
            </w:r>
            <w:r>
              <w:rPr>
                <w:rStyle w:val="CharacterStyle11"/>
              </w:rPr>
              <w:t xml:space="preserve"> </w:t>
            </w:r>
            <w:r>
              <w:rPr>
                <w:rStyle w:val="CharacterStyle11"/>
                <w:rFonts w:ascii="Liberation Serif" w:hAnsi="Liberation Serif"/>
              </w:rPr>
              <w:t>тыс. рублей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</w:pPr>
            <w:r>
              <w:rPr>
                <w:rStyle w:val="CharacterStyle11"/>
                <w:rFonts w:ascii="Liberation Serif" w:hAnsi="Liberation Serif"/>
              </w:rPr>
              <w:t xml:space="preserve">2018 год – 26 127,0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40 641,2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18 805,1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2021 год – 28 660,7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98 983,8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4 197,5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2024 год – 4 203,7 тыс. рублей</w:t>
            </w:r>
          </w:p>
        </w:tc>
      </w:tr>
      <w:tr w:rsidR="00AE10FA" w:rsidTr="0052327E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FA" w:rsidRDefault="00AE10FA" w:rsidP="005232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https://movp.ru/site/section?id=1433</w:t>
            </w:r>
          </w:p>
        </w:tc>
      </w:tr>
    </w:tbl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(прилагается);</w:t>
      </w: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AE10FA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E10FA" w:rsidRPr="0013051B" w:rsidRDefault="00AE10FA" w:rsidP="00AE10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E10FA" w:rsidRPr="0013051B" w:rsidTr="0052327E">
        <w:tc>
          <w:tcPr>
            <w:tcW w:w="6237" w:type="dxa"/>
            <w:vAlign w:val="bottom"/>
          </w:tcPr>
          <w:p w:rsidR="00AE10FA" w:rsidRPr="0013051B" w:rsidRDefault="00AE10FA" w:rsidP="0052327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E10FA" w:rsidRPr="0013051B" w:rsidRDefault="00AE10FA" w:rsidP="0052327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E10FA" w:rsidRPr="0013051B" w:rsidRDefault="00AE10FA" w:rsidP="00AE10FA">
      <w:pPr>
        <w:pStyle w:val="ConsNormal"/>
        <w:widowControl/>
        <w:ind w:firstLine="0"/>
        <w:rPr>
          <w:rFonts w:ascii="Liberation Serif" w:hAnsi="Liberation Serif"/>
        </w:rPr>
      </w:pPr>
    </w:p>
    <w:p w:rsidR="0014055A" w:rsidRDefault="0014055A"/>
    <w:sectPr w:rsidR="0014055A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E10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Вр-419119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E10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Вр-419119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52103401" w:edGrp="everyone"/>
  <w:p w:rsidR="00AF0248" w:rsidRDefault="00AE10FA">
    <w:pPr>
      <w:pStyle w:val="a3"/>
      <w:jc w:val="center"/>
    </w:pPr>
    <w:r>
      <w:fldChar w:fldCharType="begin"/>
    </w:r>
    <w:r>
      <w:instrText xml:space="preserve"> PAGE </w:instrText>
    </w:r>
    <w:r>
      <w:instrText xml:space="preserve">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52103401"/>
  <w:p w:rsidR="00810AAA" w:rsidRPr="00810AAA" w:rsidRDefault="00AE10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E10FA" w:rsidP="00810AAA">
    <w:pPr>
      <w:pStyle w:val="a3"/>
      <w:jc w:val="center"/>
    </w:pPr>
    <w:permStart w:id="1218280908" w:edGrp="everyone"/>
    <w:permEnd w:id="12182809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AA"/>
    <w:rsid w:val="0014055A"/>
    <w:rsid w:val="003225AA"/>
    <w:rsid w:val="00A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77A58-634F-424B-9000-F1CF0AD4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10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1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E10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E1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10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AE10F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AE10F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AE10F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AE10F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AE10F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AE10F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AE10F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2022-06-29T12:51:00Z</dcterms:created>
  <dcterms:modified xsi:type="dcterms:W3CDTF">2022-06-29T12:51:00Z</dcterms:modified>
</cp:coreProperties>
</file>