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026E4" w:rsidRPr="00F026E4" w:rsidTr="00C72B05">
        <w:trPr>
          <w:trHeight w:val="524"/>
        </w:trPr>
        <w:tc>
          <w:tcPr>
            <w:tcW w:w="9460" w:type="dxa"/>
            <w:gridSpan w:val="5"/>
          </w:tcPr>
          <w:p w:rsidR="00F026E4" w:rsidRPr="00F026E4" w:rsidRDefault="00F026E4" w:rsidP="00F026E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F026E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F026E4" w:rsidRPr="00F026E4" w:rsidRDefault="00F026E4" w:rsidP="00F026E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026E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F026E4" w:rsidRPr="00F026E4" w:rsidRDefault="00F026E4" w:rsidP="00F026E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F026E4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F026E4" w:rsidRPr="00F026E4" w:rsidRDefault="00F026E4" w:rsidP="00F026E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F026E4"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07512E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Dv6h/Z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026E4" w:rsidRPr="00F026E4" w:rsidTr="00C72B05">
        <w:trPr>
          <w:trHeight w:val="524"/>
        </w:trPr>
        <w:tc>
          <w:tcPr>
            <w:tcW w:w="284" w:type="dxa"/>
            <w:vAlign w:val="bottom"/>
          </w:tcPr>
          <w:p w:rsidR="00F026E4" w:rsidRPr="00F026E4" w:rsidRDefault="00F026E4" w:rsidP="00F026E4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026E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026E4" w:rsidRPr="00F026E4" w:rsidRDefault="00F026E4" w:rsidP="00F026E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F026E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026E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F026E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026E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026E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F026E4" w:rsidRPr="00F026E4" w:rsidRDefault="00F026E4" w:rsidP="00F026E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026E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026E4" w:rsidRPr="00F026E4" w:rsidRDefault="00F026E4" w:rsidP="00F026E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026E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026E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F026E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026E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026E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026E4" w:rsidRPr="00F026E4" w:rsidRDefault="00F026E4" w:rsidP="00F026E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F026E4" w:rsidRPr="00F026E4" w:rsidTr="00C72B05">
        <w:trPr>
          <w:trHeight w:val="130"/>
        </w:trPr>
        <w:tc>
          <w:tcPr>
            <w:tcW w:w="9460" w:type="dxa"/>
            <w:gridSpan w:val="5"/>
          </w:tcPr>
          <w:p w:rsidR="00F026E4" w:rsidRPr="00F026E4" w:rsidRDefault="00F026E4" w:rsidP="00F026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F026E4" w:rsidRPr="00F026E4" w:rsidTr="00C72B05">
        <w:tc>
          <w:tcPr>
            <w:tcW w:w="9460" w:type="dxa"/>
            <w:gridSpan w:val="5"/>
          </w:tcPr>
          <w:p w:rsidR="00F026E4" w:rsidRPr="00F026E4" w:rsidRDefault="00F026E4" w:rsidP="00F026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F026E4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F026E4" w:rsidRPr="00F026E4" w:rsidRDefault="00F026E4" w:rsidP="00F026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F026E4" w:rsidRPr="00F026E4" w:rsidRDefault="00F026E4" w:rsidP="00F026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F026E4" w:rsidRPr="00F026E4" w:rsidTr="00C72B05">
        <w:tc>
          <w:tcPr>
            <w:tcW w:w="9460" w:type="dxa"/>
            <w:gridSpan w:val="5"/>
          </w:tcPr>
          <w:p w:rsidR="00F026E4" w:rsidRPr="00F026E4" w:rsidRDefault="00F026E4" w:rsidP="00F026E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F026E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постановление администрации городского округа Верхняя Пышма от 14.09.2017 № 651 «О мерах по сохранению и рациональному использованию защитных сооружений и иных объектов гражданской обороны в городском округе Верхняя Пышма»</w:t>
            </w:r>
          </w:p>
        </w:tc>
      </w:tr>
      <w:tr w:rsidR="00F026E4" w:rsidRPr="00F026E4" w:rsidTr="00C72B05">
        <w:tc>
          <w:tcPr>
            <w:tcW w:w="9460" w:type="dxa"/>
            <w:gridSpan w:val="5"/>
          </w:tcPr>
          <w:p w:rsidR="00F026E4" w:rsidRPr="00F026E4" w:rsidRDefault="00F026E4" w:rsidP="00F026E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F026E4" w:rsidRPr="00F026E4" w:rsidRDefault="00F026E4" w:rsidP="00F026E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F026E4" w:rsidRPr="00F026E4" w:rsidRDefault="00F026E4" w:rsidP="00F026E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026E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9 постановления Правительства Российской Федерации от 29.11.1999 № 1309 «О порядке создания убежищ и иных объектов гражданской обороны», статьей 1 постановления Правительства Российской Федерации от 30.10. 2019 № 1391 «О внесении изменений </w:t>
      </w:r>
      <w:r w:rsidRPr="00F026E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Порядок создания убежищ и иных объектов гражданской обороны», Уставом городского округа Верхняя Пышма, администрация городского округа Верхняя Пышма</w:t>
      </w:r>
    </w:p>
    <w:p w:rsidR="00F026E4" w:rsidRPr="00F026E4" w:rsidRDefault="00F026E4" w:rsidP="00F026E4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026E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F026E4" w:rsidRPr="00F026E4" w:rsidRDefault="00F026E4" w:rsidP="001838F4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026E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Внести в постановление администрации городского округа Верхняя Пышма от 14.09.2017 № 651 «О мерах по сохранению и рациональному использованию защитных сооружений и иных объектов гражданской обороны в городском округе Верхняя Пышма» следующие изменения: </w:t>
      </w:r>
    </w:p>
    <w:p w:rsidR="00F026E4" w:rsidRPr="00F026E4" w:rsidRDefault="00F026E4" w:rsidP="001838F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026E4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пункт 3 Положения о мерах по сохранению и рациональному использованию защитных сооружений гражданской обороны и иных объектов гражданской обороны на территории городского округа Верхняя Пышма изложить в следующей редакции:</w:t>
      </w:r>
    </w:p>
    <w:p w:rsidR="00F026E4" w:rsidRPr="00F026E4" w:rsidRDefault="00F026E4" w:rsidP="001838F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026E4">
        <w:rPr>
          <w:rFonts w:ascii="Liberation Serif" w:eastAsia="Times New Roman" w:hAnsi="Liberation Serif" w:cs="Times New Roman"/>
          <w:sz w:val="28"/>
          <w:szCs w:val="28"/>
          <w:lang w:eastAsia="ru-RU"/>
        </w:rPr>
        <w:t>«3. Убежища создаются:</w:t>
      </w:r>
    </w:p>
    <w:p w:rsidR="00F026E4" w:rsidRPr="00F026E4" w:rsidRDefault="00F026E4" w:rsidP="001838F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026E4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максимальной по численности работающей в военное время смены работников организации, имеющей мобилизационное задание (заказ) (далее - наибольшая работающая смена организации) и отнесенной к категории особой важности по гражданской обороне, независимо от места ее расположения, а также для наибольшей работающей смены организации, отнесенной к первой или второй категории по гражданской обороне и расположенной на территории, отнесенной к группе по гражданской обороне, за исключением наибольшей работающей смены метрополитена, обеспечивающего прием и укрытие населения в сооружениях метрополитена, используемых в качестве защитных сооружений гражданской обороны, и медицинского персонала, обслуживающего нетранспортабельных больных;</w:t>
      </w:r>
    </w:p>
    <w:p w:rsidR="00F026E4" w:rsidRPr="00F026E4" w:rsidRDefault="00F026E4" w:rsidP="001838F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026E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работников максимальной по численности работающей в мирное </w:t>
      </w:r>
      <w:r w:rsidRPr="00F026E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время смены организации, эксплуатирующей ядерные установки (атомные станции), включая работников организации, обеспечивающей ее функционирование и жизнедеятельность и находящейся на ее территории в пределах периметра защищенной зоны.</w:t>
      </w:r>
    </w:p>
    <w:p w:rsidR="00F026E4" w:rsidRPr="00F026E4" w:rsidRDefault="00F026E4" w:rsidP="001838F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026E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Противорадиационные укрытия создаются:</w:t>
      </w:r>
    </w:p>
    <w:p w:rsidR="00F026E4" w:rsidRPr="00F026E4" w:rsidRDefault="00F026E4" w:rsidP="001838F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026E4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наибольшей работающей смены организации, отнесенной к первой или второй категории по гражданской обороне, расположенной в зоне возможного радиоактивного заражения (загрязнения) за пределами территории, отнесенной к группе по гражданской обороне;</w:t>
      </w:r>
    </w:p>
    <w:p w:rsidR="00F026E4" w:rsidRPr="00F026E4" w:rsidRDefault="00F026E4" w:rsidP="001838F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026E4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нетранспортабельных больных и обслуживающего их медицинского персонала, находящегося в учреждении здравоохранения, расположенном в зоне возможного радиоактивного заражения (загрязнения).</w:t>
      </w:r>
    </w:p>
    <w:p w:rsidR="00F026E4" w:rsidRPr="00F026E4" w:rsidRDefault="00F026E4" w:rsidP="001838F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026E4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Укрытия создаются:</w:t>
      </w:r>
    </w:p>
    <w:p w:rsidR="00F026E4" w:rsidRPr="00F026E4" w:rsidRDefault="00F026E4" w:rsidP="001838F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026E4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наибольшей работающей смены организации, отнесенной к первой или второй категории по гражданской обороне, расположенной за пределами территории, отнесенной к группе по гражданской обороне, вне зоны возможного радиоактивного заражения (загрязнения);</w:t>
      </w:r>
    </w:p>
    <w:p w:rsidR="00F026E4" w:rsidRPr="00F026E4" w:rsidRDefault="00F026E4" w:rsidP="001838F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026E4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нетранспортабельных больных и обслуживающего их медицинского персонала, находящегося в учреждении здравоохранения, расположенном на территории, отнесенной к группе по гражданской обороне, вне зоны возможного радиоактивного заражения (загрязнения).</w:t>
      </w:r>
    </w:p>
    <w:p w:rsidR="00F026E4" w:rsidRPr="00F026E4" w:rsidRDefault="00F026E4" w:rsidP="001838F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026E4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укрытия населения используются имеющиеся защитные сооружения гражданской обороны и (или) приспосабливаются под защитные сооружения гражданской обороны в период мобилизации и в военное время заглубленные помещения и другие сооружения подземного пространства, включая метрополитены.».</w:t>
      </w:r>
    </w:p>
    <w:p w:rsidR="00F026E4" w:rsidRPr="00F026E4" w:rsidRDefault="00F026E4" w:rsidP="001838F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026E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Перечень организаций, имеющих на ответственном хранении </w:t>
      </w:r>
      <w:r w:rsidRPr="00F026E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(в оперативном управлении) и в пользовании ЗС ГО, изложить в новой редакции (прилагается).</w:t>
      </w:r>
    </w:p>
    <w:p w:rsidR="00F026E4" w:rsidRPr="00F026E4" w:rsidRDefault="00F026E4" w:rsidP="001838F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026E4">
        <w:rPr>
          <w:rFonts w:ascii="Liberation Serif" w:eastAsia="Times New Roman" w:hAnsi="Liberation Serif" w:cs="Times New Roman"/>
          <w:sz w:val="28"/>
          <w:szCs w:val="28"/>
          <w:lang w:eastAsia="ru-RU"/>
        </w:rPr>
        <w:t>2.</w:t>
      </w:r>
      <w:r w:rsidRPr="00F026E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Опубликовать настоящее постановление в газете «Красное знамя», </w:t>
      </w:r>
      <w:r w:rsidRPr="00F026E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(www.верхняяпышма-право.рф).</w:t>
      </w:r>
    </w:p>
    <w:p w:rsidR="00F026E4" w:rsidRPr="00F026E4" w:rsidRDefault="00F026E4" w:rsidP="001838F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026E4">
        <w:rPr>
          <w:rFonts w:ascii="Liberation Serif" w:eastAsia="Times New Roman" w:hAnsi="Liberation Serif" w:cs="Times New Roman"/>
          <w:sz w:val="28"/>
          <w:szCs w:val="28"/>
          <w:lang w:eastAsia="ru-RU"/>
        </w:rPr>
        <w:t>3.</w:t>
      </w:r>
      <w:r w:rsidRPr="00F026E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Контроль за исполнением настоящего постановления оставляю 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026E4" w:rsidRPr="00F026E4" w:rsidTr="00C72B05">
        <w:tc>
          <w:tcPr>
            <w:tcW w:w="6237" w:type="dxa"/>
            <w:vAlign w:val="bottom"/>
          </w:tcPr>
          <w:p w:rsidR="00F026E4" w:rsidRPr="00F026E4" w:rsidRDefault="00F026E4" w:rsidP="00F026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F026E4" w:rsidRPr="00F026E4" w:rsidRDefault="00F026E4" w:rsidP="00F026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F026E4" w:rsidRPr="00F026E4" w:rsidRDefault="00F026E4" w:rsidP="00F026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026E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026E4" w:rsidRPr="00F026E4" w:rsidRDefault="00F026E4" w:rsidP="00F026E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026E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F026E4" w:rsidRPr="00F026E4" w:rsidRDefault="00F026E4" w:rsidP="00F026E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D3E81" w:rsidRDefault="00ED3E81"/>
    <w:p w:rsidR="00260901" w:rsidRDefault="00260901"/>
    <w:p w:rsidR="00260901" w:rsidRDefault="00260901"/>
    <w:p w:rsidR="00260901" w:rsidRDefault="00260901"/>
    <w:p w:rsidR="00260901" w:rsidRDefault="00260901"/>
    <w:p w:rsidR="00260901" w:rsidRPr="00260901" w:rsidRDefault="00260901" w:rsidP="00260901">
      <w:pPr>
        <w:widowControl w:val="0"/>
        <w:autoSpaceDE w:val="0"/>
        <w:autoSpaceDN w:val="0"/>
        <w:adjustRightInd w:val="0"/>
        <w:spacing w:after="0" w:line="240" w:lineRule="auto"/>
        <w:ind w:firstLine="482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60901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Приложение</w:t>
      </w:r>
    </w:p>
    <w:p w:rsidR="00260901" w:rsidRPr="00260901" w:rsidRDefault="00260901" w:rsidP="00260901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60901">
        <w:rPr>
          <w:rFonts w:ascii="Liberation Serif" w:eastAsia="Times New Roman" w:hAnsi="Liberation Serif" w:cs="Times New Roman"/>
          <w:sz w:val="24"/>
          <w:szCs w:val="24"/>
          <w:lang w:eastAsia="ru-RU"/>
        </w:rPr>
        <w:t>к постановлению администрации        городского округа Верхняя Пышма</w:t>
      </w:r>
    </w:p>
    <w:p w:rsidR="00260901" w:rsidRPr="00260901" w:rsidRDefault="00260901" w:rsidP="00260901">
      <w:pPr>
        <w:widowControl w:val="0"/>
        <w:autoSpaceDE w:val="0"/>
        <w:autoSpaceDN w:val="0"/>
        <w:adjustRightInd w:val="0"/>
        <w:spacing w:after="0" w:line="240" w:lineRule="auto"/>
        <w:ind w:firstLine="482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60901">
        <w:rPr>
          <w:rFonts w:ascii="Liberation Serif" w:eastAsia="Times New Roman" w:hAnsi="Liberation Serif" w:cs="Times New Roman"/>
          <w:sz w:val="24"/>
          <w:szCs w:val="24"/>
          <w:lang w:eastAsia="ru-RU"/>
        </w:rPr>
        <w:t>от ________________№ __________</w:t>
      </w:r>
    </w:p>
    <w:p w:rsidR="00260901" w:rsidRPr="00260901" w:rsidRDefault="00260901" w:rsidP="00260901">
      <w:pPr>
        <w:widowControl w:val="0"/>
        <w:autoSpaceDE w:val="0"/>
        <w:autoSpaceDN w:val="0"/>
        <w:adjustRightInd w:val="0"/>
        <w:spacing w:after="0" w:line="240" w:lineRule="auto"/>
        <w:ind w:firstLine="482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60901" w:rsidRPr="00260901" w:rsidRDefault="00260901" w:rsidP="002609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60901" w:rsidRPr="00260901" w:rsidRDefault="00260901" w:rsidP="002609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26090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Перечень </w:t>
      </w:r>
    </w:p>
    <w:p w:rsidR="00260901" w:rsidRPr="00260901" w:rsidRDefault="00260901" w:rsidP="002609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26090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организаций, имеющих на ответственном хранении (в оперативном управлении) и в пользовании ЗС ГО</w:t>
      </w:r>
    </w:p>
    <w:p w:rsidR="00260901" w:rsidRPr="00260901" w:rsidRDefault="00260901" w:rsidP="0026090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"/>
        <w:gridCol w:w="2797"/>
        <w:gridCol w:w="3681"/>
        <w:gridCol w:w="2502"/>
      </w:tblGrid>
      <w:tr w:rsidR="00260901" w:rsidRPr="00260901" w:rsidTr="00260901">
        <w:trPr>
          <w:trHeight w:val="901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Наименование организации, эксплуатирующей ЗС ГО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Адрес, место расположения, класс, инвентарный номер ЗС ГО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Форма собственности/</w:t>
            </w:r>
          </w:p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вид </w:t>
            </w:r>
            <w:proofErr w:type="spellStart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правообладания</w:t>
            </w:r>
            <w:proofErr w:type="spellEnd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ЗС ГО</w:t>
            </w:r>
          </w:p>
        </w:tc>
      </w:tr>
      <w:tr w:rsidR="00260901" w:rsidRPr="00260901" w:rsidTr="00260901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АО «</w:t>
            </w:r>
            <w:proofErr w:type="spellStart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Уралэлектромедь</w:t>
            </w:r>
            <w:proofErr w:type="spellEnd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624090, г. Верхняя Пышма, пр. Успенский, 1, инжене</w:t>
            </w:r>
            <w:bookmarkStart w:id="0" w:name="_GoBack"/>
            <w:bookmarkEnd w:id="0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рный корпус, </w:t>
            </w:r>
            <w:proofErr w:type="gramStart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ВУ- А</w:t>
            </w:r>
            <w:proofErr w:type="gramEnd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  <w:lang w:val="en-US"/>
              </w:rPr>
              <w:t>III</w:t>
            </w: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, инв. № 360001-66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Федеральная/</w:t>
            </w:r>
          </w:p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ответственное  хранение</w:t>
            </w:r>
            <w:proofErr w:type="gramEnd"/>
          </w:p>
        </w:tc>
      </w:tr>
      <w:tr w:rsidR="00260901" w:rsidRPr="00260901" w:rsidTr="00260901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АО «</w:t>
            </w:r>
            <w:proofErr w:type="spellStart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Уралэлектромедь</w:t>
            </w:r>
            <w:proofErr w:type="spellEnd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624090, г. Верхняя Пышма, пр. Успенский, 1, цех медных порошков, ВУ -</w:t>
            </w:r>
            <w:proofErr w:type="gramStart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А</w:t>
            </w:r>
            <w:proofErr w:type="gramEnd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  <w:lang w:val="en-US"/>
              </w:rPr>
              <w:t>III</w:t>
            </w: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, </w:t>
            </w:r>
          </w:p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инв. № 360002-66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Федеральная/</w:t>
            </w:r>
          </w:p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ответственное  хранение</w:t>
            </w:r>
            <w:proofErr w:type="gramEnd"/>
          </w:p>
        </w:tc>
      </w:tr>
      <w:tr w:rsidR="00260901" w:rsidRPr="00260901" w:rsidTr="00260901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АО «</w:t>
            </w:r>
            <w:proofErr w:type="spellStart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Уралэлектромедь</w:t>
            </w:r>
            <w:proofErr w:type="spellEnd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624090, г. Верхняя Пышма, пр. Успенский, 1, гараж, </w:t>
            </w:r>
            <w:proofErr w:type="gramStart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ОСУ- А</w:t>
            </w:r>
            <w:proofErr w:type="gramEnd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  <w:lang w:val="en-US"/>
              </w:rPr>
              <w:t>II</w:t>
            </w: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, </w:t>
            </w:r>
          </w:p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инв. № 360003-66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Федеральная/</w:t>
            </w:r>
          </w:p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ответственное  хранение</w:t>
            </w:r>
            <w:proofErr w:type="gramEnd"/>
          </w:p>
        </w:tc>
      </w:tr>
      <w:tr w:rsidR="00260901" w:rsidRPr="00260901" w:rsidTr="00260901">
        <w:trPr>
          <w:trHeight w:val="683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АО «Уралредмет»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624090, г. Верхняя Пышма, ул. Петрова, 59, </w:t>
            </w:r>
            <w:proofErr w:type="gramStart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ОСУ- А</w:t>
            </w:r>
            <w:proofErr w:type="gramEnd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II,</w:t>
            </w:r>
          </w:p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инв. № 360004-66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Федеральная/</w:t>
            </w:r>
          </w:p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ответственное хранение</w:t>
            </w:r>
          </w:p>
        </w:tc>
      </w:tr>
      <w:tr w:rsidR="00260901" w:rsidRPr="00260901" w:rsidTr="00260901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АО «Уралредмет»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624090, г. Верхняя Пышма, ул. Петрова, 59, ОСУ -</w:t>
            </w:r>
            <w:proofErr w:type="gramStart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А</w:t>
            </w:r>
            <w:proofErr w:type="gramEnd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  <w:lang w:val="en-US"/>
              </w:rPr>
              <w:t>III</w:t>
            </w: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, инв. № 360005-66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Федеральная/</w:t>
            </w:r>
          </w:p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ответственное  хранение</w:t>
            </w:r>
            <w:proofErr w:type="gramEnd"/>
          </w:p>
        </w:tc>
      </w:tr>
      <w:tr w:rsidR="00260901" w:rsidRPr="00260901" w:rsidTr="00260901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ООО «УГМК-Агро» 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624090, г. Верхняя Пышма, ул. Петрова, 1в, подвал административного корпуса, ВУ- </w:t>
            </w: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  <w:lang w:val="en-US"/>
              </w:rPr>
              <w:t>A</w:t>
            </w: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  <w:lang w:val="en-US"/>
              </w:rPr>
              <w:t>IV</w:t>
            </w: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, инв. № 360006-66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Частная</w:t>
            </w:r>
          </w:p>
        </w:tc>
      </w:tr>
      <w:tr w:rsidR="00260901" w:rsidRPr="00260901" w:rsidTr="00260901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АО «Уральский завод химических </w:t>
            </w:r>
            <w:proofErr w:type="gramStart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реактивов»   </w:t>
            </w:r>
            <w:proofErr w:type="gramEnd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624090, г. Верхняя </w:t>
            </w:r>
            <w:proofErr w:type="gramStart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Пышма,   </w:t>
            </w:r>
            <w:proofErr w:type="gramEnd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пр. Успенский, 131, цех №3, ВУ- А </w:t>
            </w: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  <w:lang w:val="en-US"/>
              </w:rPr>
              <w:t>II</w:t>
            </w: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, инв. № 360008-66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федеральная/</w:t>
            </w:r>
          </w:p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ответственное  хранение</w:t>
            </w:r>
            <w:proofErr w:type="gramEnd"/>
          </w:p>
        </w:tc>
      </w:tr>
      <w:tr w:rsidR="00260901" w:rsidRPr="00260901" w:rsidTr="00260901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АО «Уральский завод химических </w:t>
            </w:r>
            <w:proofErr w:type="gramStart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реактивов»   </w:t>
            </w:r>
            <w:proofErr w:type="gramEnd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624090, г. Верхняя </w:t>
            </w:r>
            <w:proofErr w:type="gramStart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Пышма,   </w:t>
            </w:r>
            <w:proofErr w:type="gramEnd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пр. Успенский, 131, цех №2, ВУ- А </w:t>
            </w: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  <w:lang w:val="en-US"/>
              </w:rPr>
              <w:t>II</w:t>
            </w: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, инв. № 360009-66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федеральная/</w:t>
            </w:r>
          </w:p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ответственное  хранение</w:t>
            </w:r>
            <w:proofErr w:type="gramEnd"/>
          </w:p>
        </w:tc>
      </w:tr>
      <w:tr w:rsidR="00260901" w:rsidRPr="00260901" w:rsidTr="00260901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ГАУЗ СО                                    </w:t>
            </w:r>
            <w:proofErr w:type="gramStart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 «</w:t>
            </w:r>
            <w:proofErr w:type="spellStart"/>
            <w:proofErr w:type="gramEnd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Верхнепышминская</w:t>
            </w:r>
            <w:proofErr w:type="spellEnd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центральная городская больница им. </w:t>
            </w:r>
            <w:proofErr w:type="spellStart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П.Д.Бородина</w:t>
            </w:r>
            <w:proofErr w:type="spellEnd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624090,  г.</w:t>
            </w:r>
            <w:proofErr w:type="gramEnd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Верхняя Пышма,                   ул. Чайковского, 32, подвал корпуса детского отделения, ВУ- А </w:t>
            </w: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  <w:lang w:val="en-US"/>
              </w:rPr>
              <w:t>III</w:t>
            </w: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,</w:t>
            </w:r>
          </w:p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инв. № 360010-66,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Областная/</w:t>
            </w:r>
          </w:p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оперативное управление</w:t>
            </w:r>
          </w:p>
        </w:tc>
      </w:tr>
      <w:tr w:rsidR="00260901" w:rsidRPr="00260901" w:rsidTr="00260901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Межмуниципальный отдел Министерства внутренних дел Российской Федерации «</w:t>
            </w:r>
            <w:proofErr w:type="spellStart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Верхнепышминский</w:t>
            </w:r>
            <w:proofErr w:type="spellEnd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624090, г. Верхняя Пышма, ул. Уральских рабочих, 34, ПРУ- П-3, </w:t>
            </w:r>
          </w:p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инв. № 360012-66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Областная/</w:t>
            </w:r>
          </w:p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оперативное управление</w:t>
            </w:r>
          </w:p>
        </w:tc>
      </w:tr>
      <w:tr w:rsidR="00260901" w:rsidRPr="00260901" w:rsidTr="00260901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«</w:t>
            </w:r>
            <w:proofErr w:type="spellStart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Исетский</w:t>
            </w:r>
            <w:proofErr w:type="spellEnd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щебеночный завод», филиал ОАО «Первая нерудная компания» 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624082, г. Верхняя Пышма, п. Исеть, ул. Станционная, 1, подвал административного корпуса, </w:t>
            </w:r>
          </w:p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ПРУ- П-1, </w:t>
            </w:r>
          </w:p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инв. № 360013-66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Частная</w:t>
            </w:r>
          </w:p>
        </w:tc>
      </w:tr>
      <w:tr w:rsidR="00260901" w:rsidRPr="00260901" w:rsidTr="00260901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12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МКУ  «</w:t>
            </w:r>
            <w:proofErr w:type="spellStart"/>
            <w:proofErr w:type="gramEnd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Верхнепышминский</w:t>
            </w:r>
            <w:proofErr w:type="spellEnd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исторический музей» администрации ГО Верхняя Пышма            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624090, г. Верхняя Пышма,</w:t>
            </w:r>
          </w:p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ул. </w:t>
            </w:r>
            <w:proofErr w:type="spellStart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Кривоусова</w:t>
            </w:r>
            <w:proofErr w:type="spellEnd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, д.47, подвал, </w:t>
            </w:r>
          </w:p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ПРУ-П-1, </w:t>
            </w:r>
          </w:p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инв. № 360018-66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Федеральная/</w:t>
            </w:r>
          </w:p>
          <w:p w:rsidR="00260901" w:rsidRPr="00260901" w:rsidRDefault="00260901" w:rsidP="0026090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260901">
              <w:rPr>
                <w:rFonts w:ascii="Liberation Serif" w:eastAsia="Times New Roman" w:hAnsi="Liberation Serif" w:cs="Times New Roman"/>
                <w:sz w:val="24"/>
                <w:szCs w:val="24"/>
              </w:rPr>
              <w:t>ответственное  хранение</w:t>
            </w:r>
            <w:proofErr w:type="gramEnd"/>
          </w:p>
        </w:tc>
      </w:tr>
    </w:tbl>
    <w:p w:rsidR="00260901" w:rsidRPr="00260901" w:rsidRDefault="00260901" w:rsidP="00260901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60901" w:rsidRPr="00260901" w:rsidRDefault="00260901" w:rsidP="0026090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60901" w:rsidRPr="00260901" w:rsidRDefault="00260901" w:rsidP="0026090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60901" w:rsidRPr="00260901" w:rsidRDefault="00260901" w:rsidP="00260901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60901" w:rsidRDefault="00260901"/>
    <w:sectPr w:rsidR="00260901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13B" w:rsidRDefault="00DB513B">
      <w:pPr>
        <w:spacing w:after="0" w:line="240" w:lineRule="auto"/>
      </w:pPr>
      <w:r>
        <w:separator/>
      </w:r>
    </w:p>
  </w:endnote>
  <w:endnote w:type="continuationSeparator" w:id="0">
    <w:p w:rsidR="00DB513B" w:rsidRDefault="00DB5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1838F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Вр-418469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1838F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Вр-418469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13B" w:rsidRDefault="00DB513B">
      <w:pPr>
        <w:spacing w:after="0" w:line="240" w:lineRule="auto"/>
      </w:pPr>
      <w:r>
        <w:separator/>
      </w:r>
    </w:p>
  </w:footnote>
  <w:footnote w:type="continuationSeparator" w:id="0">
    <w:p w:rsidR="00DB513B" w:rsidRDefault="00DB5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225918533" w:edGrp="everyone"/>
  <w:p w:rsidR="00AF0248" w:rsidRDefault="001838F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60901">
      <w:rPr>
        <w:noProof/>
      </w:rPr>
      <w:t>4</w:t>
    </w:r>
    <w:r>
      <w:fldChar w:fldCharType="end"/>
    </w:r>
  </w:p>
  <w:permEnd w:id="225918533"/>
  <w:p w:rsidR="00810AAA" w:rsidRPr="00810AAA" w:rsidRDefault="00DB513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DB513B" w:rsidP="00810AAA">
    <w:pPr>
      <w:pStyle w:val="a3"/>
      <w:jc w:val="center"/>
    </w:pPr>
    <w:permStart w:id="1323709575" w:edGrp="everyone"/>
    <w:permEnd w:id="132370957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AA6E5A"/>
    <w:multiLevelType w:val="hybridMultilevel"/>
    <w:tmpl w:val="D9DA1600"/>
    <w:lvl w:ilvl="0" w:tplc="5AB2EBD4">
      <w:start w:val="1"/>
      <w:numFmt w:val="decimal"/>
      <w:lvlText w:val="%1."/>
      <w:lvlJc w:val="left"/>
      <w:pPr>
        <w:ind w:left="1003" w:hanging="435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EAB"/>
    <w:rsid w:val="001838F4"/>
    <w:rsid w:val="00260901"/>
    <w:rsid w:val="002B2EAB"/>
    <w:rsid w:val="00DB513B"/>
    <w:rsid w:val="00ED3E81"/>
    <w:rsid w:val="00F0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49EAE3-92FC-40F4-BA3E-3948559E7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026E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026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026E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026E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985</Words>
  <Characters>5615</Characters>
  <Application>Microsoft Office Word</Application>
  <DocSecurity>0</DocSecurity>
  <Lines>46</Lines>
  <Paragraphs>13</Paragraphs>
  <ScaleCrop>false</ScaleCrop>
  <Company/>
  <LinksUpToDate>false</LinksUpToDate>
  <CharactersWithSpaces>6587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2022-07-01T10:56:00Z</dcterms:created>
  <dcterms:modified xsi:type="dcterms:W3CDTF">2022-07-01T10:58:00Z</dcterms:modified>
</cp:coreProperties>
</file>