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A7511C" w:rsidTr="00A7511C">
        <w:trPr>
          <w:trHeight w:val="524"/>
        </w:trPr>
        <w:tc>
          <w:tcPr>
            <w:tcW w:w="9460" w:type="dxa"/>
            <w:gridSpan w:val="5"/>
            <w:hideMark/>
          </w:tcPr>
          <w:p w:rsidR="00A7511C" w:rsidRDefault="00A7511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7511C" w:rsidRDefault="00A7511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7511C" w:rsidRDefault="00A7511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7511C" w:rsidRDefault="00A7511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0BFAB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7511C" w:rsidTr="00A7511C">
        <w:trPr>
          <w:trHeight w:val="524"/>
        </w:trPr>
        <w:tc>
          <w:tcPr>
            <w:tcW w:w="284" w:type="dxa"/>
            <w:vAlign w:val="bottom"/>
            <w:hideMark/>
          </w:tcPr>
          <w:p w:rsidR="00A7511C" w:rsidRDefault="00A7511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7511C" w:rsidRDefault="00A7511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A7511C" w:rsidRDefault="00A7511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7511C" w:rsidRDefault="00A7511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7511C" w:rsidRDefault="00A7511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7511C" w:rsidTr="00A7511C">
        <w:trPr>
          <w:trHeight w:val="130"/>
        </w:trPr>
        <w:tc>
          <w:tcPr>
            <w:tcW w:w="9460" w:type="dxa"/>
            <w:gridSpan w:val="5"/>
          </w:tcPr>
          <w:p w:rsidR="00A7511C" w:rsidRDefault="00A7511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7511C" w:rsidTr="00A7511C">
        <w:tc>
          <w:tcPr>
            <w:tcW w:w="9460" w:type="dxa"/>
            <w:gridSpan w:val="5"/>
          </w:tcPr>
          <w:p w:rsidR="00A7511C" w:rsidRDefault="00A7511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7511C" w:rsidRDefault="00A7511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7511C" w:rsidRDefault="00A7511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7511C" w:rsidTr="00A7511C">
        <w:tc>
          <w:tcPr>
            <w:tcW w:w="9460" w:type="dxa"/>
            <w:gridSpan w:val="5"/>
            <w:hideMark/>
          </w:tcPr>
          <w:p w:rsidR="00A7511C" w:rsidRDefault="00A7511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продлении сроков реализации муниципальных программ городского округа Верхняя Пышма</w:t>
            </w:r>
          </w:p>
        </w:tc>
      </w:tr>
      <w:bookmarkEnd w:id="0"/>
      <w:tr w:rsidR="00A7511C" w:rsidTr="00A7511C">
        <w:tc>
          <w:tcPr>
            <w:tcW w:w="9460" w:type="dxa"/>
            <w:gridSpan w:val="5"/>
          </w:tcPr>
          <w:p w:rsidR="00A7511C" w:rsidRDefault="00A7511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7511C" w:rsidRDefault="00A7511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7511C" w:rsidRDefault="00A7511C" w:rsidP="00A7511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со статьей 179 Бюджетного кодекса Российской Федерации, руководствуясь Протоколом оперативного совещания Правительства Свердловской области от 25.04.2022 № 13-ОП, Порядком формирования и реализации муниципальных программ в городском округе Верхняя Пышма, утвержденным постановлением администрации городского округа Верхняя Пышма от 28.12.2020 № 1083, Уставом городского округа Верхняя Пышма, администрация городского округа Верхняя Пышма</w:t>
      </w:r>
    </w:p>
    <w:p w:rsidR="00A7511C" w:rsidRDefault="00A7511C" w:rsidP="00A7511C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A7511C" w:rsidRDefault="00A7511C" w:rsidP="00A7511C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Продлить срок реализации следующих муниципальных программ, реализуемых в городском округе Верхняя Пышма, с изменением этапа реализации «с 2019 по 2024 годы» на «с 2021 по 2027 годы»:</w:t>
      </w:r>
    </w:p>
    <w:p w:rsidR="00A7511C" w:rsidRDefault="00A7511C" w:rsidP="00A7511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«Совершенствование социально-экономической политики на территории городского округа Верхняя Пышма до 2024 года»;</w:t>
      </w:r>
    </w:p>
    <w:p w:rsidR="00A7511C" w:rsidRDefault="00A7511C" w:rsidP="00A7511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«Повышение эффективности управления муниципальной собственностью на территории городского округа Верхняя Пышма до 2024 года»;</w:t>
      </w:r>
    </w:p>
    <w:p w:rsidR="00A7511C" w:rsidRDefault="00A7511C" w:rsidP="00A7511C">
      <w:pPr>
        <w:widowControl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«Управление муниципальными финансами городского округа Верхняя Пышма до 2024 года»;</w:t>
      </w:r>
    </w:p>
    <w:p w:rsidR="00A7511C" w:rsidRDefault="00A7511C" w:rsidP="00A7511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года»;</w:t>
      </w:r>
    </w:p>
    <w:p w:rsidR="00A7511C" w:rsidRDefault="00A7511C" w:rsidP="00A7511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«Развитие социальной сферы в городском округе Верхняя Пышма до 2024 года»;</w:t>
      </w:r>
    </w:p>
    <w:p w:rsidR="00A7511C" w:rsidRDefault="00A7511C" w:rsidP="00A7511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«Реализация основных направлений муниципальной политики в строительном комплексе на территории городского округа Верхняя Пышма до 2024 года»;</w:t>
      </w:r>
    </w:p>
    <w:p w:rsidR="00A7511C" w:rsidRDefault="00A7511C" w:rsidP="00A7511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«Развитие основных направлений социальной политики на территории городского округа Верхняя Пышма до 2024 года»;</w:t>
      </w:r>
    </w:p>
    <w:p w:rsidR="00A7511C" w:rsidRDefault="00A7511C" w:rsidP="00A7511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</w:t>
      </w:r>
      <w:r>
        <w:rPr>
          <w:rFonts w:ascii="Liberation Serif" w:hAnsi="Liberation Serif"/>
          <w:sz w:val="28"/>
          <w:szCs w:val="28"/>
        </w:rPr>
        <w:lastRenderedPageBreak/>
        <w:t>территории Свердловской области».</w:t>
      </w:r>
    </w:p>
    <w:p w:rsidR="00A7511C" w:rsidRDefault="00A7511C" w:rsidP="00A7511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Ответственным исполнителям муниципальных программ:</w:t>
      </w:r>
    </w:p>
    <w:p w:rsidR="00A7511C" w:rsidRDefault="00A7511C" w:rsidP="00A7511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в срок до 10.08.2022 внести изменения в муниципальные программы </w:t>
      </w:r>
      <w:r>
        <w:rPr>
          <w:rFonts w:ascii="Liberation Serif" w:hAnsi="Liberation Serif"/>
          <w:sz w:val="28"/>
          <w:szCs w:val="28"/>
        </w:rPr>
        <w:br/>
        <w:t xml:space="preserve">с изменением этапа реализации на 2021 – 2027 годы с использованием программного комплекса «Информационная система управления финансами </w:t>
      </w:r>
      <w:r>
        <w:rPr>
          <w:rFonts w:ascii="Liberation Serif" w:hAnsi="Liberation Serif"/>
          <w:sz w:val="28"/>
          <w:szCs w:val="28"/>
        </w:rPr>
        <w:br/>
        <w:t xml:space="preserve">в части формирования муниципальных программ» (далее – ПК «ИСУФ») </w:t>
      </w:r>
      <w:r>
        <w:rPr>
          <w:rFonts w:ascii="Liberation Serif" w:hAnsi="Liberation Serif"/>
          <w:sz w:val="28"/>
          <w:szCs w:val="28"/>
        </w:rPr>
        <w:br/>
        <w:t xml:space="preserve">и предоставить их в Финансовое управление для подготовки заключения </w:t>
      </w:r>
      <w:r>
        <w:rPr>
          <w:rFonts w:ascii="Liberation Serif" w:hAnsi="Liberation Serif"/>
          <w:sz w:val="28"/>
          <w:szCs w:val="28"/>
        </w:rPr>
        <w:br/>
        <w:t>в части обоснованности финансового обеспечения муниципальной программы, а также в Комитет экономики и муниципального заказа для подготовки заключения о соответствии целей, задач и показателей муниципальной программы документам стратегического планирования;</w:t>
      </w:r>
    </w:p>
    <w:p w:rsidR="00A7511C" w:rsidRDefault="00A7511C" w:rsidP="00A7511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 срок до 31.08.2022 получить заключения в части обоснованности финансового обеспечения муниципальной программы от Финансового управления и соответствия целей, задач и показателей муниципальной программы от Комитета экономики и муниципального заказа;</w:t>
      </w:r>
    </w:p>
    <w:p w:rsidR="00A7511C" w:rsidRDefault="00A7511C" w:rsidP="00A7511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в срок до 05.09.2022 разработать проекты правовых актов администрации городского округа Верхняя Пышма о внесении изменений </w:t>
      </w:r>
      <w:r>
        <w:rPr>
          <w:rFonts w:ascii="Liberation Serif" w:hAnsi="Liberation Serif"/>
          <w:sz w:val="28"/>
          <w:szCs w:val="28"/>
        </w:rPr>
        <w:br/>
        <w:t>муниципальные программы, указанные в пункте 1 настоящего постановления;</w:t>
      </w:r>
    </w:p>
    <w:p w:rsidR="00A7511C" w:rsidRDefault="00A7511C" w:rsidP="00A7511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в срок не позднее 15.09.2022 направить проекты постановлений администрации городского округа Верхняя Пышма о внесении изменений </w:t>
      </w:r>
      <w:r>
        <w:rPr>
          <w:rFonts w:ascii="Liberation Serif" w:hAnsi="Liberation Serif"/>
          <w:sz w:val="28"/>
          <w:szCs w:val="28"/>
        </w:rPr>
        <w:br/>
        <w:t>в муниципальные программы в Счетную палату городского округа Верхняя Пышма для проведения экспертизы в соответствии с бюджетным законодательством Российской Федерации.</w:t>
      </w:r>
    </w:p>
    <w:p w:rsidR="00A7511C" w:rsidRDefault="00A7511C" w:rsidP="00A7511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>
        <w:rPr>
          <w:rFonts w:ascii="Liberation Serif" w:hAnsi="Liberation Serif" w:cs="Liberation Serif"/>
          <w:color w:val="000000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>), разместить на официальном сайте городского округа Верхняя Пышма (https://movp.ru).</w:t>
      </w:r>
    </w:p>
    <w:p w:rsidR="00A7511C" w:rsidRDefault="00A7511C" w:rsidP="00A7511C">
      <w:pPr>
        <w:widowControl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Ряжкину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М.С.</w:t>
      </w:r>
    </w:p>
    <w:p w:rsidR="00A7511C" w:rsidRDefault="00A7511C" w:rsidP="00A7511C">
      <w:pPr>
        <w:widowControl w:val="0"/>
        <w:ind w:firstLine="709"/>
        <w:jc w:val="both"/>
        <w:rPr>
          <w:rFonts w:ascii="Liberation Serif" w:hAnsi="Liberation Serif" w:cs="Liberation Serif"/>
          <w:color w:val="000000"/>
          <w:sz w:val="27"/>
          <w:szCs w:val="27"/>
        </w:rPr>
      </w:pPr>
    </w:p>
    <w:p w:rsidR="00A7511C" w:rsidRDefault="00A7511C" w:rsidP="00A7511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A7511C" w:rsidTr="00A7511C">
        <w:tc>
          <w:tcPr>
            <w:tcW w:w="6237" w:type="dxa"/>
            <w:vAlign w:val="bottom"/>
            <w:hideMark/>
          </w:tcPr>
          <w:p w:rsidR="00A7511C" w:rsidRDefault="00A7511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A7511C" w:rsidRDefault="00A7511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7511C" w:rsidRDefault="00A7511C" w:rsidP="00A7511C">
      <w:pPr>
        <w:pStyle w:val="ConsNormal"/>
        <w:widowControl/>
        <w:ind w:firstLine="0"/>
        <w:rPr>
          <w:rFonts w:ascii="Liberation Serif" w:hAnsi="Liberation Serif"/>
        </w:rPr>
      </w:pPr>
    </w:p>
    <w:p w:rsidR="003644B0" w:rsidRDefault="003644B0"/>
    <w:sectPr w:rsidR="00364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8967AA"/>
    <w:multiLevelType w:val="hybridMultilevel"/>
    <w:tmpl w:val="846CC894"/>
    <w:lvl w:ilvl="0" w:tplc="EA020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EE"/>
    <w:rsid w:val="003644B0"/>
    <w:rsid w:val="00A7511C"/>
    <w:rsid w:val="00D0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59CF6-80AF-4272-B6DD-F63268B7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7511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2022-07-20T11:08:00Z</dcterms:created>
  <dcterms:modified xsi:type="dcterms:W3CDTF">2022-07-20T11:09:00Z</dcterms:modified>
</cp:coreProperties>
</file>