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ABD" w:rsidRPr="00990F39" w:rsidRDefault="00826ABD" w:rsidP="00826ABD">
      <w:pPr>
        <w:pStyle w:val="a3"/>
        <w:outlineLvl w:val="0"/>
        <w:rPr>
          <w:rFonts w:ascii="Liberation Serif" w:hAnsi="Liberation Serif" w:cs="Liberation Serif"/>
          <w:b w:val="0"/>
          <w:sz w:val="24"/>
          <w:szCs w:val="24"/>
        </w:rPr>
      </w:pPr>
      <w:r w:rsidRPr="00990F39">
        <w:rPr>
          <w:rFonts w:ascii="Liberation Serif" w:hAnsi="Liberation Serif" w:cs="Liberation Serif"/>
          <w:noProof/>
        </w:rPr>
        <w:drawing>
          <wp:inline distT="0" distB="0" distL="0" distR="0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854" w:rsidRPr="006F03F8" w:rsidRDefault="00D70854" w:rsidP="00D70854">
      <w:pPr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40"/>
        </w:rPr>
        <w:tab/>
      </w:r>
      <w:r>
        <w:rPr>
          <w:rFonts w:ascii="Liberation Serif" w:hAnsi="Liberation Serif" w:cs="Liberation Serif"/>
          <w:sz w:val="40"/>
        </w:rPr>
        <w:tab/>
      </w:r>
      <w:r>
        <w:rPr>
          <w:rFonts w:ascii="Liberation Serif" w:hAnsi="Liberation Serif" w:cs="Liberation Serif"/>
          <w:sz w:val="40"/>
        </w:rPr>
        <w:tab/>
      </w:r>
      <w:r>
        <w:rPr>
          <w:rFonts w:ascii="Liberation Serif" w:hAnsi="Liberation Serif" w:cs="Liberation Serif"/>
          <w:sz w:val="40"/>
        </w:rPr>
        <w:tab/>
      </w:r>
      <w:r>
        <w:rPr>
          <w:rFonts w:ascii="Liberation Serif" w:hAnsi="Liberation Serif" w:cs="Liberation Serif"/>
          <w:sz w:val="40"/>
        </w:rPr>
        <w:tab/>
      </w:r>
      <w:r>
        <w:rPr>
          <w:rFonts w:ascii="Liberation Serif" w:hAnsi="Liberation Serif" w:cs="Liberation Serif"/>
          <w:sz w:val="40"/>
        </w:rPr>
        <w:tab/>
      </w:r>
      <w:r w:rsidRPr="006F03F8">
        <w:rPr>
          <w:rFonts w:ascii="Liberation Serif" w:hAnsi="Liberation Serif"/>
          <w:sz w:val="24"/>
          <w:szCs w:val="24"/>
        </w:rPr>
        <w:t>проект</w:t>
      </w:r>
    </w:p>
    <w:p w:rsidR="00826ABD" w:rsidRPr="00990F39" w:rsidRDefault="00826ABD" w:rsidP="00826ABD">
      <w:pPr>
        <w:pStyle w:val="a3"/>
        <w:outlineLvl w:val="0"/>
        <w:rPr>
          <w:rFonts w:ascii="Liberation Serif" w:hAnsi="Liberation Serif" w:cs="Liberation Serif"/>
          <w:sz w:val="40"/>
        </w:rPr>
      </w:pPr>
      <w:r w:rsidRPr="00990F39">
        <w:rPr>
          <w:rFonts w:ascii="Liberation Serif" w:hAnsi="Liberation Serif" w:cs="Liberation Serif"/>
          <w:sz w:val="40"/>
        </w:rPr>
        <w:t>РЕШЕНИЕ</w:t>
      </w:r>
    </w:p>
    <w:p w:rsidR="00826ABD" w:rsidRPr="00990F39" w:rsidRDefault="00826ABD" w:rsidP="00826ABD">
      <w:pPr>
        <w:pStyle w:val="a5"/>
        <w:rPr>
          <w:rFonts w:ascii="Liberation Serif" w:hAnsi="Liberation Serif" w:cs="Liberation Serif"/>
          <w:b/>
        </w:rPr>
      </w:pPr>
      <w:r w:rsidRPr="00990F39">
        <w:rPr>
          <w:rFonts w:ascii="Liberation Serif" w:hAnsi="Liberation Serif" w:cs="Liberation Serif"/>
          <w:b/>
        </w:rPr>
        <w:t>Думы городского округа Верхняя Пышма</w:t>
      </w:r>
    </w:p>
    <w:p w:rsidR="00826ABD" w:rsidRPr="00990F39" w:rsidRDefault="00826ABD" w:rsidP="00826ABD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:rsidR="00826ABD" w:rsidRPr="00990F39" w:rsidRDefault="00826ABD" w:rsidP="00826ABD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:rsidR="00826ABD" w:rsidRPr="00990F39" w:rsidRDefault="00D70854" w:rsidP="00826ABD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 25 ноября 2021</w:t>
      </w:r>
      <w:r w:rsidR="00826ABD" w:rsidRPr="00990F39">
        <w:rPr>
          <w:rFonts w:ascii="Liberation Serif" w:hAnsi="Liberation Serif" w:cs="Liberation Serif"/>
          <w:sz w:val="24"/>
          <w:szCs w:val="24"/>
        </w:rPr>
        <w:t xml:space="preserve"> года №</w:t>
      </w:r>
    </w:p>
    <w:p w:rsidR="00826ABD" w:rsidRPr="00990F39" w:rsidRDefault="00826ABD" w:rsidP="00826ABD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:rsidR="002F7044" w:rsidRPr="00990F39" w:rsidRDefault="002F7044" w:rsidP="00FF2C89">
      <w:pPr>
        <w:ind w:right="6377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О бюджете городск</w:t>
      </w:r>
      <w:r w:rsidR="00B80C10">
        <w:rPr>
          <w:rFonts w:ascii="Liberation Serif" w:hAnsi="Liberation Serif" w:cs="Liberation Serif"/>
          <w:sz w:val="24"/>
          <w:szCs w:val="24"/>
        </w:rPr>
        <w:t>ого округа Верхняя Пышма на 2022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</w:t>
      </w:r>
      <w:r w:rsidR="002E6021" w:rsidRPr="00990F39">
        <w:rPr>
          <w:rFonts w:ascii="Liberation Serif" w:hAnsi="Liberation Serif" w:cs="Liberation Serif"/>
          <w:sz w:val="24"/>
          <w:szCs w:val="24"/>
        </w:rPr>
        <w:t xml:space="preserve"> и</w:t>
      </w:r>
      <w:r w:rsidR="00FF2C89" w:rsidRPr="00990F39">
        <w:rPr>
          <w:rFonts w:ascii="Liberation Serif" w:hAnsi="Liberation Serif" w:cs="Liberation Serif"/>
          <w:sz w:val="24"/>
          <w:szCs w:val="24"/>
        </w:rPr>
        <w:t> </w:t>
      </w:r>
      <w:r w:rsidR="00B80C10">
        <w:rPr>
          <w:rFonts w:ascii="Liberation Serif" w:hAnsi="Liberation Serif" w:cs="Liberation Serif"/>
          <w:sz w:val="24"/>
          <w:szCs w:val="24"/>
        </w:rPr>
        <w:t>плановый период 2023</w:t>
      </w:r>
      <w:r w:rsidR="00FF2C89" w:rsidRPr="00990F39">
        <w:rPr>
          <w:rFonts w:ascii="Liberation Serif" w:hAnsi="Liberation Serif" w:cs="Liberation Serif"/>
          <w:sz w:val="24"/>
          <w:szCs w:val="24"/>
        </w:rPr>
        <w:t> </w:t>
      </w:r>
      <w:r w:rsidR="002E6021" w:rsidRPr="00990F39">
        <w:rPr>
          <w:rFonts w:ascii="Liberation Serif" w:hAnsi="Liberation Serif" w:cs="Liberation Serif"/>
          <w:sz w:val="24"/>
          <w:szCs w:val="24"/>
        </w:rPr>
        <w:t>и</w:t>
      </w:r>
      <w:r w:rsidR="00FF2C89" w:rsidRPr="00990F39">
        <w:rPr>
          <w:rFonts w:ascii="Liberation Serif" w:hAnsi="Liberation Serif" w:cs="Liberation Serif"/>
          <w:sz w:val="24"/>
          <w:szCs w:val="24"/>
        </w:rPr>
        <w:t> </w:t>
      </w:r>
      <w:r w:rsidR="00B80C10">
        <w:rPr>
          <w:rFonts w:ascii="Liberation Serif" w:hAnsi="Liberation Serif" w:cs="Liberation Serif"/>
          <w:sz w:val="24"/>
          <w:szCs w:val="24"/>
        </w:rPr>
        <w:t>2024</w:t>
      </w:r>
      <w:r w:rsidR="00FF2C89" w:rsidRPr="00990F39">
        <w:rPr>
          <w:rFonts w:ascii="Liberation Serif" w:hAnsi="Liberation Serif" w:cs="Liberation Serif"/>
          <w:sz w:val="24"/>
          <w:szCs w:val="24"/>
        </w:rPr>
        <w:t> </w:t>
      </w:r>
      <w:r w:rsidR="00006E2D" w:rsidRPr="00990F39">
        <w:rPr>
          <w:rFonts w:ascii="Liberation Serif" w:hAnsi="Liberation Serif" w:cs="Liberation Serif"/>
          <w:sz w:val="24"/>
          <w:szCs w:val="24"/>
        </w:rPr>
        <w:t>годов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(первое чтение)</w:t>
      </w:r>
    </w:p>
    <w:p w:rsidR="002F7044" w:rsidRPr="00990F39" w:rsidRDefault="002F7044" w:rsidP="002F7044">
      <w:pPr>
        <w:pStyle w:val="a7"/>
        <w:rPr>
          <w:rFonts w:ascii="Liberation Serif" w:hAnsi="Liberation Serif" w:cs="Liberation Serif"/>
          <w:sz w:val="24"/>
          <w:lang w:val="ru-RU"/>
        </w:rPr>
      </w:pPr>
    </w:p>
    <w:p w:rsidR="004E2D12" w:rsidRPr="00990F39" w:rsidRDefault="004E2D12" w:rsidP="002F7044">
      <w:pPr>
        <w:pStyle w:val="a7"/>
        <w:rPr>
          <w:rFonts w:ascii="Liberation Serif" w:hAnsi="Liberation Serif" w:cs="Liberation Serif"/>
          <w:sz w:val="24"/>
          <w:lang w:val="ru-RU"/>
        </w:rPr>
      </w:pPr>
    </w:p>
    <w:p w:rsidR="002F7044" w:rsidRPr="00990F39" w:rsidRDefault="002F7044" w:rsidP="00AC19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990F39">
        <w:rPr>
          <w:rFonts w:ascii="Liberation Serif" w:hAnsi="Liberation Serif" w:cs="Liberation Serif"/>
          <w:sz w:val="24"/>
          <w:szCs w:val="24"/>
        </w:rPr>
        <w:t>Рассмотрев основные характеристики бюджета городск</w:t>
      </w:r>
      <w:r w:rsidR="00006E2D" w:rsidRPr="00990F39">
        <w:rPr>
          <w:rFonts w:ascii="Liberation Serif" w:hAnsi="Liberation Serif" w:cs="Liberation Serif"/>
          <w:sz w:val="24"/>
          <w:szCs w:val="24"/>
        </w:rPr>
        <w:t>ого округа В</w:t>
      </w:r>
      <w:r w:rsidR="00DC38CA" w:rsidRPr="00990F39">
        <w:rPr>
          <w:rFonts w:ascii="Liberation Serif" w:hAnsi="Liberation Serif" w:cs="Liberation Serif"/>
          <w:sz w:val="24"/>
          <w:szCs w:val="24"/>
        </w:rPr>
        <w:t>ерхняя П</w:t>
      </w:r>
      <w:r w:rsidR="002E6021" w:rsidRPr="00990F39">
        <w:rPr>
          <w:rFonts w:ascii="Liberation Serif" w:hAnsi="Liberation Serif" w:cs="Liberation Serif"/>
          <w:sz w:val="24"/>
          <w:szCs w:val="24"/>
        </w:rPr>
        <w:t>ышма на</w:t>
      </w:r>
      <w:r w:rsidR="00613207" w:rsidRPr="00990F39">
        <w:rPr>
          <w:rFonts w:ascii="Liberation Serif" w:hAnsi="Liberation Serif" w:cs="Liberation Serif"/>
          <w:sz w:val="24"/>
          <w:szCs w:val="24"/>
        </w:rPr>
        <w:t> </w:t>
      </w:r>
      <w:r w:rsidR="00B80C10">
        <w:rPr>
          <w:rFonts w:ascii="Liberation Serif" w:hAnsi="Liberation Serif" w:cs="Liberation Serif"/>
          <w:sz w:val="24"/>
          <w:szCs w:val="24"/>
        </w:rPr>
        <w:t>2022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</w:t>
      </w:r>
      <w:r w:rsidR="00B80C10">
        <w:rPr>
          <w:rFonts w:ascii="Liberation Serif" w:hAnsi="Liberation Serif" w:cs="Liberation Serif"/>
          <w:sz w:val="24"/>
          <w:szCs w:val="24"/>
        </w:rPr>
        <w:t xml:space="preserve"> и плановый период 2023 и 2024</w:t>
      </w:r>
      <w:r w:rsidR="00006E2D" w:rsidRPr="00990F39">
        <w:rPr>
          <w:rFonts w:ascii="Liberation Serif" w:hAnsi="Liberation Serif" w:cs="Liberation Serif"/>
          <w:sz w:val="24"/>
          <w:szCs w:val="24"/>
        </w:rPr>
        <w:t xml:space="preserve"> годов</w:t>
      </w:r>
      <w:r w:rsidRPr="00990F39">
        <w:rPr>
          <w:rFonts w:ascii="Liberation Serif" w:hAnsi="Liberation Serif" w:cs="Liberation Serif"/>
          <w:sz w:val="24"/>
          <w:szCs w:val="24"/>
        </w:rPr>
        <w:t>, в соответствии с Бюджетным кодексом Российской Федерации, Федеральным законом от 06 октября 2003 года №</w:t>
      </w:r>
      <w:r w:rsidR="0040041E" w:rsidRPr="00990F39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131-ФЗ </w:t>
      </w:r>
      <w:r w:rsidR="00990F39" w:rsidRPr="00990F39">
        <w:rPr>
          <w:rFonts w:ascii="Liberation Serif" w:hAnsi="Liberation Serif" w:cs="Liberation Serif"/>
          <w:sz w:val="24"/>
          <w:szCs w:val="24"/>
        </w:rPr>
        <w:t>«</w:t>
      </w:r>
      <w:r w:rsidRPr="00990F39">
        <w:rPr>
          <w:rFonts w:ascii="Liberation Serif" w:hAnsi="Liberation Serif" w:cs="Liberation Serif"/>
          <w:sz w:val="24"/>
          <w:szCs w:val="24"/>
        </w:rPr>
        <w:t>Об</w:t>
      </w:r>
      <w:r w:rsidR="00120947"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>общих принципах организации местного самоуправления в Российской Федерации</w:t>
      </w:r>
      <w:r w:rsidR="00990F39" w:rsidRPr="00990F39">
        <w:rPr>
          <w:rFonts w:ascii="Liberation Serif" w:hAnsi="Liberation Serif" w:cs="Liberation Serif"/>
          <w:sz w:val="24"/>
          <w:szCs w:val="24"/>
        </w:rPr>
        <w:t>»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, </w:t>
      </w:r>
      <w:r w:rsidR="00AD7D62" w:rsidRPr="00990F39">
        <w:rPr>
          <w:rFonts w:ascii="Liberation Serif" w:hAnsi="Liberation Serif" w:cs="Liberation Serif"/>
          <w:sz w:val="24"/>
          <w:szCs w:val="24"/>
        </w:rPr>
        <w:t>Положением о</w:t>
      </w:r>
      <w:r w:rsidR="00120947" w:rsidRPr="00990F39">
        <w:rPr>
          <w:rFonts w:ascii="Liberation Serif" w:hAnsi="Liberation Serif" w:cs="Liberation Serif"/>
          <w:sz w:val="24"/>
          <w:szCs w:val="24"/>
        </w:rPr>
        <w:t> </w:t>
      </w:r>
      <w:r w:rsidR="00AD7D62" w:rsidRPr="00990F39">
        <w:rPr>
          <w:rFonts w:ascii="Liberation Serif" w:hAnsi="Liberation Serif" w:cs="Liberation Serif"/>
          <w:sz w:val="24"/>
          <w:szCs w:val="24"/>
        </w:rPr>
        <w:t>бюджетном процессе в городском округе Верхняя Пышма, утвержденным Решением Думы городского округа Верхняя Пышма от 30</w:t>
      </w:r>
      <w:proofErr w:type="gramEnd"/>
      <w:r w:rsidR="00AD7D62" w:rsidRPr="00990F39">
        <w:rPr>
          <w:rFonts w:ascii="Liberation Serif" w:hAnsi="Liberation Serif" w:cs="Liberation Serif"/>
          <w:sz w:val="24"/>
          <w:szCs w:val="24"/>
        </w:rPr>
        <w:t xml:space="preserve"> мая 2019 года № 11/6</w:t>
      </w:r>
      <w:r w:rsidRPr="00990F39">
        <w:rPr>
          <w:rFonts w:ascii="Liberation Serif" w:hAnsi="Liberation Serif" w:cs="Liberation Serif"/>
          <w:sz w:val="24"/>
          <w:szCs w:val="24"/>
        </w:rPr>
        <w:t>, Положением</w:t>
      </w:r>
      <w:r w:rsidR="00AC190C" w:rsidRPr="00990F39">
        <w:rPr>
          <w:rFonts w:ascii="Liberation Serif" w:hAnsi="Liberation Serif" w:cs="Liberation Serif"/>
          <w:sz w:val="24"/>
          <w:szCs w:val="24"/>
        </w:rPr>
        <w:t xml:space="preserve"> о порядке организации и проведения общественных обсуждений, публичных слушаний в городском округе Верхняя Пышма</w:t>
      </w:r>
      <w:r w:rsidRPr="00990F39">
        <w:rPr>
          <w:rFonts w:ascii="Liberation Serif" w:hAnsi="Liberation Serif" w:cs="Liberation Serif"/>
          <w:sz w:val="24"/>
          <w:szCs w:val="24"/>
        </w:rPr>
        <w:t>, утвержденным Решением Думы город</w:t>
      </w:r>
      <w:r w:rsidR="00AC190C" w:rsidRPr="00990F39">
        <w:rPr>
          <w:rFonts w:ascii="Liberation Serif" w:hAnsi="Liberation Serif" w:cs="Liberation Serif"/>
          <w:sz w:val="24"/>
          <w:szCs w:val="24"/>
        </w:rPr>
        <w:t>ского округа Верхняя Пышма от 28</w:t>
      </w:r>
      <w:r w:rsidR="0040041E" w:rsidRPr="00990F39">
        <w:rPr>
          <w:rFonts w:ascii="Liberation Serif" w:hAnsi="Liberation Serif" w:cs="Liberation Serif"/>
          <w:sz w:val="24"/>
          <w:szCs w:val="24"/>
        </w:rPr>
        <w:t> </w:t>
      </w:r>
      <w:r w:rsidR="00AC190C" w:rsidRPr="00990F39">
        <w:rPr>
          <w:rFonts w:ascii="Liberation Serif" w:hAnsi="Liberation Serif" w:cs="Liberation Serif"/>
          <w:sz w:val="24"/>
          <w:szCs w:val="24"/>
        </w:rPr>
        <w:t>мая 2020 года № 22/12,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руководствуясь статьями 15, 21, </w:t>
      </w:r>
      <w:r w:rsidR="00FF0423" w:rsidRPr="00990F39">
        <w:rPr>
          <w:rFonts w:ascii="Liberation Serif" w:hAnsi="Liberation Serif" w:cs="Liberation Serif"/>
          <w:sz w:val="24"/>
          <w:szCs w:val="24"/>
        </w:rPr>
        <w:t>4</w:t>
      </w:r>
      <w:r w:rsidR="0040041E" w:rsidRPr="00990F39">
        <w:rPr>
          <w:rFonts w:ascii="Liberation Serif" w:hAnsi="Liberation Serif" w:cs="Liberation Serif"/>
          <w:sz w:val="24"/>
          <w:szCs w:val="24"/>
        </w:rPr>
        <w:t xml:space="preserve">2 и </w:t>
      </w:r>
      <w:r w:rsidRPr="00990F39">
        <w:rPr>
          <w:rFonts w:ascii="Liberation Serif" w:hAnsi="Liberation Serif" w:cs="Liberation Serif"/>
          <w:sz w:val="24"/>
          <w:szCs w:val="24"/>
        </w:rPr>
        <w:t>47 Устава городского округа Верхняя Пышма,</w:t>
      </w:r>
    </w:p>
    <w:p w:rsidR="002F7044" w:rsidRPr="00990F39" w:rsidRDefault="002F7044" w:rsidP="002F7044">
      <w:pPr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Дума городского округа Верхняя Пышма</w:t>
      </w:r>
    </w:p>
    <w:p w:rsidR="002F7044" w:rsidRPr="00990F39" w:rsidRDefault="002F7044" w:rsidP="002F7044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2F7044" w:rsidRPr="00990F39" w:rsidRDefault="002F7044" w:rsidP="002F7044">
      <w:pPr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РЕШИЛА:</w:t>
      </w:r>
    </w:p>
    <w:p w:rsidR="0040041E" w:rsidRPr="00990F39" w:rsidRDefault="0040041E" w:rsidP="0040041E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2F7044" w:rsidRPr="00990F39" w:rsidRDefault="0070163E" w:rsidP="0040041E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1. </w:t>
      </w:r>
      <w:r w:rsidR="002F7044" w:rsidRPr="00990F39">
        <w:rPr>
          <w:rFonts w:ascii="Liberation Serif" w:hAnsi="Liberation Serif" w:cs="Liberation Serif"/>
          <w:sz w:val="24"/>
          <w:szCs w:val="24"/>
        </w:rPr>
        <w:t>Принять бюджет городск</w:t>
      </w:r>
      <w:r w:rsidR="00B80C10">
        <w:rPr>
          <w:rFonts w:ascii="Liberation Serif" w:hAnsi="Liberation Serif" w:cs="Liberation Serif"/>
          <w:sz w:val="24"/>
          <w:szCs w:val="24"/>
        </w:rPr>
        <w:t>ого округа Верхняя Пышма на 2022</w:t>
      </w:r>
      <w:r w:rsidR="002F7044" w:rsidRPr="00990F39">
        <w:rPr>
          <w:rFonts w:ascii="Liberation Serif" w:hAnsi="Liberation Serif" w:cs="Liberation Serif"/>
          <w:sz w:val="24"/>
          <w:szCs w:val="24"/>
        </w:rPr>
        <w:t xml:space="preserve"> год </w:t>
      </w:r>
      <w:r w:rsidR="00B80C10">
        <w:rPr>
          <w:rFonts w:ascii="Liberation Serif" w:hAnsi="Liberation Serif" w:cs="Liberation Serif"/>
          <w:sz w:val="24"/>
          <w:szCs w:val="24"/>
        </w:rPr>
        <w:t>и плановый период 2023</w:t>
      </w:r>
      <w:r w:rsidR="00A50812" w:rsidRPr="00990F39">
        <w:rPr>
          <w:rFonts w:ascii="Liberation Serif" w:hAnsi="Liberation Serif" w:cs="Liberation Serif"/>
          <w:sz w:val="24"/>
          <w:szCs w:val="24"/>
        </w:rPr>
        <w:t xml:space="preserve"> и 20</w:t>
      </w:r>
      <w:r w:rsidR="00B80C10">
        <w:rPr>
          <w:rFonts w:ascii="Liberation Serif" w:hAnsi="Liberation Serif" w:cs="Liberation Serif"/>
          <w:sz w:val="24"/>
          <w:szCs w:val="24"/>
        </w:rPr>
        <w:t>24</w:t>
      </w:r>
      <w:r w:rsidR="00006E2D" w:rsidRPr="00990F39">
        <w:rPr>
          <w:rFonts w:ascii="Liberation Serif" w:hAnsi="Liberation Serif" w:cs="Liberation Serif"/>
          <w:sz w:val="24"/>
          <w:szCs w:val="24"/>
        </w:rPr>
        <w:t xml:space="preserve"> годов </w:t>
      </w:r>
      <w:r w:rsidR="002F7044" w:rsidRPr="00990F39">
        <w:rPr>
          <w:rFonts w:ascii="Liberation Serif" w:hAnsi="Liberation Serif" w:cs="Liberation Serif"/>
          <w:sz w:val="24"/>
          <w:szCs w:val="24"/>
        </w:rPr>
        <w:t>в первом чтении, установив</w:t>
      </w:r>
      <w:r w:rsidR="00FF0423" w:rsidRPr="00990F39">
        <w:rPr>
          <w:rFonts w:ascii="Liberation Serif" w:hAnsi="Liberation Serif" w:cs="Liberation Serif"/>
          <w:sz w:val="24"/>
          <w:szCs w:val="24"/>
        </w:rPr>
        <w:t>, что</w:t>
      </w:r>
      <w:r w:rsidR="002F7044" w:rsidRPr="00990F39">
        <w:rPr>
          <w:rFonts w:ascii="Liberation Serif" w:hAnsi="Liberation Serif" w:cs="Liberation Serif"/>
          <w:sz w:val="24"/>
          <w:szCs w:val="24"/>
        </w:rPr>
        <w:t>:</w:t>
      </w:r>
    </w:p>
    <w:p w:rsidR="00006E2D" w:rsidRPr="00990F39" w:rsidRDefault="0070163E" w:rsidP="00006E2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1) </w:t>
      </w:r>
      <w:r w:rsidR="00006E2D" w:rsidRPr="00990F39">
        <w:rPr>
          <w:rFonts w:ascii="Liberation Serif" w:hAnsi="Liberation Serif" w:cs="Liberation Serif"/>
          <w:sz w:val="24"/>
          <w:szCs w:val="24"/>
        </w:rPr>
        <w:t>общий объем доходов бюджета городского округа Верхняя Пышма составляет:</w:t>
      </w:r>
    </w:p>
    <w:p w:rsidR="00B80C10" w:rsidRPr="00AD7D62" w:rsidRDefault="00B80C10" w:rsidP="00B80C10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AD7D62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/>
          <w:sz w:val="24"/>
          <w:szCs w:val="24"/>
        </w:rPr>
        <w:t>на 2022 год – 4 238 755,8</w:t>
      </w:r>
      <w:r w:rsidRPr="00AD7D62">
        <w:rPr>
          <w:rFonts w:ascii="Liberation Serif" w:hAnsi="Liberation Serif"/>
          <w:sz w:val="24"/>
          <w:szCs w:val="24"/>
        </w:rPr>
        <w:t xml:space="preserve"> тысячи рублей, в том числе объем межбюджетных трансфертов из </w:t>
      </w:r>
      <w:r>
        <w:rPr>
          <w:rFonts w:ascii="Liberation Serif" w:hAnsi="Liberation Serif"/>
          <w:sz w:val="24"/>
          <w:szCs w:val="24"/>
        </w:rPr>
        <w:t>областного бюджета – 2 718 068,6</w:t>
      </w:r>
      <w:r w:rsidRPr="00AD7D62">
        <w:rPr>
          <w:rFonts w:ascii="Liberation Serif" w:hAnsi="Liberation Serif"/>
          <w:sz w:val="24"/>
          <w:szCs w:val="24"/>
        </w:rPr>
        <w:t xml:space="preserve"> тысячи рублей;</w:t>
      </w:r>
    </w:p>
    <w:p w:rsidR="00B80C10" w:rsidRPr="00AD7D62" w:rsidRDefault="00B80C10" w:rsidP="00B80C10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AD7D62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/>
          <w:sz w:val="24"/>
          <w:szCs w:val="24"/>
        </w:rPr>
        <w:t>на 2023 год – 3 806 989,7</w:t>
      </w:r>
      <w:r w:rsidRPr="00AD7D62">
        <w:rPr>
          <w:rFonts w:ascii="Liberation Serif" w:hAnsi="Liberation Serif"/>
          <w:sz w:val="24"/>
          <w:szCs w:val="24"/>
        </w:rPr>
        <w:t xml:space="preserve"> тысячи рублей, в том числе объем межбюджетных трансфертов из </w:t>
      </w:r>
      <w:r>
        <w:rPr>
          <w:rFonts w:ascii="Liberation Serif" w:hAnsi="Liberation Serif"/>
          <w:sz w:val="24"/>
          <w:szCs w:val="24"/>
        </w:rPr>
        <w:t>областного бюджета – 2 260 238,1</w:t>
      </w:r>
      <w:r w:rsidRPr="00AD7D62">
        <w:rPr>
          <w:rFonts w:ascii="Liberation Serif" w:hAnsi="Liberation Serif"/>
          <w:sz w:val="24"/>
          <w:szCs w:val="24"/>
        </w:rPr>
        <w:t xml:space="preserve"> тысячи рублей;</w:t>
      </w:r>
    </w:p>
    <w:p w:rsidR="00B80C10" w:rsidRPr="00AD7D62" w:rsidRDefault="00B80C10" w:rsidP="00B80C10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AD7D62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/>
          <w:sz w:val="24"/>
          <w:szCs w:val="24"/>
        </w:rPr>
        <w:t>на 2024 год – 3 814 011,5</w:t>
      </w:r>
      <w:r w:rsidRPr="00AD7D62">
        <w:rPr>
          <w:rFonts w:ascii="Liberation Serif" w:hAnsi="Liberation Serif"/>
          <w:sz w:val="24"/>
          <w:szCs w:val="24"/>
        </w:rPr>
        <w:t xml:space="preserve"> тысяч</w:t>
      </w:r>
      <w:r>
        <w:rPr>
          <w:rFonts w:ascii="Liberation Serif" w:hAnsi="Liberation Serif"/>
          <w:sz w:val="24"/>
          <w:szCs w:val="24"/>
        </w:rPr>
        <w:t>и</w:t>
      </w:r>
      <w:r w:rsidRPr="00AD7D62">
        <w:rPr>
          <w:rFonts w:ascii="Liberation Serif" w:hAnsi="Liberation Serif"/>
          <w:sz w:val="24"/>
          <w:szCs w:val="24"/>
        </w:rPr>
        <w:t xml:space="preserve"> рублей, в том числе объем межбюджетных трансфертов из </w:t>
      </w:r>
      <w:r>
        <w:rPr>
          <w:rFonts w:ascii="Liberation Serif" w:hAnsi="Liberation Serif"/>
          <w:sz w:val="24"/>
          <w:szCs w:val="24"/>
        </w:rPr>
        <w:t>областного бюджета – 2 151 169,9</w:t>
      </w:r>
      <w:r w:rsidRPr="00AD7D62">
        <w:rPr>
          <w:rFonts w:ascii="Liberation Serif" w:hAnsi="Liberation Serif"/>
          <w:sz w:val="24"/>
          <w:szCs w:val="24"/>
        </w:rPr>
        <w:t xml:space="preserve"> тысячи рублей;</w:t>
      </w:r>
    </w:p>
    <w:p w:rsidR="00006E2D" w:rsidRPr="00990F39" w:rsidRDefault="0070163E" w:rsidP="00006E2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2) </w:t>
      </w:r>
      <w:r w:rsidR="00006E2D" w:rsidRPr="00990F39">
        <w:rPr>
          <w:rFonts w:ascii="Liberation Serif" w:hAnsi="Liberation Serif" w:cs="Liberation Serif"/>
          <w:sz w:val="24"/>
          <w:szCs w:val="24"/>
        </w:rPr>
        <w:t>общий объем расходов бюджета городского округа Верхняя Пышма составляет:</w:t>
      </w:r>
    </w:p>
    <w:p w:rsidR="00006E2D" w:rsidRPr="00990F39" w:rsidRDefault="00167E29" w:rsidP="00006E2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>на</w:t>
      </w:r>
      <w:r w:rsidR="00B80C10">
        <w:rPr>
          <w:rFonts w:ascii="Liberation Serif" w:hAnsi="Liberation Serif" w:cs="Liberation Serif"/>
          <w:sz w:val="24"/>
          <w:szCs w:val="24"/>
        </w:rPr>
        <w:t xml:space="preserve"> 2022</w:t>
      </w:r>
      <w:r w:rsidR="00006E2D" w:rsidRPr="00990F39">
        <w:rPr>
          <w:rFonts w:ascii="Liberation Serif" w:hAnsi="Liberation Serif" w:cs="Liberation Serif"/>
          <w:sz w:val="24"/>
          <w:szCs w:val="24"/>
        </w:rPr>
        <w:t xml:space="preserve"> год – </w:t>
      </w:r>
      <w:r w:rsidR="00B80C10">
        <w:rPr>
          <w:rFonts w:ascii="Liberation Serif" w:hAnsi="Liberation Serif" w:cs="Liberation Serif"/>
          <w:sz w:val="24"/>
          <w:szCs w:val="24"/>
        </w:rPr>
        <w:t>4 337 657,4</w:t>
      </w:r>
      <w:r w:rsidR="00FC4628" w:rsidRPr="00990F39"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тысячи </w:t>
      </w:r>
      <w:r w:rsidR="00006E2D" w:rsidRPr="00990F39">
        <w:rPr>
          <w:rFonts w:ascii="Liberation Serif" w:hAnsi="Liberation Serif" w:cs="Liberation Serif"/>
          <w:sz w:val="24"/>
          <w:szCs w:val="24"/>
        </w:rPr>
        <w:t xml:space="preserve">рублей, в том числе объем расходов, осуществляемых за счет межбюджетных трансфертов из областного бюджета, – </w:t>
      </w:r>
      <w:r w:rsidR="00B80C10">
        <w:rPr>
          <w:rFonts w:ascii="Liberation Serif" w:hAnsi="Liberation Serif"/>
          <w:sz w:val="24"/>
          <w:szCs w:val="24"/>
        </w:rPr>
        <w:t>2 718 068,6</w:t>
      </w:r>
      <w:r w:rsidR="00B80C10" w:rsidRPr="00AD7D62">
        <w:rPr>
          <w:rFonts w:ascii="Liberation Serif" w:hAnsi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тысячи </w:t>
      </w:r>
      <w:r w:rsidR="00006E2D" w:rsidRPr="00990F39">
        <w:rPr>
          <w:rFonts w:ascii="Liberation Serif" w:hAnsi="Liberation Serif" w:cs="Liberation Serif"/>
          <w:sz w:val="24"/>
          <w:szCs w:val="24"/>
        </w:rPr>
        <w:t>рублей;</w:t>
      </w:r>
    </w:p>
    <w:p w:rsidR="00006E2D" w:rsidRPr="00990F39" w:rsidRDefault="00A50812" w:rsidP="00006E2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="00B80C10">
        <w:rPr>
          <w:rFonts w:ascii="Liberation Serif" w:hAnsi="Liberation Serif" w:cs="Liberation Serif"/>
          <w:sz w:val="24"/>
          <w:szCs w:val="24"/>
        </w:rPr>
        <w:t>на 2023</w:t>
      </w:r>
      <w:r w:rsidR="00006E2D" w:rsidRPr="00990F39">
        <w:rPr>
          <w:rFonts w:ascii="Liberation Serif" w:hAnsi="Liberation Serif" w:cs="Liberation Serif"/>
          <w:sz w:val="24"/>
          <w:szCs w:val="24"/>
        </w:rPr>
        <w:t xml:space="preserve"> год – </w:t>
      </w:r>
      <w:r w:rsidR="00B80C10">
        <w:rPr>
          <w:rFonts w:ascii="Liberation Serif" w:hAnsi="Liberation Serif" w:cs="Liberation Serif"/>
          <w:sz w:val="24"/>
          <w:szCs w:val="24"/>
        </w:rPr>
        <w:t>3 902 487,5</w:t>
      </w:r>
      <w:r w:rsidR="00FC4628" w:rsidRPr="00990F39"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>тысяч</w:t>
      </w:r>
      <w:r w:rsidR="00FC4628" w:rsidRPr="00990F39">
        <w:rPr>
          <w:rFonts w:ascii="Liberation Serif" w:hAnsi="Liberation Serif" w:cs="Liberation Serif"/>
          <w:sz w:val="24"/>
          <w:szCs w:val="24"/>
        </w:rPr>
        <w:t>и</w:t>
      </w:r>
      <w:r w:rsidR="00006E2D" w:rsidRPr="00990F39">
        <w:rPr>
          <w:rFonts w:ascii="Liberation Serif" w:hAnsi="Liberation Serif" w:cs="Liberation Serif"/>
          <w:sz w:val="24"/>
          <w:szCs w:val="24"/>
        </w:rPr>
        <w:t xml:space="preserve"> рублей, в том числе общий объем условн</w:t>
      </w:r>
      <w:r w:rsidR="003402FE" w:rsidRPr="00990F39">
        <w:rPr>
          <w:rFonts w:ascii="Liberation Serif" w:hAnsi="Liberation Serif" w:cs="Liberation Serif"/>
          <w:sz w:val="24"/>
          <w:szCs w:val="24"/>
        </w:rPr>
        <w:t>о утверждаемых р</w:t>
      </w:r>
      <w:r w:rsidRPr="00990F39">
        <w:rPr>
          <w:rFonts w:ascii="Liberation Serif" w:hAnsi="Liberation Serif" w:cs="Liberation Serif"/>
          <w:sz w:val="24"/>
          <w:szCs w:val="24"/>
        </w:rPr>
        <w:t>асходов –</w:t>
      </w:r>
      <w:r w:rsidR="00406E69" w:rsidRPr="00990F39">
        <w:rPr>
          <w:rFonts w:ascii="Liberation Serif" w:hAnsi="Liberation Serif" w:cs="Liberation Serif"/>
          <w:sz w:val="24"/>
          <w:szCs w:val="24"/>
        </w:rPr>
        <w:t xml:space="preserve"> </w:t>
      </w:r>
      <w:r w:rsidR="00FB63C7">
        <w:rPr>
          <w:rFonts w:ascii="Liberation Serif" w:hAnsi="Liberation Serif" w:cs="Liberation Serif"/>
          <w:sz w:val="24"/>
          <w:szCs w:val="24"/>
        </w:rPr>
        <w:t>6</w:t>
      </w:r>
      <w:bookmarkStart w:id="0" w:name="_GoBack"/>
      <w:bookmarkEnd w:id="0"/>
      <w:r w:rsidR="00B80C10">
        <w:rPr>
          <w:rFonts w:ascii="Liberation Serif" w:hAnsi="Liberation Serif" w:cs="Liberation Serif"/>
          <w:sz w:val="24"/>
          <w:szCs w:val="24"/>
        </w:rPr>
        <w:t>3 442,5</w:t>
      </w:r>
      <w:r w:rsidR="00257B99" w:rsidRPr="00990F39">
        <w:rPr>
          <w:rFonts w:ascii="Liberation Serif" w:hAnsi="Liberation Serif" w:cs="Liberation Serif"/>
          <w:sz w:val="24"/>
          <w:szCs w:val="24"/>
        </w:rPr>
        <w:t xml:space="preserve"> </w:t>
      </w:r>
      <w:r w:rsidR="00006E2D" w:rsidRPr="00990F39">
        <w:rPr>
          <w:rFonts w:ascii="Liberation Serif" w:hAnsi="Liberation Serif" w:cs="Liberation Serif"/>
          <w:sz w:val="24"/>
          <w:szCs w:val="24"/>
        </w:rPr>
        <w:t>тысяч</w:t>
      </w:r>
      <w:r w:rsidR="00716CD0" w:rsidRPr="00990F39">
        <w:rPr>
          <w:rFonts w:ascii="Liberation Serif" w:hAnsi="Liberation Serif" w:cs="Liberation Serif"/>
          <w:sz w:val="24"/>
          <w:szCs w:val="24"/>
        </w:rPr>
        <w:t>и</w:t>
      </w:r>
      <w:r w:rsidR="00006E2D" w:rsidRPr="00990F39">
        <w:rPr>
          <w:rFonts w:ascii="Liberation Serif" w:hAnsi="Liberation Serif" w:cs="Liberation Serif"/>
          <w:sz w:val="24"/>
          <w:szCs w:val="24"/>
        </w:rPr>
        <w:t xml:space="preserve"> рублей, объем расходов, осуществляемых за</w:t>
      </w:r>
      <w:r w:rsidR="00EB6048">
        <w:rPr>
          <w:rFonts w:ascii="Liberation Serif" w:hAnsi="Liberation Serif" w:cs="Liberation Serif"/>
          <w:sz w:val="24"/>
          <w:szCs w:val="24"/>
        </w:rPr>
        <w:t xml:space="preserve"> </w:t>
      </w:r>
      <w:r w:rsidR="00006E2D" w:rsidRPr="00990F39">
        <w:rPr>
          <w:rFonts w:ascii="Liberation Serif" w:hAnsi="Liberation Serif" w:cs="Liberation Serif"/>
          <w:sz w:val="24"/>
          <w:szCs w:val="24"/>
        </w:rPr>
        <w:t>счет межбюджетных трансфертов из областного бюджета, –</w:t>
      </w:r>
      <w:r w:rsidR="00167E29" w:rsidRPr="00990F39">
        <w:rPr>
          <w:rFonts w:ascii="Liberation Serif" w:hAnsi="Liberation Serif" w:cs="Liberation Serif"/>
          <w:sz w:val="24"/>
          <w:szCs w:val="24"/>
        </w:rPr>
        <w:t xml:space="preserve"> </w:t>
      </w:r>
      <w:r w:rsidR="00B80C10">
        <w:rPr>
          <w:rFonts w:ascii="Liberation Serif" w:hAnsi="Liberation Serif"/>
          <w:sz w:val="24"/>
          <w:szCs w:val="24"/>
        </w:rPr>
        <w:t>2 260 238,1</w:t>
      </w:r>
      <w:r w:rsidR="00B80C10" w:rsidRPr="00AD7D62">
        <w:rPr>
          <w:rFonts w:ascii="Liberation Serif" w:hAnsi="Liberation Serif"/>
          <w:sz w:val="24"/>
          <w:szCs w:val="24"/>
        </w:rPr>
        <w:t xml:space="preserve"> </w:t>
      </w:r>
      <w:r w:rsidR="00006E2D" w:rsidRPr="00990F39">
        <w:rPr>
          <w:rFonts w:ascii="Liberation Serif" w:hAnsi="Liberation Serif" w:cs="Liberation Serif"/>
          <w:sz w:val="24"/>
          <w:szCs w:val="24"/>
        </w:rPr>
        <w:t>тысячи рублей;</w:t>
      </w:r>
    </w:p>
    <w:p w:rsidR="00006E2D" w:rsidRPr="00990F39" w:rsidRDefault="00A50812" w:rsidP="00006E2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="00B80C10">
        <w:rPr>
          <w:rFonts w:ascii="Liberation Serif" w:hAnsi="Liberation Serif" w:cs="Liberation Serif"/>
          <w:sz w:val="24"/>
          <w:szCs w:val="24"/>
        </w:rPr>
        <w:t>на 2024</w:t>
      </w:r>
      <w:r w:rsidR="00006E2D" w:rsidRPr="00990F39">
        <w:rPr>
          <w:rFonts w:ascii="Liberation Serif" w:hAnsi="Liberation Serif" w:cs="Liberation Serif"/>
          <w:sz w:val="24"/>
          <w:szCs w:val="24"/>
        </w:rPr>
        <w:t xml:space="preserve"> год – </w:t>
      </w:r>
      <w:r w:rsidR="00B80C10">
        <w:rPr>
          <w:rFonts w:ascii="Liberation Serif" w:hAnsi="Liberation Serif" w:cs="Liberation Serif"/>
          <w:sz w:val="24"/>
          <w:szCs w:val="24"/>
        </w:rPr>
        <w:t>3 919 080,3</w:t>
      </w:r>
      <w:r w:rsidR="00FC4628" w:rsidRPr="00990F39">
        <w:rPr>
          <w:rFonts w:ascii="Liberation Serif" w:hAnsi="Liberation Serif" w:cs="Liberation Serif"/>
          <w:sz w:val="24"/>
          <w:szCs w:val="24"/>
        </w:rPr>
        <w:t xml:space="preserve"> тысяч</w:t>
      </w:r>
      <w:r w:rsidR="00FD6984" w:rsidRPr="00990F39">
        <w:rPr>
          <w:rFonts w:ascii="Liberation Serif" w:hAnsi="Liberation Serif" w:cs="Liberation Serif"/>
          <w:sz w:val="24"/>
          <w:szCs w:val="24"/>
        </w:rPr>
        <w:t>и</w:t>
      </w:r>
      <w:r w:rsidR="00006E2D" w:rsidRPr="00990F39">
        <w:rPr>
          <w:rFonts w:ascii="Liberation Serif" w:hAnsi="Liberation Serif" w:cs="Liberation Serif"/>
          <w:sz w:val="24"/>
          <w:szCs w:val="24"/>
        </w:rPr>
        <w:t xml:space="preserve"> рублей, в том числе общий объем условн</w:t>
      </w:r>
      <w:r w:rsidR="004A77F6" w:rsidRPr="00990F39">
        <w:rPr>
          <w:rFonts w:ascii="Liberation Serif" w:hAnsi="Liberation Serif" w:cs="Liberation Serif"/>
          <w:sz w:val="24"/>
          <w:szCs w:val="24"/>
        </w:rPr>
        <w:t>о утверждаемых расход</w:t>
      </w:r>
      <w:r w:rsidR="00193D5F" w:rsidRPr="00990F39">
        <w:rPr>
          <w:rFonts w:ascii="Liberation Serif" w:hAnsi="Liberation Serif" w:cs="Liberation Serif"/>
          <w:sz w:val="24"/>
          <w:szCs w:val="24"/>
        </w:rPr>
        <w:t>о</w:t>
      </w:r>
      <w:r w:rsidR="00406E69" w:rsidRPr="00990F39">
        <w:rPr>
          <w:rFonts w:ascii="Liberation Serif" w:hAnsi="Liberation Serif" w:cs="Liberation Serif"/>
          <w:sz w:val="24"/>
          <w:szCs w:val="24"/>
        </w:rPr>
        <w:t xml:space="preserve">в – </w:t>
      </w:r>
      <w:r w:rsidR="00B80C10">
        <w:rPr>
          <w:rFonts w:ascii="Liberation Serif" w:hAnsi="Liberation Serif" w:cs="Liberation Serif"/>
          <w:sz w:val="24"/>
          <w:szCs w:val="24"/>
        </w:rPr>
        <w:t>129 948,6</w:t>
      </w:r>
      <w:r w:rsidR="00257B99" w:rsidRPr="00990F39">
        <w:rPr>
          <w:rFonts w:ascii="Liberation Serif" w:hAnsi="Liberation Serif" w:cs="Liberation Serif"/>
          <w:sz w:val="24"/>
          <w:szCs w:val="24"/>
        </w:rPr>
        <w:t xml:space="preserve"> </w:t>
      </w:r>
      <w:r w:rsidR="00006E2D" w:rsidRPr="00990F39">
        <w:rPr>
          <w:rFonts w:ascii="Liberation Serif" w:hAnsi="Liberation Serif" w:cs="Liberation Serif"/>
          <w:sz w:val="24"/>
          <w:szCs w:val="24"/>
        </w:rPr>
        <w:t>ты</w:t>
      </w:r>
      <w:r w:rsidRPr="00990F39">
        <w:rPr>
          <w:rFonts w:ascii="Liberation Serif" w:hAnsi="Liberation Serif" w:cs="Liberation Serif"/>
          <w:sz w:val="24"/>
          <w:szCs w:val="24"/>
        </w:rPr>
        <w:t>сяч</w:t>
      </w:r>
      <w:r w:rsidR="00193D5F" w:rsidRPr="00990F39">
        <w:rPr>
          <w:rFonts w:ascii="Liberation Serif" w:hAnsi="Liberation Serif" w:cs="Liberation Serif"/>
          <w:sz w:val="24"/>
          <w:szCs w:val="24"/>
        </w:rPr>
        <w:t>и</w:t>
      </w:r>
      <w:r w:rsidR="00006E2D" w:rsidRPr="00990F39">
        <w:rPr>
          <w:rFonts w:ascii="Liberation Serif" w:hAnsi="Liberation Serif" w:cs="Liberation Serif"/>
          <w:sz w:val="24"/>
          <w:szCs w:val="24"/>
        </w:rPr>
        <w:t xml:space="preserve"> рублей, объем расходов, осуществляемых за</w:t>
      </w:r>
      <w:r w:rsidR="00EB6048">
        <w:rPr>
          <w:rFonts w:ascii="Liberation Serif" w:hAnsi="Liberation Serif" w:cs="Liberation Serif"/>
          <w:sz w:val="24"/>
          <w:szCs w:val="24"/>
        </w:rPr>
        <w:t xml:space="preserve"> </w:t>
      </w:r>
      <w:r w:rsidR="00006E2D" w:rsidRPr="00990F39">
        <w:rPr>
          <w:rFonts w:ascii="Liberation Serif" w:hAnsi="Liberation Serif" w:cs="Liberation Serif"/>
          <w:sz w:val="24"/>
          <w:szCs w:val="24"/>
        </w:rPr>
        <w:t>счет межбюджетных трансфертов из областного бюджета, –</w:t>
      </w:r>
      <w:r w:rsidR="00167E29" w:rsidRPr="00990F39">
        <w:rPr>
          <w:rFonts w:ascii="Liberation Serif" w:hAnsi="Liberation Serif" w:cs="Liberation Serif"/>
          <w:sz w:val="24"/>
          <w:szCs w:val="24"/>
        </w:rPr>
        <w:t xml:space="preserve"> </w:t>
      </w:r>
      <w:r w:rsidR="00B80C10">
        <w:rPr>
          <w:rFonts w:ascii="Liberation Serif" w:hAnsi="Liberation Serif"/>
          <w:sz w:val="24"/>
          <w:szCs w:val="24"/>
        </w:rPr>
        <w:t>2 151 169,9</w:t>
      </w:r>
      <w:r w:rsidR="00B80C10" w:rsidRPr="00AD7D62">
        <w:rPr>
          <w:rFonts w:ascii="Liberation Serif" w:hAnsi="Liberation Serif"/>
          <w:sz w:val="24"/>
          <w:szCs w:val="24"/>
        </w:rPr>
        <w:t xml:space="preserve"> </w:t>
      </w:r>
      <w:r w:rsidR="00006E2D" w:rsidRPr="00990F39">
        <w:rPr>
          <w:rFonts w:ascii="Liberation Serif" w:hAnsi="Liberation Serif" w:cs="Liberation Serif"/>
          <w:sz w:val="24"/>
          <w:szCs w:val="24"/>
        </w:rPr>
        <w:t>тысячи рублей;</w:t>
      </w:r>
    </w:p>
    <w:p w:rsidR="00006E2D" w:rsidRPr="00990F39" w:rsidRDefault="0070163E" w:rsidP="00006E2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3) </w:t>
      </w:r>
      <w:r w:rsidR="00006E2D" w:rsidRPr="00990F39">
        <w:rPr>
          <w:rFonts w:ascii="Liberation Serif" w:hAnsi="Liberation Serif" w:cs="Liberation Serif"/>
          <w:sz w:val="24"/>
          <w:szCs w:val="24"/>
        </w:rPr>
        <w:t>дефицит бюджета городского округа Верхняя Пышма составляет:</w:t>
      </w:r>
    </w:p>
    <w:p w:rsidR="00FD6984" w:rsidRPr="00990F39" w:rsidRDefault="009D6A53" w:rsidP="00FD6984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="00B80C10">
        <w:rPr>
          <w:rFonts w:ascii="Liberation Serif" w:hAnsi="Liberation Serif" w:cs="Liberation Serif"/>
          <w:sz w:val="24"/>
          <w:szCs w:val="24"/>
        </w:rPr>
        <w:t>в 2022</w:t>
      </w:r>
      <w:r w:rsidR="00FD6984" w:rsidRPr="00990F39">
        <w:rPr>
          <w:rFonts w:ascii="Liberation Serif" w:hAnsi="Liberation Serif" w:cs="Liberation Serif"/>
          <w:sz w:val="24"/>
          <w:szCs w:val="24"/>
        </w:rPr>
        <w:t xml:space="preserve"> году размер дефицита бюджета городского округа Верхняя Пышма составляет </w:t>
      </w:r>
      <w:r w:rsidR="00B205DE">
        <w:rPr>
          <w:rFonts w:ascii="Liberation Serif" w:hAnsi="Liberation Serif" w:cs="Liberation Serif"/>
          <w:sz w:val="24"/>
          <w:szCs w:val="24"/>
        </w:rPr>
        <w:t>98 901,6</w:t>
      </w:r>
      <w:r w:rsidR="00FD6984" w:rsidRPr="00990F39">
        <w:rPr>
          <w:rFonts w:ascii="Liberation Serif" w:hAnsi="Liberation Serif" w:cs="Liberation Serif"/>
          <w:sz w:val="24"/>
          <w:szCs w:val="24"/>
        </w:rPr>
        <w:t xml:space="preserve"> тысячи рублей, или </w:t>
      </w:r>
      <w:r w:rsidR="00B205DE">
        <w:rPr>
          <w:rFonts w:ascii="Liberation Serif" w:hAnsi="Liberation Serif" w:cs="Liberation Serif"/>
          <w:sz w:val="24"/>
          <w:szCs w:val="24"/>
        </w:rPr>
        <w:t>9,99</w:t>
      </w:r>
      <w:r w:rsidR="00826ABD" w:rsidRPr="00990F39">
        <w:rPr>
          <w:rFonts w:ascii="Liberation Serif" w:hAnsi="Liberation Serif" w:cs="Liberation Serif"/>
          <w:sz w:val="24"/>
          <w:szCs w:val="24"/>
        </w:rPr>
        <w:t>%</w:t>
      </w:r>
      <w:r w:rsidR="00FD6984" w:rsidRPr="00990F39">
        <w:rPr>
          <w:rFonts w:ascii="Liberation Serif" w:hAnsi="Liberation Serif" w:cs="Liberation Serif"/>
          <w:sz w:val="24"/>
          <w:szCs w:val="24"/>
        </w:rPr>
        <w:t xml:space="preserve"> объема доходов бюджета городского округа Верхняя Пышма (без учета безвозмездных поступлений и поступлений налога на доходы физических лиц по дополнительному норма</w:t>
      </w:r>
      <w:r w:rsidR="003D3307" w:rsidRPr="00990F39">
        <w:rPr>
          <w:rFonts w:ascii="Liberation Serif" w:hAnsi="Liberation Serif" w:cs="Liberation Serif"/>
          <w:sz w:val="24"/>
          <w:szCs w:val="24"/>
        </w:rPr>
        <w:t xml:space="preserve">тиву отчислений в размере </w:t>
      </w:r>
      <w:r w:rsidR="00B205DE">
        <w:rPr>
          <w:rFonts w:ascii="Liberation Serif" w:hAnsi="Liberation Serif" w:cs="Liberation Serif"/>
          <w:sz w:val="24"/>
          <w:szCs w:val="24"/>
        </w:rPr>
        <w:t>20</w:t>
      </w:r>
      <w:r w:rsidR="00826ABD" w:rsidRPr="00990F39">
        <w:rPr>
          <w:rFonts w:ascii="Liberation Serif" w:hAnsi="Liberation Serif" w:cs="Liberation Serif"/>
          <w:sz w:val="24"/>
          <w:szCs w:val="24"/>
        </w:rPr>
        <w:t>%</w:t>
      </w:r>
      <w:r w:rsidR="00FD6984" w:rsidRPr="00990F39">
        <w:rPr>
          <w:rFonts w:ascii="Liberation Serif" w:hAnsi="Liberation Serif" w:cs="Liberation Serif"/>
          <w:sz w:val="24"/>
          <w:szCs w:val="24"/>
        </w:rPr>
        <w:t xml:space="preserve">), в том числе </w:t>
      </w:r>
      <w:r w:rsidR="00B205DE">
        <w:rPr>
          <w:rFonts w:ascii="Liberation Serif" w:hAnsi="Liberation Serif" w:cs="Liberation Serif"/>
          <w:sz w:val="24"/>
          <w:szCs w:val="24"/>
        </w:rPr>
        <w:t>98 901,6</w:t>
      </w:r>
      <w:r w:rsidR="00826ABD" w:rsidRPr="00990F39">
        <w:rPr>
          <w:rFonts w:ascii="Liberation Serif" w:hAnsi="Liberation Serif" w:cs="Liberation Serif"/>
          <w:sz w:val="24"/>
          <w:szCs w:val="24"/>
        </w:rPr>
        <w:t> </w:t>
      </w:r>
      <w:r w:rsidR="00FD6984" w:rsidRPr="00990F39">
        <w:rPr>
          <w:rFonts w:ascii="Liberation Serif" w:hAnsi="Liberation Serif" w:cs="Liberation Serif"/>
          <w:sz w:val="24"/>
          <w:szCs w:val="24"/>
        </w:rPr>
        <w:t>тысячи рублей за</w:t>
      </w:r>
      <w:r w:rsidR="00FF2C89" w:rsidRPr="00990F39">
        <w:rPr>
          <w:rFonts w:ascii="Liberation Serif" w:hAnsi="Liberation Serif" w:cs="Liberation Serif"/>
          <w:sz w:val="24"/>
          <w:szCs w:val="24"/>
        </w:rPr>
        <w:t> </w:t>
      </w:r>
      <w:r w:rsidR="00FD6984" w:rsidRPr="00990F39">
        <w:rPr>
          <w:rFonts w:ascii="Liberation Serif" w:hAnsi="Liberation Serif" w:cs="Liberation Serif"/>
          <w:sz w:val="24"/>
          <w:szCs w:val="24"/>
        </w:rPr>
        <w:t>счет изменения остатков средств на счетах по учету средств бюджета</w:t>
      </w:r>
      <w:proofErr w:type="gramEnd"/>
      <w:r w:rsidR="00FD6984" w:rsidRPr="00990F39">
        <w:rPr>
          <w:rFonts w:ascii="Liberation Serif" w:hAnsi="Liberation Serif" w:cs="Liberation Serif"/>
          <w:sz w:val="24"/>
          <w:szCs w:val="24"/>
        </w:rPr>
        <w:t xml:space="preserve"> городского округа</w:t>
      </w:r>
      <w:r w:rsidR="00B205DE">
        <w:rPr>
          <w:rFonts w:ascii="Liberation Serif" w:hAnsi="Liberation Serif" w:cs="Liberation Serif"/>
          <w:sz w:val="24"/>
          <w:szCs w:val="24"/>
        </w:rPr>
        <w:t xml:space="preserve"> Верхняя Пышма на 01 января 2022</w:t>
      </w:r>
      <w:r w:rsidR="00FD6984" w:rsidRPr="00990F39">
        <w:rPr>
          <w:rFonts w:ascii="Liberation Serif" w:hAnsi="Liberation Serif" w:cs="Liberation Serif"/>
          <w:sz w:val="24"/>
          <w:szCs w:val="24"/>
        </w:rPr>
        <w:t xml:space="preserve"> года;</w:t>
      </w:r>
    </w:p>
    <w:p w:rsidR="00FD6984" w:rsidRPr="00990F39" w:rsidRDefault="00B80C10" w:rsidP="00FD6984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lastRenderedPageBreak/>
        <w:t>– в 2023</w:t>
      </w:r>
      <w:r w:rsidR="00FD6984" w:rsidRPr="00990F39">
        <w:rPr>
          <w:rFonts w:ascii="Liberation Serif" w:hAnsi="Liberation Serif" w:cs="Liberation Serif"/>
          <w:sz w:val="24"/>
          <w:szCs w:val="24"/>
        </w:rPr>
        <w:t xml:space="preserve"> году размер дефицита бюджета городского округа В</w:t>
      </w:r>
      <w:r w:rsidR="00076D05" w:rsidRPr="00990F39">
        <w:rPr>
          <w:rFonts w:ascii="Liberation Serif" w:hAnsi="Liberation Serif" w:cs="Liberation Serif"/>
          <w:sz w:val="24"/>
          <w:szCs w:val="24"/>
        </w:rPr>
        <w:t xml:space="preserve">ерхняя Пышма составляет </w:t>
      </w:r>
      <w:r w:rsidR="00B205DE">
        <w:rPr>
          <w:rFonts w:ascii="Liberation Serif" w:hAnsi="Liberation Serif" w:cs="Liberation Serif"/>
          <w:sz w:val="24"/>
          <w:szCs w:val="24"/>
        </w:rPr>
        <w:t>95 497,8</w:t>
      </w:r>
      <w:r w:rsidR="00FD6984" w:rsidRPr="00990F39">
        <w:rPr>
          <w:rFonts w:ascii="Liberation Serif" w:hAnsi="Liberation Serif" w:cs="Liberation Serif"/>
          <w:sz w:val="24"/>
          <w:szCs w:val="24"/>
        </w:rPr>
        <w:t xml:space="preserve"> тысячи рублей, или </w:t>
      </w:r>
      <w:r w:rsidR="00B205DE">
        <w:rPr>
          <w:rFonts w:ascii="Liberation Serif" w:hAnsi="Liberation Serif" w:cs="Liberation Serif"/>
          <w:sz w:val="24"/>
          <w:szCs w:val="24"/>
        </w:rPr>
        <w:t>9,3</w:t>
      </w:r>
      <w:r w:rsidR="00826ABD" w:rsidRPr="00990F39">
        <w:rPr>
          <w:rFonts w:ascii="Liberation Serif" w:hAnsi="Liberation Serif" w:cs="Liberation Serif"/>
          <w:sz w:val="24"/>
          <w:szCs w:val="24"/>
        </w:rPr>
        <w:t xml:space="preserve">% </w:t>
      </w:r>
      <w:r w:rsidR="00FD6984" w:rsidRPr="00990F39">
        <w:rPr>
          <w:rFonts w:ascii="Liberation Serif" w:hAnsi="Liberation Serif" w:cs="Liberation Serif"/>
          <w:sz w:val="24"/>
          <w:szCs w:val="24"/>
        </w:rPr>
        <w:t>объема доходов бюджета городского округа Верхняя Пышма (без учета безвозмездных поступлений и поступлений налога на доходы физических лиц по</w:t>
      </w:r>
      <w:r w:rsidR="00EB6048" w:rsidRPr="00990F39">
        <w:rPr>
          <w:rFonts w:ascii="Liberation Serif" w:hAnsi="Liberation Serif" w:cs="Liberation Serif"/>
          <w:sz w:val="24"/>
          <w:szCs w:val="24"/>
        </w:rPr>
        <w:t> </w:t>
      </w:r>
      <w:r w:rsidR="00FD6984" w:rsidRPr="00990F39">
        <w:rPr>
          <w:rFonts w:ascii="Liberation Serif" w:hAnsi="Liberation Serif" w:cs="Liberation Serif"/>
          <w:sz w:val="24"/>
          <w:szCs w:val="24"/>
        </w:rPr>
        <w:t>дополнительному н</w:t>
      </w:r>
      <w:r w:rsidR="002E6021" w:rsidRPr="00990F39">
        <w:rPr>
          <w:rFonts w:ascii="Liberation Serif" w:hAnsi="Liberation Serif" w:cs="Liberation Serif"/>
          <w:sz w:val="24"/>
          <w:szCs w:val="24"/>
        </w:rPr>
        <w:t xml:space="preserve">ормативу отчислений в размере </w:t>
      </w:r>
      <w:r w:rsidR="00B205DE">
        <w:rPr>
          <w:rFonts w:ascii="Liberation Serif" w:hAnsi="Liberation Serif" w:cs="Liberation Serif"/>
          <w:sz w:val="24"/>
          <w:szCs w:val="24"/>
        </w:rPr>
        <w:t>19</w:t>
      </w:r>
      <w:r w:rsidR="00826ABD" w:rsidRPr="00990F39">
        <w:rPr>
          <w:rFonts w:ascii="Liberation Serif" w:hAnsi="Liberation Serif" w:cs="Liberation Serif"/>
          <w:sz w:val="24"/>
          <w:szCs w:val="24"/>
        </w:rPr>
        <w:t>%</w:t>
      </w:r>
      <w:r w:rsidR="00FD6984" w:rsidRPr="00990F39">
        <w:rPr>
          <w:rFonts w:ascii="Liberation Serif" w:hAnsi="Liberation Serif" w:cs="Liberation Serif"/>
          <w:sz w:val="24"/>
          <w:szCs w:val="24"/>
        </w:rPr>
        <w:t xml:space="preserve">), в том числе </w:t>
      </w:r>
      <w:r w:rsidR="00B205DE">
        <w:rPr>
          <w:rFonts w:ascii="Liberation Serif" w:hAnsi="Liberation Serif" w:cs="Liberation Serif"/>
          <w:sz w:val="24"/>
          <w:szCs w:val="24"/>
        </w:rPr>
        <w:t>95 497,8</w:t>
      </w:r>
      <w:r w:rsidR="00FD6984" w:rsidRPr="00990F39">
        <w:rPr>
          <w:rFonts w:ascii="Liberation Serif" w:hAnsi="Liberation Serif" w:cs="Liberation Serif"/>
          <w:sz w:val="24"/>
          <w:szCs w:val="24"/>
        </w:rPr>
        <w:t> тысячи рублей за</w:t>
      </w:r>
      <w:r w:rsidR="00FF2C89" w:rsidRPr="00990F39">
        <w:rPr>
          <w:rFonts w:ascii="Liberation Serif" w:hAnsi="Liberation Serif" w:cs="Liberation Serif"/>
          <w:sz w:val="24"/>
          <w:szCs w:val="24"/>
        </w:rPr>
        <w:t> </w:t>
      </w:r>
      <w:r w:rsidR="00FD6984" w:rsidRPr="00990F39">
        <w:rPr>
          <w:rFonts w:ascii="Liberation Serif" w:hAnsi="Liberation Serif" w:cs="Liberation Serif"/>
          <w:sz w:val="24"/>
          <w:szCs w:val="24"/>
        </w:rPr>
        <w:t>счет изменения остатков средств на счетах по учету средств бюджета</w:t>
      </w:r>
      <w:proofErr w:type="gramEnd"/>
      <w:r w:rsidR="00FD6984" w:rsidRPr="00990F39">
        <w:rPr>
          <w:rFonts w:ascii="Liberation Serif" w:hAnsi="Liberation Serif" w:cs="Liberation Serif"/>
          <w:sz w:val="24"/>
          <w:szCs w:val="24"/>
        </w:rPr>
        <w:t xml:space="preserve"> городского округа Верхняя Пышма на 01 янв</w:t>
      </w:r>
      <w:r w:rsidR="00B205DE">
        <w:rPr>
          <w:rFonts w:ascii="Liberation Serif" w:hAnsi="Liberation Serif" w:cs="Liberation Serif"/>
          <w:sz w:val="24"/>
          <w:szCs w:val="24"/>
        </w:rPr>
        <w:t>аря 2023</w:t>
      </w:r>
      <w:r w:rsidR="00FD6984" w:rsidRPr="00990F39">
        <w:rPr>
          <w:rFonts w:ascii="Liberation Serif" w:hAnsi="Liberation Serif" w:cs="Liberation Serif"/>
          <w:sz w:val="24"/>
          <w:szCs w:val="24"/>
        </w:rPr>
        <w:t xml:space="preserve"> года;</w:t>
      </w:r>
    </w:p>
    <w:p w:rsidR="008222D3" w:rsidRPr="00990F39" w:rsidRDefault="00B80C10" w:rsidP="00FD6984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– в 2024</w:t>
      </w:r>
      <w:r w:rsidR="00FD6984" w:rsidRPr="00990F39">
        <w:rPr>
          <w:rFonts w:ascii="Liberation Serif" w:hAnsi="Liberation Serif" w:cs="Liberation Serif"/>
          <w:sz w:val="24"/>
          <w:szCs w:val="24"/>
        </w:rPr>
        <w:t xml:space="preserve"> году размер дефицита бюджета городского округа В</w:t>
      </w:r>
      <w:r w:rsidR="00076D05" w:rsidRPr="00990F39">
        <w:rPr>
          <w:rFonts w:ascii="Liberation Serif" w:hAnsi="Liberation Serif" w:cs="Liberation Serif"/>
          <w:sz w:val="24"/>
          <w:szCs w:val="24"/>
        </w:rPr>
        <w:t xml:space="preserve">ерхняя Пышма составляет </w:t>
      </w:r>
      <w:r w:rsidR="00B205DE">
        <w:rPr>
          <w:rFonts w:ascii="Liberation Serif" w:hAnsi="Liberation Serif" w:cs="Liberation Serif"/>
          <w:sz w:val="24"/>
          <w:szCs w:val="24"/>
        </w:rPr>
        <w:t>105 068,8</w:t>
      </w:r>
      <w:r w:rsidR="00826ABD" w:rsidRPr="00990F39">
        <w:rPr>
          <w:rFonts w:ascii="Liberation Serif" w:hAnsi="Liberation Serif" w:cs="Liberation Serif"/>
          <w:sz w:val="24"/>
          <w:szCs w:val="24"/>
        </w:rPr>
        <w:t xml:space="preserve"> </w:t>
      </w:r>
      <w:r w:rsidR="00076D05" w:rsidRPr="00990F39">
        <w:rPr>
          <w:rFonts w:ascii="Liberation Serif" w:hAnsi="Liberation Serif" w:cs="Liberation Serif"/>
          <w:sz w:val="24"/>
          <w:szCs w:val="24"/>
        </w:rPr>
        <w:t>тысяч</w:t>
      </w:r>
      <w:r w:rsidR="00B205DE">
        <w:rPr>
          <w:rFonts w:ascii="Liberation Serif" w:hAnsi="Liberation Serif" w:cs="Liberation Serif"/>
          <w:sz w:val="24"/>
          <w:szCs w:val="24"/>
        </w:rPr>
        <w:t>и</w:t>
      </w:r>
      <w:r w:rsidR="00FD6984" w:rsidRPr="00990F39">
        <w:rPr>
          <w:rFonts w:ascii="Liberation Serif" w:hAnsi="Liberation Serif" w:cs="Liberation Serif"/>
          <w:sz w:val="24"/>
          <w:szCs w:val="24"/>
        </w:rPr>
        <w:t xml:space="preserve"> рублей, или </w:t>
      </w:r>
      <w:r w:rsidR="00B205DE">
        <w:rPr>
          <w:rFonts w:ascii="Liberation Serif" w:hAnsi="Liberation Serif" w:cs="Liberation Serif"/>
          <w:sz w:val="24"/>
          <w:szCs w:val="24"/>
        </w:rPr>
        <w:t>9,9</w:t>
      </w:r>
      <w:r w:rsidR="00826ABD" w:rsidRPr="00990F39">
        <w:rPr>
          <w:rFonts w:ascii="Liberation Serif" w:hAnsi="Liberation Serif" w:cs="Liberation Serif"/>
          <w:sz w:val="24"/>
          <w:szCs w:val="24"/>
        </w:rPr>
        <w:t>%</w:t>
      </w:r>
      <w:r w:rsidR="00FD6984" w:rsidRPr="00990F39">
        <w:rPr>
          <w:rFonts w:ascii="Liberation Serif" w:hAnsi="Liberation Serif" w:cs="Liberation Serif"/>
          <w:sz w:val="24"/>
          <w:szCs w:val="24"/>
        </w:rPr>
        <w:t xml:space="preserve"> объема доходов бюджета городского округа Верхняя Пышма (без учета безвозмездных поступлений и поступлений налога на доходы физических лиц по</w:t>
      </w:r>
      <w:r w:rsidR="00EB6048" w:rsidRPr="00990F39">
        <w:rPr>
          <w:rFonts w:ascii="Liberation Serif" w:hAnsi="Liberation Serif" w:cs="Liberation Serif"/>
          <w:sz w:val="24"/>
          <w:szCs w:val="24"/>
        </w:rPr>
        <w:t> </w:t>
      </w:r>
      <w:r w:rsidR="00FD6984" w:rsidRPr="00990F39">
        <w:rPr>
          <w:rFonts w:ascii="Liberation Serif" w:hAnsi="Liberation Serif" w:cs="Liberation Serif"/>
          <w:sz w:val="24"/>
          <w:szCs w:val="24"/>
        </w:rPr>
        <w:t>дополнительному н</w:t>
      </w:r>
      <w:r w:rsidR="00B205DE">
        <w:rPr>
          <w:rFonts w:ascii="Liberation Serif" w:hAnsi="Liberation Serif" w:cs="Liberation Serif"/>
          <w:sz w:val="24"/>
          <w:szCs w:val="24"/>
        </w:rPr>
        <w:t>ормативу отчислений в размере 21</w:t>
      </w:r>
      <w:r w:rsidR="00826ABD" w:rsidRPr="00990F39">
        <w:rPr>
          <w:rFonts w:ascii="Liberation Serif" w:hAnsi="Liberation Serif" w:cs="Liberation Serif"/>
          <w:sz w:val="24"/>
          <w:szCs w:val="24"/>
        </w:rPr>
        <w:t>%</w:t>
      </w:r>
      <w:r w:rsidR="00076D05" w:rsidRPr="00990F39">
        <w:rPr>
          <w:rFonts w:ascii="Liberation Serif" w:hAnsi="Liberation Serif" w:cs="Liberation Serif"/>
          <w:sz w:val="24"/>
          <w:szCs w:val="24"/>
        </w:rPr>
        <w:t xml:space="preserve">), в том числе </w:t>
      </w:r>
      <w:r w:rsidR="00B205DE">
        <w:rPr>
          <w:rFonts w:ascii="Liberation Serif" w:hAnsi="Liberation Serif" w:cs="Liberation Serif"/>
          <w:sz w:val="24"/>
          <w:szCs w:val="24"/>
        </w:rPr>
        <w:t>105 068,8</w:t>
      </w:r>
      <w:r w:rsidR="00076D05" w:rsidRPr="00990F39">
        <w:rPr>
          <w:rFonts w:ascii="Liberation Serif" w:hAnsi="Liberation Serif" w:cs="Liberation Serif"/>
          <w:sz w:val="24"/>
          <w:szCs w:val="24"/>
        </w:rPr>
        <w:t> тысяч</w:t>
      </w:r>
      <w:r w:rsidR="00B205DE">
        <w:rPr>
          <w:rFonts w:ascii="Liberation Serif" w:hAnsi="Liberation Serif" w:cs="Liberation Serif"/>
          <w:sz w:val="24"/>
          <w:szCs w:val="24"/>
        </w:rPr>
        <w:t>и</w:t>
      </w:r>
      <w:r w:rsidR="00FD6984" w:rsidRPr="00990F39">
        <w:rPr>
          <w:rFonts w:ascii="Liberation Serif" w:hAnsi="Liberation Serif" w:cs="Liberation Serif"/>
          <w:sz w:val="24"/>
          <w:szCs w:val="24"/>
        </w:rPr>
        <w:t xml:space="preserve"> рублей за</w:t>
      </w:r>
      <w:r w:rsidR="00EB6048" w:rsidRPr="00990F39">
        <w:rPr>
          <w:rFonts w:ascii="Liberation Serif" w:hAnsi="Liberation Serif" w:cs="Liberation Serif"/>
          <w:sz w:val="24"/>
          <w:szCs w:val="24"/>
        </w:rPr>
        <w:t> </w:t>
      </w:r>
      <w:r w:rsidR="00FD6984" w:rsidRPr="00990F39">
        <w:rPr>
          <w:rFonts w:ascii="Liberation Serif" w:hAnsi="Liberation Serif" w:cs="Liberation Serif"/>
          <w:sz w:val="24"/>
          <w:szCs w:val="24"/>
        </w:rPr>
        <w:t>счет изменения остатков средств на счетах по учету средств бюджета</w:t>
      </w:r>
      <w:proofErr w:type="gramEnd"/>
      <w:r w:rsidR="00FD6984" w:rsidRPr="00990F39">
        <w:rPr>
          <w:rFonts w:ascii="Liberation Serif" w:hAnsi="Liberation Serif" w:cs="Liberation Serif"/>
          <w:sz w:val="24"/>
          <w:szCs w:val="24"/>
        </w:rPr>
        <w:t xml:space="preserve"> городского округа</w:t>
      </w:r>
      <w:r w:rsidR="00B205DE">
        <w:rPr>
          <w:rFonts w:ascii="Liberation Serif" w:hAnsi="Liberation Serif" w:cs="Liberation Serif"/>
          <w:sz w:val="24"/>
          <w:szCs w:val="24"/>
        </w:rPr>
        <w:t xml:space="preserve"> Верхняя Пышма на 01 января 2024</w:t>
      </w:r>
      <w:r w:rsidR="00FD6984" w:rsidRPr="00990F39">
        <w:rPr>
          <w:rFonts w:ascii="Liberation Serif" w:hAnsi="Liberation Serif" w:cs="Liberation Serif"/>
          <w:sz w:val="24"/>
          <w:szCs w:val="24"/>
        </w:rPr>
        <w:t xml:space="preserve"> года;</w:t>
      </w:r>
    </w:p>
    <w:p w:rsidR="007A2EAA" w:rsidRPr="00990F39" w:rsidRDefault="0070163E" w:rsidP="002F7044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4) </w:t>
      </w:r>
      <w:r w:rsidR="002F7044" w:rsidRPr="00990F39">
        <w:rPr>
          <w:rFonts w:ascii="Liberation Serif" w:hAnsi="Liberation Serif" w:cs="Liberation Serif"/>
          <w:sz w:val="24"/>
          <w:szCs w:val="24"/>
        </w:rPr>
        <w:t>общий объем бюджетных ассигнований, направляемых из бюджета городского округа Верхняя Пышма на исполнение публичных нормативных обязательств</w:t>
      </w:r>
      <w:r w:rsidR="004A77F6" w:rsidRPr="00990F39">
        <w:rPr>
          <w:rFonts w:ascii="Liberation Serif" w:hAnsi="Liberation Serif" w:cs="Liberation Serif"/>
          <w:sz w:val="24"/>
          <w:szCs w:val="24"/>
        </w:rPr>
        <w:t>,</w:t>
      </w:r>
      <w:r w:rsidR="002F7044" w:rsidRPr="00990F39">
        <w:rPr>
          <w:rFonts w:ascii="Liberation Serif" w:hAnsi="Liberation Serif" w:cs="Liberation Serif"/>
          <w:sz w:val="24"/>
          <w:szCs w:val="24"/>
        </w:rPr>
        <w:t xml:space="preserve"> </w:t>
      </w:r>
      <w:r w:rsidR="00FF0423" w:rsidRPr="00990F39">
        <w:rPr>
          <w:rFonts w:ascii="Liberation Serif" w:hAnsi="Liberation Serif" w:cs="Liberation Serif"/>
          <w:sz w:val="24"/>
          <w:szCs w:val="24"/>
        </w:rPr>
        <w:t>составляет</w:t>
      </w:r>
      <w:r w:rsidR="007A2EAA" w:rsidRPr="00990F39">
        <w:rPr>
          <w:rFonts w:ascii="Liberation Serif" w:hAnsi="Liberation Serif" w:cs="Liberation Serif"/>
          <w:sz w:val="24"/>
          <w:szCs w:val="24"/>
        </w:rPr>
        <w:t>:</w:t>
      </w:r>
    </w:p>
    <w:p w:rsidR="007A2EAA" w:rsidRPr="00990F39" w:rsidRDefault="009D6A53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="00B205DE">
        <w:rPr>
          <w:rFonts w:ascii="Liberation Serif" w:hAnsi="Liberation Serif" w:cs="Liberation Serif"/>
          <w:sz w:val="24"/>
          <w:szCs w:val="24"/>
        </w:rPr>
        <w:t>в 2022</w:t>
      </w:r>
      <w:r w:rsidR="00076D05" w:rsidRPr="00990F39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B205DE">
        <w:rPr>
          <w:rFonts w:ascii="Liberation Serif" w:hAnsi="Liberation Serif" w:cs="Liberation Serif"/>
          <w:sz w:val="24"/>
          <w:szCs w:val="24"/>
        </w:rPr>
        <w:t>999,8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</w:t>
      </w:r>
      <w:r w:rsidR="007A2EAA" w:rsidRPr="00990F39">
        <w:rPr>
          <w:rFonts w:ascii="Liberation Serif" w:hAnsi="Liberation Serif" w:cs="Liberation Serif"/>
          <w:sz w:val="24"/>
          <w:szCs w:val="24"/>
        </w:rPr>
        <w:t>тысячи рублей;</w:t>
      </w:r>
    </w:p>
    <w:p w:rsidR="007A2EAA" w:rsidRPr="00990F39" w:rsidRDefault="009D6A53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="00B205DE">
        <w:rPr>
          <w:rFonts w:ascii="Liberation Serif" w:hAnsi="Liberation Serif" w:cs="Liberation Serif"/>
          <w:sz w:val="24"/>
          <w:szCs w:val="24"/>
        </w:rPr>
        <w:t>в 2023</w:t>
      </w:r>
      <w:r w:rsidR="00076D05" w:rsidRPr="00990F39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B205DE">
        <w:rPr>
          <w:rFonts w:ascii="Liberation Serif" w:hAnsi="Liberation Serif" w:cs="Liberation Serif"/>
          <w:sz w:val="24"/>
          <w:szCs w:val="24"/>
        </w:rPr>
        <w:t>999,8</w:t>
      </w:r>
      <w:r w:rsidR="007A2EAA" w:rsidRPr="00990F39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:rsidR="007A2EAA" w:rsidRPr="00990F39" w:rsidRDefault="009D6A53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="00B205DE">
        <w:rPr>
          <w:rFonts w:ascii="Liberation Serif" w:hAnsi="Liberation Serif" w:cs="Liberation Serif"/>
          <w:sz w:val="24"/>
          <w:szCs w:val="24"/>
        </w:rPr>
        <w:t>в 2024</w:t>
      </w:r>
      <w:r w:rsidR="00076D05" w:rsidRPr="00990F39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B205DE">
        <w:rPr>
          <w:rFonts w:ascii="Liberation Serif" w:hAnsi="Liberation Serif" w:cs="Liberation Serif"/>
          <w:sz w:val="24"/>
          <w:szCs w:val="24"/>
        </w:rPr>
        <w:t>999,8</w:t>
      </w:r>
      <w:r w:rsidR="007A2EAA" w:rsidRPr="00990F39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:rsidR="007A2EAA" w:rsidRPr="00990F39" w:rsidRDefault="0070163E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5) </w:t>
      </w:r>
      <w:r w:rsidR="007A2EAA" w:rsidRPr="00990F39">
        <w:rPr>
          <w:rFonts w:ascii="Liberation Serif" w:hAnsi="Liberation Serif" w:cs="Liberation Serif"/>
          <w:sz w:val="24"/>
          <w:szCs w:val="24"/>
        </w:rPr>
        <w:t>общий объем бюджетных ассигнований муниципального дорожного фонда городского округа Верхняя Пышма составляет:</w:t>
      </w:r>
    </w:p>
    <w:p w:rsidR="007A2EAA" w:rsidRPr="00990F39" w:rsidRDefault="009D6A53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="00B205DE">
        <w:rPr>
          <w:rFonts w:ascii="Liberation Serif" w:hAnsi="Liberation Serif" w:cs="Liberation Serif"/>
          <w:sz w:val="24"/>
          <w:szCs w:val="24"/>
        </w:rPr>
        <w:t>в 2022</w:t>
      </w:r>
      <w:r w:rsidR="003D3307" w:rsidRPr="00990F39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B205DE">
        <w:rPr>
          <w:rFonts w:ascii="Liberation Serif" w:hAnsi="Liberation Serif" w:cs="Liberation Serif"/>
          <w:sz w:val="24"/>
          <w:szCs w:val="24"/>
        </w:rPr>
        <w:t>247 528,5</w:t>
      </w:r>
      <w:r w:rsidR="00257B99" w:rsidRPr="00990F39"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>тысяч</w:t>
      </w:r>
      <w:r w:rsidR="006C486E" w:rsidRPr="00990F39">
        <w:rPr>
          <w:rFonts w:ascii="Liberation Serif" w:hAnsi="Liberation Serif" w:cs="Liberation Serif"/>
          <w:sz w:val="24"/>
          <w:szCs w:val="24"/>
        </w:rPr>
        <w:t>и</w:t>
      </w:r>
      <w:r w:rsidR="007A2EAA" w:rsidRPr="00990F39">
        <w:rPr>
          <w:rFonts w:ascii="Liberation Serif" w:hAnsi="Liberation Serif" w:cs="Liberation Serif"/>
          <w:sz w:val="24"/>
          <w:szCs w:val="24"/>
        </w:rPr>
        <w:t xml:space="preserve"> рублей;</w:t>
      </w:r>
    </w:p>
    <w:p w:rsidR="007A2EAA" w:rsidRPr="00990F39" w:rsidRDefault="009D6A53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="00B205DE">
        <w:rPr>
          <w:rFonts w:ascii="Liberation Serif" w:hAnsi="Liberation Serif" w:cs="Liberation Serif"/>
          <w:sz w:val="24"/>
          <w:szCs w:val="24"/>
        </w:rPr>
        <w:t>в 2023</w:t>
      </w:r>
      <w:r w:rsidR="006C486E" w:rsidRPr="00990F39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B205DE">
        <w:rPr>
          <w:rFonts w:ascii="Liberation Serif" w:hAnsi="Liberation Serif" w:cs="Liberation Serif"/>
          <w:sz w:val="24"/>
          <w:szCs w:val="24"/>
        </w:rPr>
        <w:t>104 453,4</w:t>
      </w:r>
      <w:r w:rsidR="00257B99" w:rsidRPr="00990F39">
        <w:rPr>
          <w:rFonts w:ascii="Liberation Serif" w:hAnsi="Liberation Serif" w:cs="Liberation Serif"/>
          <w:sz w:val="24"/>
          <w:szCs w:val="24"/>
        </w:rPr>
        <w:t xml:space="preserve"> </w:t>
      </w:r>
      <w:r w:rsidR="001E00C1" w:rsidRPr="00990F39">
        <w:rPr>
          <w:rFonts w:ascii="Liberation Serif" w:hAnsi="Liberation Serif" w:cs="Liberation Serif"/>
          <w:sz w:val="24"/>
          <w:szCs w:val="24"/>
        </w:rPr>
        <w:t>тысяч</w:t>
      </w:r>
      <w:r w:rsidR="006C486E" w:rsidRPr="00990F39">
        <w:rPr>
          <w:rFonts w:ascii="Liberation Serif" w:hAnsi="Liberation Serif" w:cs="Liberation Serif"/>
          <w:sz w:val="24"/>
          <w:szCs w:val="24"/>
        </w:rPr>
        <w:t>и</w:t>
      </w:r>
      <w:r w:rsidR="007A2EAA" w:rsidRPr="00990F39">
        <w:rPr>
          <w:rFonts w:ascii="Liberation Serif" w:hAnsi="Liberation Serif" w:cs="Liberation Serif"/>
          <w:sz w:val="24"/>
          <w:szCs w:val="24"/>
        </w:rPr>
        <w:t xml:space="preserve"> рублей;</w:t>
      </w:r>
    </w:p>
    <w:p w:rsidR="007A2EAA" w:rsidRPr="00990F39" w:rsidRDefault="008222D3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>в</w:t>
      </w:r>
      <w:r w:rsidR="00B205DE">
        <w:rPr>
          <w:rFonts w:ascii="Liberation Serif" w:hAnsi="Liberation Serif" w:cs="Liberation Serif"/>
          <w:sz w:val="24"/>
          <w:szCs w:val="24"/>
        </w:rPr>
        <w:t xml:space="preserve"> 2024</w:t>
      </w:r>
      <w:r w:rsidR="003F3E18" w:rsidRPr="00990F39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B205DE">
        <w:rPr>
          <w:rFonts w:ascii="Liberation Serif" w:hAnsi="Liberation Serif" w:cs="Liberation Serif"/>
          <w:sz w:val="24"/>
          <w:szCs w:val="24"/>
        </w:rPr>
        <w:t>104 891,0</w:t>
      </w:r>
      <w:r w:rsidR="00257B99" w:rsidRPr="00990F39">
        <w:rPr>
          <w:rFonts w:ascii="Liberation Serif" w:hAnsi="Liberation Serif" w:cs="Liberation Serif"/>
          <w:sz w:val="24"/>
          <w:szCs w:val="24"/>
        </w:rPr>
        <w:t xml:space="preserve"> </w:t>
      </w:r>
      <w:r w:rsidR="007A2EAA" w:rsidRPr="00990F39">
        <w:rPr>
          <w:rFonts w:ascii="Liberation Serif" w:hAnsi="Liberation Serif" w:cs="Liberation Serif"/>
          <w:sz w:val="24"/>
          <w:szCs w:val="24"/>
        </w:rPr>
        <w:t>тысяч</w:t>
      </w:r>
      <w:r w:rsidR="00213261" w:rsidRPr="00990F39">
        <w:rPr>
          <w:rFonts w:ascii="Liberation Serif" w:hAnsi="Liberation Serif" w:cs="Liberation Serif"/>
          <w:sz w:val="24"/>
          <w:szCs w:val="24"/>
        </w:rPr>
        <w:t>и</w:t>
      </w:r>
      <w:r w:rsidR="007A2EAA" w:rsidRPr="00990F39">
        <w:rPr>
          <w:rFonts w:ascii="Liberation Serif" w:hAnsi="Liberation Serif" w:cs="Liberation Serif"/>
          <w:sz w:val="24"/>
          <w:szCs w:val="24"/>
        </w:rPr>
        <w:t xml:space="preserve"> рублей;</w:t>
      </w:r>
    </w:p>
    <w:p w:rsidR="007A2EAA" w:rsidRPr="00990F39" w:rsidRDefault="0070163E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6) </w:t>
      </w:r>
      <w:r w:rsidR="007A2EAA" w:rsidRPr="00990F39">
        <w:rPr>
          <w:rFonts w:ascii="Liberation Serif" w:hAnsi="Liberation Serif" w:cs="Liberation Serif"/>
          <w:sz w:val="24"/>
          <w:szCs w:val="24"/>
        </w:rPr>
        <w:t>общий объем бюджетных ассигнований, направляемых из бюджета городского округа Верхняя Пышма на финансовое обеспечение муниципальных программ</w:t>
      </w:r>
      <w:r w:rsidR="00257B99" w:rsidRPr="00990F39">
        <w:rPr>
          <w:rFonts w:ascii="Liberation Serif" w:hAnsi="Liberation Serif" w:cs="Liberation Serif"/>
          <w:sz w:val="24"/>
          <w:szCs w:val="24"/>
        </w:rPr>
        <w:t>,</w:t>
      </w:r>
      <w:r w:rsidR="007A2EAA" w:rsidRPr="00990F39">
        <w:rPr>
          <w:rFonts w:ascii="Liberation Serif" w:hAnsi="Liberation Serif" w:cs="Liberation Serif"/>
          <w:sz w:val="24"/>
          <w:szCs w:val="24"/>
        </w:rPr>
        <w:t xml:space="preserve"> составляет:</w:t>
      </w:r>
    </w:p>
    <w:p w:rsidR="007A2EAA" w:rsidRPr="00990F39" w:rsidRDefault="009D6A53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="00B205DE">
        <w:rPr>
          <w:rFonts w:ascii="Liberation Serif" w:hAnsi="Liberation Serif" w:cs="Liberation Serif"/>
          <w:sz w:val="24"/>
          <w:szCs w:val="24"/>
        </w:rPr>
        <w:t>в 2022</w:t>
      </w:r>
      <w:r w:rsidR="003D3307" w:rsidRPr="00990F39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056BF2">
        <w:rPr>
          <w:rFonts w:ascii="Liberation Serif" w:hAnsi="Liberation Serif" w:cs="Liberation Serif"/>
          <w:sz w:val="24"/>
          <w:szCs w:val="24"/>
        </w:rPr>
        <w:t>4 320 466,7</w:t>
      </w:r>
      <w:r w:rsidR="007A2EAA" w:rsidRPr="00990F39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:rsidR="007A2EAA" w:rsidRPr="00990F39" w:rsidRDefault="009D6A53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="00B205DE">
        <w:rPr>
          <w:rFonts w:ascii="Liberation Serif" w:hAnsi="Liberation Serif" w:cs="Liberation Serif"/>
          <w:sz w:val="24"/>
          <w:szCs w:val="24"/>
        </w:rPr>
        <w:t>в 2023</w:t>
      </w:r>
      <w:r w:rsidR="007A2EAA" w:rsidRPr="00990F39">
        <w:rPr>
          <w:rFonts w:ascii="Liberation Serif" w:hAnsi="Liberation Serif" w:cs="Liberation Serif"/>
          <w:sz w:val="24"/>
          <w:szCs w:val="24"/>
        </w:rPr>
        <w:t xml:space="preserve"> году –</w:t>
      </w:r>
      <w:r w:rsidR="00950803" w:rsidRPr="00990F39">
        <w:rPr>
          <w:rFonts w:ascii="Liberation Serif" w:hAnsi="Liberation Serif" w:cs="Liberation Serif"/>
          <w:sz w:val="24"/>
          <w:szCs w:val="24"/>
        </w:rPr>
        <w:t xml:space="preserve"> </w:t>
      </w:r>
      <w:r w:rsidR="00056BF2">
        <w:rPr>
          <w:rFonts w:ascii="Liberation Serif" w:hAnsi="Liberation Serif" w:cs="Liberation Serif"/>
          <w:sz w:val="24"/>
          <w:szCs w:val="24"/>
        </w:rPr>
        <w:t>3 821 230,3</w:t>
      </w:r>
      <w:r w:rsidR="000A4020" w:rsidRPr="00990F39">
        <w:rPr>
          <w:rFonts w:ascii="Liberation Serif" w:hAnsi="Liberation Serif" w:cs="Liberation Serif"/>
          <w:sz w:val="24"/>
          <w:szCs w:val="24"/>
        </w:rPr>
        <w:t xml:space="preserve"> </w:t>
      </w:r>
      <w:r w:rsidR="007A2EAA" w:rsidRPr="00990F39">
        <w:rPr>
          <w:rFonts w:ascii="Liberation Serif" w:hAnsi="Liberation Serif" w:cs="Liberation Serif"/>
          <w:sz w:val="24"/>
          <w:szCs w:val="24"/>
        </w:rPr>
        <w:t>тысячи рублей;</w:t>
      </w:r>
    </w:p>
    <w:p w:rsidR="007A2EAA" w:rsidRPr="00990F39" w:rsidRDefault="009D6A53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="00B205DE">
        <w:rPr>
          <w:rFonts w:ascii="Liberation Serif" w:hAnsi="Liberation Serif" w:cs="Liberation Serif"/>
          <w:sz w:val="24"/>
          <w:szCs w:val="24"/>
        </w:rPr>
        <w:t>в 2024</w:t>
      </w:r>
      <w:r w:rsidR="007A2EAA" w:rsidRPr="00990F39">
        <w:rPr>
          <w:rFonts w:ascii="Liberation Serif" w:hAnsi="Liberation Serif" w:cs="Liberation Serif"/>
          <w:sz w:val="24"/>
          <w:szCs w:val="24"/>
        </w:rPr>
        <w:t xml:space="preserve"> году –</w:t>
      </w:r>
      <w:r w:rsidR="00950803" w:rsidRPr="00990F39">
        <w:rPr>
          <w:rFonts w:ascii="Liberation Serif" w:hAnsi="Liberation Serif" w:cs="Liberation Serif"/>
          <w:sz w:val="24"/>
          <w:szCs w:val="24"/>
        </w:rPr>
        <w:t xml:space="preserve"> </w:t>
      </w:r>
      <w:r w:rsidR="00056BF2">
        <w:rPr>
          <w:rFonts w:ascii="Liberation Serif" w:hAnsi="Liberation Serif" w:cs="Liberation Serif"/>
          <w:sz w:val="24"/>
          <w:szCs w:val="24"/>
        </w:rPr>
        <w:t>3 770 658,2</w:t>
      </w:r>
      <w:r w:rsidR="000A4020" w:rsidRPr="00990F39">
        <w:rPr>
          <w:rFonts w:ascii="Liberation Serif" w:hAnsi="Liberation Serif" w:cs="Liberation Serif"/>
          <w:sz w:val="24"/>
          <w:szCs w:val="24"/>
        </w:rPr>
        <w:t xml:space="preserve"> </w:t>
      </w:r>
      <w:r w:rsidR="007A2EAA" w:rsidRPr="00990F39">
        <w:rPr>
          <w:rFonts w:ascii="Liberation Serif" w:hAnsi="Liberation Serif" w:cs="Liberation Serif"/>
          <w:sz w:val="24"/>
          <w:szCs w:val="24"/>
        </w:rPr>
        <w:t>тысячи рублей;</w:t>
      </w:r>
    </w:p>
    <w:p w:rsidR="004B2DA1" w:rsidRPr="00990F39" w:rsidRDefault="0070163E" w:rsidP="004B2DA1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7) </w:t>
      </w:r>
      <w:r w:rsidR="004B2DA1" w:rsidRPr="00990F39">
        <w:rPr>
          <w:rFonts w:ascii="Liberation Serif" w:hAnsi="Liberation Serif" w:cs="Liberation Serif"/>
          <w:sz w:val="24"/>
          <w:szCs w:val="24"/>
        </w:rPr>
        <w:t>предельный объем муниципального долга бюджета городского округа Верхняя Пышма составляет:</w:t>
      </w:r>
    </w:p>
    <w:p w:rsidR="004B2DA1" w:rsidRPr="00990F39" w:rsidRDefault="006D6C9C" w:rsidP="004B2DA1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 xml:space="preserve">– 0,0 тысячи рублей </w:t>
      </w:r>
      <w:r w:rsidR="00056BF2">
        <w:rPr>
          <w:rFonts w:ascii="Liberation Serif" w:hAnsi="Liberation Serif" w:cs="Liberation Serif"/>
          <w:sz w:val="24"/>
          <w:szCs w:val="24"/>
        </w:rPr>
        <w:t>на 2022</w:t>
      </w:r>
      <w:r w:rsidR="004B2DA1"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4B2DA1" w:rsidRPr="00990F39" w:rsidRDefault="00056BF2" w:rsidP="004B2DA1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0,0 тысячи рублей на 2023</w:t>
      </w:r>
      <w:r w:rsidR="004B2DA1"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4B2DA1" w:rsidRPr="00990F39" w:rsidRDefault="00056BF2" w:rsidP="004B2DA1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0,0 тысячи рублей на 2024</w:t>
      </w:r>
      <w:r w:rsidR="004B2DA1"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7A2EAA" w:rsidRPr="00990F39" w:rsidRDefault="00B04BA2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8</w:t>
      </w:r>
      <w:r w:rsidR="0070163E" w:rsidRPr="00990F39">
        <w:rPr>
          <w:rFonts w:ascii="Liberation Serif" w:hAnsi="Liberation Serif" w:cs="Liberation Serif"/>
          <w:sz w:val="24"/>
          <w:szCs w:val="24"/>
        </w:rPr>
        <w:t>) </w:t>
      </w:r>
      <w:r w:rsidR="007A2EAA" w:rsidRPr="00990F39">
        <w:rPr>
          <w:rFonts w:ascii="Liberation Serif" w:hAnsi="Liberation Serif" w:cs="Liberation Serif"/>
          <w:sz w:val="24"/>
          <w:szCs w:val="24"/>
        </w:rPr>
        <w:t>верхний предел муниципального внутреннего долга бюджета городского округа Верхняя Пышма составляет:</w:t>
      </w:r>
    </w:p>
    <w:p w:rsidR="007A2EAA" w:rsidRPr="00990F39" w:rsidRDefault="007A2EAA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>0,0 тысячи рубл</w:t>
      </w:r>
      <w:r w:rsidR="004B2DA1" w:rsidRPr="00990F39">
        <w:rPr>
          <w:rFonts w:ascii="Liberation Serif" w:hAnsi="Liberation Serif" w:cs="Liberation Serif"/>
          <w:sz w:val="24"/>
          <w:szCs w:val="24"/>
        </w:rPr>
        <w:t>ей по сос</w:t>
      </w:r>
      <w:r w:rsidR="00056BF2">
        <w:rPr>
          <w:rFonts w:ascii="Liberation Serif" w:hAnsi="Liberation Serif" w:cs="Liberation Serif"/>
          <w:sz w:val="24"/>
          <w:szCs w:val="24"/>
        </w:rPr>
        <w:t>тоянию на 1 января 2023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года, в том числе верхний предел </w:t>
      </w:r>
      <w:r w:rsidR="004A72D2" w:rsidRPr="00990F39">
        <w:rPr>
          <w:rFonts w:ascii="Liberation Serif" w:hAnsi="Liberation Serif" w:cs="Liberation Serif"/>
          <w:sz w:val="24"/>
          <w:szCs w:val="24"/>
        </w:rPr>
        <w:t xml:space="preserve">муниципального внутреннего </w:t>
      </w:r>
      <w:r w:rsidRPr="00990F39">
        <w:rPr>
          <w:rFonts w:ascii="Liberation Serif" w:hAnsi="Liberation Serif" w:cs="Liberation Serif"/>
          <w:sz w:val="24"/>
          <w:szCs w:val="24"/>
        </w:rPr>
        <w:t>долга по муниципальным гарантиям</w:t>
      </w:r>
      <w:r w:rsidR="004A72D2" w:rsidRPr="00990F39">
        <w:rPr>
          <w:rFonts w:ascii="Liberation Serif" w:hAnsi="Liberation Serif" w:cs="Liberation Serif"/>
          <w:sz w:val="24"/>
          <w:szCs w:val="24"/>
        </w:rPr>
        <w:t xml:space="preserve"> городского округа Верхняя Пышма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– 0,0 тысячи рублей;</w:t>
      </w:r>
    </w:p>
    <w:p w:rsidR="007A2EAA" w:rsidRPr="00990F39" w:rsidRDefault="007A2EAA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0,0 тысячи рублей </w:t>
      </w:r>
      <w:r w:rsidR="004A72D2" w:rsidRPr="00990F39">
        <w:rPr>
          <w:rFonts w:ascii="Liberation Serif" w:hAnsi="Liberation Serif" w:cs="Liberation Serif"/>
          <w:sz w:val="24"/>
          <w:szCs w:val="24"/>
        </w:rPr>
        <w:t>по сос</w:t>
      </w:r>
      <w:r w:rsidR="00056BF2">
        <w:rPr>
          <w:rFonts w:ascii="Liberation Serif" w:hAnsi="Liberation Serif" w:cs="Liberation Serif"/>
          <w:sz w:val="24"/>
          <w:szCs w:val="24"/>
        </w:rPr>
        <w:t>тоянию на 1 января 2024</w:t>
      </w:r>
      <w:r w:rsidR="004A72D2" w:rsidRPr="00990F39">
        <w:rPr>
          <w:rFonts w:ascii="Liberation Serif" w:hAnsi="Liberation Serif" w:cs="Liberation Serif"/>
          <w:sz w:val="24"/>
          <w:szCs w:val="24"/>
        </w:rPr>
        <w:t xml:space="preserve"> года, в том числе верхний предел муниципального внутреннего долга по муниципальным гарантиям городского округа Верхняя Пышма – 0,0 тысячи рублей</w:t>
      </w:r>
      <w:r w:rsidRPr="00990F39">
        <w:rPr>
          <w:rFonts w:ascii="Liberation Serif" w:hAnsi="Liberation Serif" w:cs="Liberation Serif"/>
          <w:sz w:val="24"/>
          <w:szCs w:val="24"/>
        </w:rPr>
        <w:t>;</w:t>
      </w:r>
    </w:p>
    <w:p w:rsidR="007A2EAA" w:rsidRPr="00990F39" w:rsidRDefault="007A2EAA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>0,0 тысячи рубл</w:t>
      </w:r>
      <w:r w:rsidR="006C486E" w:rsidRPr="00990F39">
        <w:rPr>
          <w:rFonts w:ascii="Liberation Serif" w:hAnsi="Liberation Serif" w:cs="Liberation Serif"/>
          <w:sz w:val="24"/>
          <w:szCs w:val="24"/>
        </w:rPr>
        <w:t xml:space="preserve">ей </w:t>
      </w:r>
      <w:r w:rsidR="004A72D2" w:rsidRPr="00990F39">
        <w:rPr>
          <w:rFonts w:ascii="Liberation Serif" w:hAnsi="Liberation Serif" w:cs="Liberation Serif"/>
          <w:sz w:val="24"/>
          <w:szCs w:val="24"/>
        </w:rPr>
        <w:t>по сос</w:t>
      </w:r>
      <w:r w:rsidR="00056BF2">
        <w:rPr>
          <w:rFonts w:ascii="Liberation Serif" w:hAnsi="Liberation Serif" w:cs="Liberation Serif"/>
          <w:sz w:val="24"/>
          <w:szCs w:val="24"/>
        </w:rPr>
        <w:t>тоянию на 1 января 2025</w:t>
      </w:r>
      <w:r w:rsidR="004A72D2" w:rsidRPr="00990F39">
        <w:rPr>
          <w:rFonts w:ascii="Liberation Serif" w:hAnsi="Liberation Serif" w:cs="Liberation Serif"/>
          <w:sz w:val="24"/>
          <w:szCs w:val="24"/>
        </w:rPr>
        <w:t xml:space="preserve"> года, в том числе верхний предел муниципального внутреннего долга по муниципальным гарантиям городского округа Верхняя Пышма – 0,0 тысячи рублей</w:t>
      </w:r>
      <w:r w:rsidRPr="00990F39">
        <w:rPr>
          <w:rFonts w:ascii="Liberation Serif" w:hAnsi="Liberation Serif" w:cs="Liberation Serif"/>
          <w:sz w:val="24"/>
          <w:szCs w:val="24"/>
        </w:rPr>
        <w:t>;</w:t>
      </w:r>
    </w:p>
    <w:p w:rsidR="00AF3FF1" w:rsidRPr="00990F39" w:rsidRDefault="00B04BA2" w:rsidP="00AF3FF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9</w:t>
      </w:r>
      <w:r w:rsidR="0070163E" w:rsidRPr="00990F39">
        <w:rPr>
          <w:rFonts w:ascii="Liberation Serif" w:hAnsi="Liberation Serif" w:cs="Liberation Serif"/>
          <w:sz w:val="24"/>
          <w:szCs w:val="24"/>
        </w:rPr>
        <w:t>) </w:t>
      </w:r>
      <w:r w:rsidR="00AF3FF1" w:rsidRPr="00990F39">
        <w:rPr>
          <w:rFonts w:ascii="Liberation Serif" w:hAnsi="Liberation Serif" w:cs="Liberation Serif"/>
          <w:sz w:val="24"/>
          <w:szCs w:val="24"/>
        </w:rPr>
        <w:t>расходы на обслуживание муниципального долга городского округа Верхняя Пышма не предусмотрены;</w:t>
      </w:r>
    </w:p>
    <w:p w:rsidR="00B04BA2" w:rsidRPr="00990F39" w:rsidRDefault="00B04BA2" w:rsidP="00B04BA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10</w:t>
      </w:r>
      <w:r w:rsidR="0070163E" w:rsidRPr="00990F39">
        <w:rPr>
          <w:rFonts w:ascii="Liberation Serif" w:hAnsi="Liberation Serif" w:cs="Liberation Serif"/>
          <w:sz w:val="24"/>
          <w:szCs w:val="24"/>
        </w:rPr>
        <w:t>) </w:t>
      </w:r>
      <w:r w:rsidRPr="00990F39">
        <w:rPr>
          <w:rFonts w:ascii="Liberation Serif" w:hAnsi="Liberation Serif" w:cs="Liberation Serif"/>
          <w:sz w:val="24"/>
          <w:szCs w:val="24"/>
        </w:rPr>
        <w:t>осуществление му</w:t>
      </w:r>
      <w:r w:rsidR="006C486E" w:rsidRPr="00990F39">
        <w:rPr>
          <w:rFonts w:ascii="Liberation Serif" w:hAnsi="Liberation Serif" w:cs="Liberation Serif"/>
          <w:sz w:val="24"/>
          <w:szCs w:val="24"/>
        </w:rPr>
        <w:t xml:space="preserve">ниципальных </w:t>
      </w:r>
      <w:r w:rsidR="004A72D2" w:rsidRPr="00990F39">
        <w:rPr>
          <w:rFonts w:ascii="Liberation Serif" w:hAnsi="Liberation Serif" w:cs="Liberation Serif"/>
          <w:sz w:val="24"/>
          <w:szCs w:val="24"/>
        </w:rPr>
        <w:t xml:space="preserve">внутренних </w:t>
      </w:r>
      <w:r w:rsidR="00784C5F" w:rsidRPr="00990F39">
        <w:rPr>
          <w:rFonts w:ascii="Liberation Serif" w:hAnsi="Liberation Serif" w:cs="Liberation Serif"/>
          <w:sz w:val="24"/>
          <w:szCs w:val="24"/>
        </w:rPr>
        <w:t xml:space="preserve">заимствований городского округа Верхняя Пышма </w:t>
      </w:r>
      <w:r w:rsidR="00056BF2">
        <w:rPr>
          <w:rFonts w:ascii="Liberation Serif" w:hAnsi="Liberation Serif" w:cs="Liberation Serif"/>
          <w:sz w:val="24"/>
          <w:szCs w:val="24"/>
        </w:rPr>
        <w:t>в 2022 году и плановом периоде 2023 и 2024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годов не предусмотрено;</w:t>
      </w:r>
    </w:p>
    <w:p w:rsidR="00B04BA2" w:rsidRPr="00990F39" w:rsidRDefault="00B04BA2" w:rsidP="00B04BA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11</w:t>
      </w:r>
      <w:r w:rsidR="0070163E" w:rsidRPr="00990F39">
        <w:rPr>
          <w:rFonts w:ascii="Liberation Serif" w:hAnsi="Liberation Serif" w:cs="Liberation Serif"/>
          <w:sz w:val="24"/>
          <w:szCs w:val="24"/>
        </w:rPr>
        <w:t>) </w:t>
      </w:r>
      <w:r w:rsidRPr="00990F39">
        <w:rPr>
          <w:rFonts w:ascii="Liberation Serif" w:hAnsi="Liberation Serif" w:cs="Liberation Serif"/>
          <w:sz w:val="24"/>
          <w:szCs w:val="24"/>
        </w:rPr>
        <w:t>предоставление муниципал</w:t>
      </w:r>
      <w:r w:rsidR="006C486E" w:rsidRPr="00990F39">
        <w:rPr>
          <w:rFonts w:ascii="Liberation Serif" w:hAnsi="Liberation Serif" w:cs="Liberation Serif"/>
          <w:sz w:val="24"/>
          <w:szCs w:val="24"/>
        </w:rPr>
        <w:t xml:space="preserve">ьных гарантий </w:t>
      </w:r>
      <w:r w:rsidR="00784C5F" w:rsidRPr="00990F39">
        <w:rPr>
          <w:rFonts w:ascii="Liberation Serif" w:hAnsi="Liberation Serif" w:cs="Liberation Serif"/>
          <w:sz w:val="24"/>
          <w:szCs w:val="24"/>
        </w:rPr>
        <w:t xml:space="preserve">городского округа Верхняя Пышма </w:t>
      </w:r>
      <w:r w:rsidR="003F3E18" w:rsidRPr="00990F39">
        <w:rPr>
          <w:rFonts w:ascii="Liberation Serif" w:hAnsi="Liberation Serif" w:cs="Liberation Serif"/>
          <w:sz w:val="24"/>
          <w:szCs w:val="24"/>
        </w:rPr>
        <w:t>в</w:t>
      </w:r>
      <w:r w:rsidR="00826ABD" w:rsidRPr="00990F39">
        <w:rPr>
          <w:rFonts w:ascii="Liberation Serif" w:hAnsi="Liberation Serif" w:cs="Liberation Serif"/>
          <w:sz w:val="24"/>
          <w:szCs w:val="24"/>
        </w:rPr>
        <w:t> </w:t>
      </w:r>
      <w:r w:rsidR="00056BF2">
        <w:rPr>
          <w:rFonts w:ascii="Liberation Serif" w:hAnsi="Liberation Serif" w:cs="Liberation Serif"/>
          <w:sz w:val="24"/>
          <w:szCs w:val="24"/>
        </w:rPr>
        <w:t>2022</w:t>
      </w:r>
      <w:r w:rsidR="00FF2C89" w:rsidRPr="00990F39">
        <w:rPr>
          <w:rFonts w:ascii="Liberation Serif" w:hAnsi="Liberation Serif" w:cs="Liberation Serif"/>
          <w:sz w:val="24"/>
          <w:szCs w:val="24"/>
        </w:rPr>
        <w:t> </w:t>
      </w:r>
      <w:r w:rsidR="00056BF2">
        <w:rPr>
          <w:rFonts w:ascii="Liberation Serif" w:hAnsi="Liberation Serif" w:cs="Liberation Serif"/>
          <w:sz w:val="24"/>
          <w:szCs w:val="24"/>
        </w:rPr>
        <w:t>году и плановом периоде 2023 и 2024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годов не предусмотрено;</w:t>
      </w:r>
    </w:p>
    <w:p w:rsidR="008222D3" w:rsidRPr="00990F39" w:rsidRDefault="00B04BA2" w:rsidP="008222D3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12</w:t>
      </w:r>
      <w:r w:rsidR="0070163E" w:rsidRPr="00990F39">
        <w:rPr>
          <w:rFonts w:ascii="Liberation Serif" w:hAnsi="Liberation Serif" w:cs="Liberation Serif"/>
          <w:sz w:val="24"/>
          <w:szCs w:val="24"/>
        </w:rPr>
        <w:t>) </w:t>
      </w:r>
      <w:r w:rsidR="008222D3" w:rsidRPr="00990F39">
        <w:rPr>
          <w:rFonts w:ascii="Liberation Serif" w:hAnsi="Liberation Serif" w:cs="Liberation Serif"/>
          <w:sz w:val="24"/>
          <w:szCs w:val="24"/>
        </w:rPr>
        <w:t>предоставление бюджетных кредитов из бюджета городского округа Верхняя Пышма в</w:t>
      </w:r>
      <w:r w:rsidR="00056BF2">
        <w:rPr>
          <w:rFonts w:ascii="Liberation Serif" w:hAnsi="Liberation Serif" w:cs="Liberation Serif"/>
          <w:sz w:val="24"/>
          <w:szCs w:val="24"/>
        </w:rPr>
        <w:t xml:space="preserve"> 2022</w:t>
      </w:r>
      <w:r w:rsidR="006C486E" w:rsidRPr="00990F39">
        <w:rPr>
          <w:rFonts w:ascii="Liberation Serif" w:hAnsi="Liberation Serif" w:cs="Liberation Serif"/>
          <w:sz w:val="24"/>
          <w:szCs w:val="24"/>
        </w:rPr>
        <w:t xml:space="preserve"> году и плановом периоде 20</w:t>
      </w:r>
      <w:r w:rsidR="00784C5F" w:rsidRPr="00990F39">
        <w:rPr>
          <w:rFonts w:ascii="Liberation Serif" w:hAnsi="Liberation Serif" w:cs="Liberation Serif"/>
          <w:sz w:val="24"/>
          <w:szCs w:val="24"/>
        </w:rPr>
        <w:t>2</w:t>
      </w:r>
      <w:r w:rsidR="00056BF2">
        <w:rPr>
          <w:rFonts w:ascii="Liberation Serif" w:hAnsi="Liberation Serif" w:cs="Liberation Serif"/>
          <w:sz w:val="24"/>
          <w:szCs w:val="24"/>
        </w:rPr>
        <w:t>3 и 2024</w:t>
      </w:r>
      <w:r w:rsidR="008222D3" w:rsidRPr="00990F39">
        <w:rPr>
          <w:rFonts w:ascii="Liberation Serif" w:hAnsi="Liberation Serif" w:cs="Liberation Serif"/>
          <w:sz w:val="24"/>
          <w:szCs w:val="24"/>
        </w:rPr>
        <w:t xml:space="preserve"> годов не предусмотрено;</w:t>
      </w:r>
    </w:p>
    <w:p w:rsidR="008222D3" w:rsidRPr="00990F39" w:rsidRDefault="00B04BA2" w:rsidP="008222D3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13</w:t>
      </w:r>
      <w:r w:rsidR="0070163E" w:rsidRPr="00990F39">
        <w:rPr>
          <w:rFonts w:ascii="Liberation Serif" w:hAnsi="Liberation Serif" w:cs="Liberation Serif"/>
          <w:sz w:val="24"/>
          <w:szCs w:val="24"/>
        </w:rPr>
        <w:t>) </w:t>
      </w:r>
      <w:r w:rsidR="008222D3" w:rsidRPr="00990F39">
        <w:rPr>
          <w:rFonts w:ascii="Liberation Serif" w:hAnsi="Liberation Serif" w:cs="Liberation Serif"/>
          <w:sz w:val="24"/>
          <w:szCs w:val="24"/>
        </w:rPr>
        <w:t>размер резервного фонда администрации городского округа Верхняя Пышма составляет:</w:t>
      </w:r>
    </w:p>
    <w:p w:rsidR="008222D3" w:rsidRPr="00990F39" w:rsidRDefault="004B2DA1" w:rsidP="008222D3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="00056BF2">
        <w:rPr>
          <w:rFonts w:ascii="Liberation Serif" w:hAnsi="Liberation Serif" w:cs="Liberation Serif"/>
          <w:sz w:val="24"/>
          <w:szCs w:val="24"/>
        </w:rPr>
        <w:t>в 2022</w:t>
      </w:r>
      <w:r w:rsidR="00077B0B" w:rsidRPr="00990F39">
        <w:rPr>
          <w:rFonts w:ascii="Liberation Serif" w:hAnsi="Liberation Serif" w:cs="Liberation Serif"/>
          <w:sz w:val="24"/>
          <w:szCs w:val="24"/>
        </w:rPr>
        <w:t xml:space="preserve"> году – 1 20</w:t>
      </w:r>
      <w:r w:rsidR="008222D3" w:rsidRPr="00990F39">
        <w:rPr>
          <w:rFonts w:ascii="Liberation Serif" w:hAnsi="Liberation Serif" w:cs="Liberation Serif"/>
          <w:sz w:val="24"/>
          <w:szCs w:val="24"/>
        </w:rPr>
        <w:t>0 тысяч рублей;</w:t>
      </w:r>
    </w:p>
    <w:p w:rsidR="008222D3" w:rsidRPr="00990F39" w:rsidRDefault="004B2DA1" w:rsidP="008222D3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="00056BF2">
        <w:rPr>
          <w:rFonts w:ascii="Liberation Serif" w:hAnsi="Liberation Serif" w:cs="Liberation Serif"/>
          <w:sz w:val="24"/>
          <w:szCs w:val="24"/>
        </w:rPr>
        <w:t>в 2023</w:t>
      </w:r>
      <w:r w:rsidR="001E00C1" w:rsidRPr="00990F39">
        <w:rPr>
          <w:rFonts w:ascii="Liberation Serif" w:hAnsi="Liberation Serif" w:cs="Liberation Serif"/>
          <w:sz w:val="24"/>
          <w:szCs w:val="24"/>
        </w:rPr>
        <w:t xml:space="preserve"> году – 1 200</w:t>
      </w:r>
      <w:r w:rsidR="008222D3" w:rsidRPr="00990F39">
        <w:rPr>
          <w:rFonts w:ascii="Liberation Serif" w:hAnsi="Liberation Serif" w:cs="Liberation Serif"/>
          <w:sz w:val="24"/>
          <w:szCs w:val="24"/>
        </w:rPr>
        <w:t xml:space="preserve"> тысяч рублей;</w:t>
      </w:r>
    </w:p>
    <w:p w:rsidR="008222D3" w:rsidRPr="00990F39" w:rsidRDefault="004B2DA1" w:rsidP="008222D3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="00056BF2">
        <w:rPr>
          <w:rFonts w:ascii="Liberation Serif" w:hAnsi="Liberation Serif" w:cs="Liberation Serif"/>
          <w:sz w:val="24"/>
          <w:szCs w:val="24"/>
        </w:rPr>
        <w:t>в 2024</w:t>
      </w:r>
      <w:r w:rsidR="001E00C1" w:rsidRPr="00990F39">
        <w:rPr>
          <w:rFonts w:ascii="Liberation Serif" w:hAnsi="Liberation Serif" w:cs="Liberation Serif"/>
          <w:sz w:val="24"/>
          <w:szCs w:val="24"/>
        </w:rPr>
        <w:t xml:space="preserve"> году – 1 200</w:t>
      </w:r>
      <w:r w:rsidR="008222D3" w:rsidRPr="00990F39">
        <w:rPr>
          <w:rFonts w:ascii="Liberation Serif" w:hAnsi="Liberation Serif" w:cs="Liberation Serif"/>
          <w:sz w:val="24"/>
          <w:szCs w:val="24"/>
        </w:rPr>
        <w:t xml:space="preserve"> тысяч рублей.</w:t>
      </w:r>
    </w:p>
    <w:p w:rsidR="002F7044" w:rsidRPr="00990F39" w:rsidRDefault="008822F6" w:rsidP="002F7044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lastRenderedPageBreak/>
        <w:t>2. </w:t>
      </w:r>
      <w:r w:rsidR="002F7044" w:rsidRPr="00990F39">
        <w:rPr>
          <w:rFonts w:ascii="Liberation Serif" w:hAnsi="Liberation Serif" w:cs="Liberation Serif"/>
          <w:sz w:val="24"/>
          <w:szCs w:val="24"/>
        </w:rPr>
        <w:t>Утвердить:</w:t>
      </w:r>
    </w:p>
    <w:p w:rsidR="00056BF2" w:rsidRPr="00AD7D62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AD7D62">
        <w:rPr>
          <w:rFonts w:ascii="Liberation Serif" w:hAnsi="Liberation Serif"/>
          <w:sz w:val="24"/>
          <w:szCs w:val="24"/>
        </w:rPr>
        <w:t>1) свод доходов бюджета городск</w:t>
      </w:r>
      <w:r>
        <w:rPr>
          <w:rFonts w:ascii="Liberation Serif" w:hAnsi="Liberation Serif"/>
          <w:sz w:val="24"/>
          <w:szCs w:val="24"/>
        </w:rPr>
        <w:t>ого округа Верхняя Пышма на 2022</w:t>
      </w:r>
      <w:r w:rsidRPr="00AD7D62">
        <w:rPr>
          <w:rFonts w:ascii="Liberation Serif" w:hAnsi="Liberation Serif"/>
          <w:sz w:val="24"/>
          <w:szCs w:val="24"/>
        </w:rPr>
        <w:t xml:space="preserve"> год (приложение 1);</w:t>
      </w:r>
    </w:p>
    <w:p w:rsidR="00056BF2" w:rsidRPr="00AD7D62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AD7D62">
        <w:rPr>
          <w:rFonts w:ascii="Liberation Serif" w:hAnsi="Liberation Serif"/>
          <w:sz w:val="24"/>
          <w:szCs w:val="24"/>
        </w:rPr>
        <w:t>2) свод доходов бюджета городского округа Верхн</w:t>
      </w:r>
      <w:r>
        <w:rPr>
          <w:rFonts w:ascii="Liberation Serif" w:hAnsi="Liberation Serif"/>
          <w:sz w:val="24"/>
          <w:szCs w:val="24"/>
        </w:rPr>
        <w:t>яя Пышма на плановый период 2023 и 2024</w:t>
      </w:r>
      <w:r w:rsidRPr="00AD7D62">
        <w:rPr>
          <w:rFonts w:ascii="Liberation Serif" w:hAnsi="Liberation Serif"/>
          <w:sz w:val="24"/>
          <w:szCs w:val="24"/>
        </w:rPr>
        <w:t xml:space="preserve"> годов (приложение 2);</w:t>
      </w:r>
    </w:p>
    <w:p w:rsidR="00056BF2" w:rsidRPr="00AD7D62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</w:t>
      </w:r>
      <w:r w:rsidRPr="00AD7D62">
        <w:rPr>
          <w:rFonts w:ascii="Liberation Serif" w:hAnsi="Liberation Serif"/>
          <w:sz w:val="24"/>
          <w:szCs w:val="24"/>
        </w:rPr>
        <w:t xml:space="preserve">) ведомственную структуру расходов бюджета по главным распорядителям бюджетных средств, разделам, подразделам и целевым статьям, группам </w:t>
      </w:r>
      <w:proofErr w:type="gramStart"/>
      <w:r w:rsidRPr="00AD7D62">
        <w:rPr>
          <w:rFonts w:ascii="Liberation Serif" w:hAnsi="Liberation Serif"/>
          <w:sz w:val="24"/>
          <w:szCs w:val="24"/>
        </w:rPr>
        <w:t>видов расходов классификации рас</w:t>
      </w:r>
      <w:r>
        <w:rPr>
          <w:rFonts w:ascii="Liberation Serif" w:hAnsi="Liberation Serif"/>
          <w:sz w:val="24"/>
          <w:szCs w:val="24"/>
        </w:rPr>
        <w:t>ходов бюджетов</w:t>
      </w:r>
      <w:proofErr w:type="gramEnd"/>
      <w:r>
        <w:rPr>
          <w:rFonts w:ascii="Liberation Serif" w:hAnsi="Liberation Serif"/>
          <w:sz w:val="24"/>
          <w:szCs w:val="24"/>
        </w:rPr>
        <w:t xml:space="preserve"> на 2022 год (приложение 3</w:t>
      </w:r>
      <w:r w:rsidRPr="00AD7D62">
        <w:rPr>
          <w:rFonts w:ascii="Liberation Serif" w:hAnsi="Liberation Serif"/>
          <w:sz w:val="24"/>
          <w:szCs w:val="24"/>
        </w:rPr>
        <w:t>);</w:t>
      </w:r>
    </w:p>
    <w:p w:rsidR="00056BF2" w:rsidRPr="00AD7D62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</w:t>
      </w:r>
      <w:r w:rsidRPr="00AD7D62">
        <w:rPr>
          <w:rFonts w:ascii="Liberation Serif" w:hAnsi="Liberation Serif"/>
          <w:sz w:val="24"/>
          <w:szCs w:val="24"/>
        </w:rPr>
        <w:t xml:space="preserve">) ведомственную структуру расходов бюджета по главным распорядителям бюджетных средств, разделам, подразделам и целевым статьям, группам </w:t>
      </w:r>
      <w:proofErr w:type="gramStart"/>
      <w:r w:rsidRPr="00AD7D62">
        <w:rPr>
          <w:rFonts w:ascii="Liberation Serif" w:hAnsi="Liberation Serif"/>
          <w:sz w:val="24"/>
          <w:szCs w:val="24"/>
        </w:rPr>
        <w:t xml:space="preserve">видов расходов классификации расходов </w:t>
      </w:r>
      <w:r>
        <w:rPr>
          <w:rFonts w:ascii="Liberation Serif" w:hAnsi="Liberation Serif"/>
          <w:sz w:val="24"/>
          <w:szCs w:val="24"/>
        </w:rPr>
        <w:t>бюджетов</w:t>
      </w:r>
      <w:proofErr w:type="gramEnd"/>
      <w:r>
        <w:rPr>
          <w:rFonts w:ascii="Liberation Serif" w:hAnsi="Liberation Serif"/>
          <w:sz w:val="24"/>
          <w:szCs w:val="24"/>
        </w:rPr>
        <w:t xml:space="preserve"> на плановый период 2023</w:t>
      </w:r>
      <w:r w:rsidRPr="00AD7D62">
        <w:rPr>
          <w:rFonts w:ascii="Liberation Serif" w:hAnsi="Liberation Serif"/>
          <w:sz w:val="24"/>
          <w:szCs w:val="24"/>
        </w:rPr>
        <w:t xml:space="preserve"> и 20</w:t>
      </w:r>
      <w:r>
        <w:rPr>
          <w:rFonts w:ascii="Liberation Serif" w:hAnsi="Liberation Serif"/>
          <w:sz w:val="24"/>
          <w:szCs w:val="24"/>
        </w:rPr>
        <w:t>24</w:t>
      </w:r>
      <w:r w:rsidRPr="00AD7D62">
        <w:rPr>
          <w:rFonts w:ascii="Liberation Serif" w:hAnsi="Liberation Serif"/>
          <w:sz w:val="24"/>
          <w:szCs w:val="24"/>
        </w:rPr>
        <w:t xml:space="preserve"> годов (приложение</w:t>
      </w:r>
      <w:r>
        <w:rPr>
          <w:rFonts w:ascii="Liberation Serif" w:hAnsi="Liberation Serif"/>
          <w:sz w:val="24"/>
          <w:szCs w:val="24"/>
        </w:rPr>
        <w:t> 4)</w:t>
      </w:r>
      <w:r w:rsidRPr="00AD7D62">
        <w:rPr>
          <w:rFonts w:ascii="Liberation Serif" w:hAnsi="Liberation Serif"/>
          <w:sz w:val="24"/>
          <w:szCs w:val="24"/>
        </w:rPr>
        <w:t>;</w:t>
      </w:r>
    </w:p>
    <w:p w:rsidR="00056BF2" w:rsidRPr="00AD7D62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</w:t>
      </w:r>
      <w:r w:rsidRPr="00AD7D62">
        <w:rPr>
          <w:rFonts w:ascii="Liberation Serif" w:hAnsi="Liberation Serif"/>
          <w:sz w:val="24"/>
          <w:szCs w:val="24"/>
        </w:rPr>
        <w:t>) распределение бюджетных ассигнований по разделам, подразделам, целевым статьям и видам расходов бюджета городского округа Ве</w:t>
      </w:r>
      <w:r>
        <w:rPr>
          <w:rFonts w:ascii="Liberation Serif" w:hAnsi="Liberation Serif"/>
          <w:sz w:val="24"/>
          <w:szCs w:val="24"/>
        </w:rPr>
        <w:t>рхняя Пышма на 2022</w:t>
      </w:r>
      <w:r w:rsidRPr="00AD7D62">
        <w:rPr>
          <w:rFonts w:ascii="Liberation Serif" w:hAnsi="Liberation Serif"/>
          <w:sz w:val="24"/>
          <w:szCs w:val="24"/>
        </w:rPr>
        <w:t xml:space="preserve"> год (приложение</w:t>
      </w:r>
      <w:r>
        <w:rPr>
          <w:rFonts w:ascii="Liberation Serif" w:hAnsi="Liberation Serif"/>
          <w:sz w:val="24"/>
          <w:szCs w:val="24"/>
        </w:rPr>
        <w:t> 5</w:t>
      </w:r>
      <w:r w:rsidRPr="00AD7D62">
        <w:rPr>
          <w:rFonts w:ascii="Liberation Serif" w:hAnsi="Liberation Serif"/>
          <w:sz w:val="24"/>
          <w:szCs w:val="24"/>
        </w:rPr>
        <w:t>);</w:t>
      </w:r>
    </w:p>
    <w:p w:rsidR="00056BF2" w:rsidRPr="00AD7D62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6</w:t>
      </w:r>
      <w:r w:rsidRPr="00AD7D62">
        <w:rPr>
          <w:rFonts w:ascii="Liberation Serif" w:hAnsi="Liberation Serif"/>
          <w:sz w:val="24"/>
          <w:szCs w:val="24"/>
        </w:rPr>
        <w:t>) распределение бюджетных ассигнований по разделам, подразделам, целевым статьям и видам расходов бюджета городского округа Верхняя П</w:t>
      </w:r>
      <w:r>
        <w:rPr>
          <w:rFonts w:ascii="Liberation Serif" w:hAnsi="Liberation Serif"/>
          <w:sz w:val="24"/>
          <w:szCs w:val="24"/>
        </w:rPr>
        <w:t>ышма на плановый период 2023 и 2024 годов (приложение 6</w:t>
      </w:r>
      <w:r w:rsidRPr="00AD7D62">
        <w:rPr>
          <w:rFonts w:ascii="Liberation Serif" w:hAnsi="Liberation Serif"/>
          <w:sz w:val="24"/>
          <w:szCs w:val="24"/>
        </w:rPr>
        <w:t>);</w:t>
      </w:r>
    </w:p>
    <w:p w:rsidR="00056BF2" w:rsidRPr="00AD7D62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bookmarkStart w:id="1" w:name="Par380"/>
      <w:bookmarkEnd w:id="1"/>
      <w:r>
        <w:rPr>
          <w:rFonts w:ascii="Liberation Serif" w:hAnsi="Liberation Serif"/>
          <w:sz w:val="24"/>
          <w:szCs w:val="24"/>
        </w:rPr>
        <w:t>7</w:t>
      </w:r>
      <w:r w:rsidRPr="00AD7D62">
        <w:rPr>
          <w:rFonts w:ascii="Liberation Serif" w:hAnsi="Liberation Serif"/>
          <w:sz w:val="24"/>
          <w:szCs w:val="24"/>
        </w:rPr>
        <w:t xml:space="preserve">) свод </w:t>
      </w:r>
      <w:proofErr w:type="gramStart"/>
      <w:r w:rsidRPr="00AD7D62">
        <w:rPr>
          <w:rFonts w:ascii="Liberation Serif" w:hAnsi="Liberation Serif"/>
          <w:sz w:val="24"/>
          <w:szCs w:val="24"/>
        </w:rPr>
        <w:t>источников финансирования дефицита бюджета городского округа</w:t>
      </w:r>
      <w:proofErr w:type="gramEnd"/>
      <w:r w:rsidRPr="00AD7D62">
        <w:rPr>
          <w:rFonts w:ascii="Liberation Serif" w:hAnsi="Liberation Serif"/>
          <w:sz w:val="24"/>
          <w:szCs w:val="24"/>
        </w:rPr>
        <w:t xml:space="preserve"> Ве</w:t>
      </w:r>
      <w:r>
        <w:rPr>
          <w:rFonts w:ascii="Liberation Serif" w:hAnsi="Liberation Serif"/>
          <w:sz w:val="24"/>
          <w:szCs w:val="24"/>
        </w:rPr>
        <w:t>рхняя Пышма на 2022 год (приложение 7</w:t>
      </w:r>
      <w:r w:rsidRPr="00AD7D62">
        <w:rPr>
          <w:rFonts w:ascii="Liberation Serif" w:hAnsi="Liberation Serif"/>
          <w:sz w:val="24"/>
          <w:szCs w:val="24"/>
        </w:rPr>
        <w:t>);</w:t>
      </w:r>
    </w:p>
    <w:p w:rsidR="00056BF2" w:rsidRPr="00AD7D62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8</w:t>
      </w:r>
      <w:r w:rsidRPr="00AD7D62">
        <w:rPr>
          <w:rFonts w:ascii="Liberation Serif" w:hAnsi="Liberation Serif"/>
          <w:sz w:val="24"/>
          <w:szCs w:val="24"/>
        </w:rPr>
        <w:t xml:space="preserve">) свод </w:t>
      </w:r>
      <w:proofErr w:type="gramStart"/>
      <w:r w:rsidRPr="00AD7D62">
        <w:rPr>
          <w:rFonts w:ascii="Liberation Serif" w:hAnsi="Liberation Serif"/>
          <w:sz w:val="24"/>
          <w:szCs w:val="24"/>
        </w:rPr>
        <w:t>источников финансирования дефицита бюджета городского округа</w:t>
      </w:r>
      <w:proofErr w:type="gramEnd"/>
      <w:r w:rsidRPr="00AD7D62">
        <w:rPr>
          <w:rFonts w:ascii="Liberation Serif" w:hAnsi="Liberation Serif"/>
          <w:sz w:val="24"/>
          <w:szCs w:val="24"/>
        </w:rPr>
        <w:t xml:space="preserve"> Верхн</w:t>
      </w:r>
      <w:r>
        <w:rPr>
          <w:rFonts w:ascii="Liberation Serif" w:hAnsi="Liberation Serif"/>
          <w:sz w:val="24"/>
          <w:szCs w:val="24"/>
        </w:rPr>
        <w:t>яя Пышма на плановый период 2023 и 2024 годов (приложение 8</w:t>
      </w:r>
      <w:r w:rsidRPr="00AD7D62">
        <w:rPr>
          <w:rFonts w:ascii="Liberation Serif" w:hAnsi="Liberation Serif"/>
          <w:sz w:val="24"/>
          <w:szCs w:val="24"/>
        </w:rPr>
        <w:t>);</w:t>
      </w:r>
    </w:p>
    <w:p w:rsidR="00056BF2" w:rsidRPr="00AD7D62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9</w:t>
      </w:r>
      <w:r w:rsidRPr="00AD7D62">
        <w:rPr>
          <w:rFonts w:ascii="Liberation Serif" w:hAnsi="Liberation Serif"/>
          <w:sz w:val="24"/>
          <w:szCs w:val="24"/>
        </w:rPr>
        <w:t>) реестр муниципальных программ и ведомственных целевых программ, подлежащих</w:t>
      </w:r>
      <w:r>
        <w:rPr>
          <w:rFonts w:ascii="Liberation Serif" w:hAnsi="Liberation Serif"/>
          <w:sz w:val="24"/>
          <w:szCs w:val="24"/>
        </w:rPr>
        <w:t xml:space="preserve"> финансированию в 2022 году (приложение 9</w:t>
      </w:r>
      <w:r w:rsidRPr="00AD7D62">
        <w:rPr>
          <w:rFonts w:ascii="Liberation Serif" w:hAnsi="Liberation Serif"/>
          <w:sz w:val="24"/>
          <w:szCs w:val="24"/>
        </w:rPr>
        <w:t>);</w:t>
      </w:r>
    </w:p>
    <w:p w:rsidR="00056BF2" w:rsidRPr="00AD7D62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10</w:t>
      </w:r>
      <w:r w:rsidRPr="00AD7D62">
        <w:rPr>
          <w:rFonts w:ascii="Liberation Serif" w:hAnsi="Liberation Serif"/>
          <w:sz w:val="24"/>
          <w:szCs w:val="24"/>
        </w:rPr>
        <w:t>) реестр муниципальных программ и ведомственных целевых программ, подлежащих финанс</w:t>
      </w:r>
      <w:r>
        <w:rPr>
          <w:rFonts w:ascii="Liberation Serif" w:hAnsi="Liberation Serif"/>
          <w:sz w:val="24"/>
          <w:szCs w:val="24"/>
        </w:rPr>
        <w:t>ированию в плановом периоде 2023 и 2024 годов (приложение 10</w:t>
      </w:r>
      <w:r w:rsidRPr="00AD7D62">
        <w:rPr>
          <w:rFonts w:ascii="Liberation Serif" w:hAnsi="Liberation Serif"/>
          <w:sz w:val="24"/>
          <w:szCs w:val="24"/>
        </w:rPr>
        <w:t>).</w:t>
      </w:r>
    </w:p>
    <w:p w:rsidR="0071190C" w:rsidRPr="00990F39" w:rsidRDefault="0070163E" w:rsidP="007119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3. </w:t>
      </w:r>
      <w:r w:rsidR="0071190C" w:rsidRPr="00990F39">
        <w:rPr>
          <w:rFonts w:ascii="Liberation Serif" w:hAnsi="Liberation Serif" w:cs="Liberation Serif"/>
          <w:sz w:val="24"/>
          <w:szCs w:val="24"/>
        </w:rPr>
        <w:t>Установить</w:t>
      </w:r>
      <w:r w:rsidR="009E09AF" w:rsidRPr="00990F39">
        <w:rPr>
          <w:rFonts w:ascii="Liberation Serif" w:hAnsi="Liberation Serif" w:cs="Liberation Serif"/>
          <w:sz w:val="24"/>
          <w:szCs w:val="24"/>
        </w:rPr>
        <w:t>, что</w:t>
      </w:r>
      <w:r w:rsidR="0071190C" w:rsidRPr="00990F39">
        <w:rPr>
          <w:rFonts w:ascii="Liberation Serif" w:hAnsi="Liberation Serif" w:cs="Liberation Serif"/>
          <w:sz w:val="24"/>
          <w:szCs w:val="24"/>
        </w:rPr>
        <w:t>:</w:t>
      </w:r>
    </w:p>
    <w:p w:rsidR="00B70992" w:rsidRDefault="0070163E" w:rsidP="00B7099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1) </w:t>
      </w:r>
      <w:r w:rsidR="00B70992" w:rsidRPr="00990F39">
        <w:rPr>
          <w:rFonts w:ascii="Liberation Serif" w:hAnsi="Liberation Serif" w:cs="Liberation Serif"/>
          <w:sz w:val="24"/>
          <w:szCs w:val="24"/>
        </w:rPr>
        <w:t>субсидии из средств бюджета городского округа Верхняя Пышма предоставляются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услуг:</w:t>
      </w:r>
    </w:p>
    <w:p w:rsidR="00A53436" w:rsidRPr="00415D79" w:rsidRDefault="00A53436" w:rsidP="00A53436">
      <w:pPr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– муниципальному унитарному предприятию «</w:t>
      </w:r>
      <w:proofErr w:type="spellStart"/>
      <w:r>
        <w:rPr>
          <w:rFonts w:ascii="Liberation Serif" w:hAnsi="Liberation Serif"/>
          <w:sz w:val="24"/>
          <w:szCs w:val="24"/>
        </w:rPr>
        <w:t>Верхнепышминский</w:t>
      </w:r>
      <w:proofErr w:type="spellEnd"/>
      <w:r>
        <w:rPr>
          <w:rFonts w:ascii="Liberation Serif" w:hAnsi="Liberation Serif"/>
          <w:sz w:val="24"/>
          <w:szCs w:val="24"/>
        </w:rPr>
        <w:t xml:space="preserve"> расчетный центр», осуществляющему ф</w:t>
      </w:r>
      <w:r w:rsidRPr="008A1A99">
        <w:rPr>
          <w:rFonts w:ascii="Liberation Serif" w:hAnsi="Liberation Serif"/>
          <w:sz w:val="24"/>
          <w:szCs w:val="24"/>
        </w:rPr>
        <w:t>ормирование и ведение базы данных для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8A1A99">
        <w:rPr>
          <w:rFonts w:ascii="Liberation Serif" w:hAnsi="Liberation Serif"/>
          <w:sz w:val="24"/>
          <w:szCs w:val="24"/>
        </w:rPr>
        <w:t xml:space="preserve">автоматизированной системы </w:t>
      </w:r>
      <w:proofErr w:type="spellStart"/>
      <w:r w:rsidRPr="008A1A99">
        <w:rPr>
          <w:rFonts w:ascii="Liberation Serif" w:hAnsi="Liberation Serif"/>
          <w:sz w:val="24"/>
          <w:szCs w:val="24"/>
        </w:rPr>
        <w:t>похозяйственного</w:t>
      </w:r>
      <w:proofErr w:type="spellEnd"/>
      <w:r w:rsidRPr="008A1A99">
        <w:rPr>
          <w:rFonts w:ascii="Liberation Serif" w:hAnsi="Liberation Serif"/>
          <w:sz w:val="24"/>
          <w:szCs w:val="24"/>
        </w:rPr>
        <w:t xml:space="preserve"> учета в городском округе Верхняя Пышма</w:t>
      </w:r>
      <w:r w:rsidRPr="00415D79">
        <w:rPr>
          <w:rFonts w:ascii="Liberation Serif" w:hAnsi="Liberation Serif"/>
          <w:sz w:val="24"/>
          <w:szCs w:val="24"/>
        </w:rPr>
        <w:t>, в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415D79">
        <w:rPr>
          <w:rFonts w:ascii="Liberation Serif" w:hAnsi="Liberation Serif"/>
          <w:sz w:val="24"/>
          <w:szCs w:val="24"/>
        </w:rPr>
        <w:t>объеме:</w:t>
      </w:r>
    </w:p>
    <w:p w:rsidR="00A53436" w:rsidRPr="00415D79" w:rsidRDefault="00A53436" w:rsidP="00A53436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– 3 278,6 тысячи рублей на 2022</w:t>
      </w:r>
      <w:r w:rsidRPr="00415D79">
        <w:rPr>
          <w:rFonts w:ascii="Liberation Serif" w:hAnsi="Liberation Serif"/>
          <w:sz w:val="24"/>
          <w:szCs w:val="24"/>
        </w:rPr>
        <w:t xml:space="preserve"> год;</w:t>
      </w:r>
    </w:p>
    <w:p w:rsidR="00A53436" w:rsidRPr="00415D79" w:rsidRDefault="00A53436" w:rsidP="00A53436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415D79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/>
          <w:sz w:val="24"/>
          <w:szCs w:val="24"/>
        </w:rPr>
        <w:t>3 326,5</w:t>
      </w:r>
      <w:r w:rsidRPr="00415D79">
        <w:rPr>
          <w:rFonts w:ascii="Liberation Serif" w:hAnsi="Liberation Serif"/>
          <w:sz w:val="24"/>
          <w:szCs w:val="24"/>
        </w:rPr>
        <w:t xml:space="preserve"> тысячи</w:t>
      </w:r>
      <w:r>
        <w:rPr>
          <w:rFonts w:ascii="Liberation Serif" w:hAnsi="Liberation Serif"/>
          <w:sz w:val="24"/>
          <w:szCs w:val="24"/>
        </w:rPr>
        <w:t xml:space="preserve"> рублей на 2023</w:t>
      </w:r>
      <w:r w:rsidRPr="00415D79">
        <w:rPr>
          <w:rFonts w:ascii="Liberation Serif" w:hAnsi="Liberation Serif"/>
          <w:sz w:val="24"/>
          <w:szCs w:val="24"/>
        </w:rPr>
        <w:t xml:space="preserve"> год;</w:t>
      </w:r>
    </w:p>
    <w:p w:rsidR="00A53436" w:rsidRPr="00415D79" w:rsidRDefault="00A53436" w:rsidP="00A53436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– 3 459,6 тысячи рублей на 2024 год</w:t>
      </w:r>
      <w:r w:rsidRPr="00415D79">
        <w:rPr>
          <w:rFonts w:ascii="Liberation Serif" w:hAnsi="Liberation Serif"/>
          <w:sz w:val="24"/>
          <w:szCs w:val="24"/>
        </w:rPr>
        <w:t>;</w:t>
      </w:r>
    </w:p>
    <w:p w:rsidR="00B6499F" w:rsidRPr="00990F39" w:rsidRDefault="00B6499F" w:rsidP="00B6499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организациям, осуществляющим мероприятия по обслуживанию и ремонту пожарных гидрантов, в объеме:</w:t>
      </w:r>
    </w:p>
    <w:p w:rsidR="00B6499F" w:rsidRPr="00990F39" w:rsidRDefault="000C5E50" w:rsidP="00B6499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1 120,1</w:t>
      </w:r>
      <w:r w:rsidR="00B6499F" w:rsidRPr="00990F39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="00B6499F" w:rsidRPr="00990F39">
        <w:rPr>
          <w:rFonts w:ascii="Liberation Serif" w:hAnsi="Liberation Serif" w:cs="Liberation Serif"/>
          <w:sz w:val="24"/>
          <w:szCs w:val="24"/>
        </w:rPr>
        <w:t xml:space="preserve"> рублей на</w:t>
      </w:r>
      <w:r w:rsidR="00952F16">
        <w:rPr>
          <w:rFonts w:ascii="Liberation Serif" w:hAnsi="Liberation Serif" w:cs="Liberation Serif"/>
          <w:sz w:val="24"/>
          <w:szCs w:val="24"/>
        </w:rPr>
        <w:t xml:space="preserve"> 2022</w:t>
      </w:r>
      <w:r w:rsidR="00B6499F"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B6499F" w:rsidRPr="00990F39" w:rsidRDefault="00B6499F" w:rsidP="00B6499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</w:t>
      </w:r>
      <w:r w:rsidR="00952F16">
        <w:rPr>
          <w:rFonts w:ascii="Liberation Serif" w:hAnsi="Liberation Serif" w:cs="Liberation Serif"/>
          <w:sz w:val="24"/>
          <w:szCs w:val="24"/>
        </w:rPr>
        <w:t>800 тысяч рублей на 2023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B6499F" w:rsidRPr="00990F39" w:rsidRDefault="00B6499F" w:rsidP="00B6499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</w:t>
      </w:r>
      <w:r w:rsidR="00952F16">
        <w:rPr>
          <w:rFonts w:ascii="Liberation Serif" w:hAnsi="Liberation Serif" w:cs="Liberation Serif"/>
          <w:sz w:val="24"/>
          <w:szCs w:val="24"/>
        </w:rPr>
        <w:t>800 тысяч рублей на 2024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B6499F" w:rsidRPr="00990F39" w:rsidRDefault="00B6499F" w:rsidP="00B6499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сельскохозяйственным товаропроизводителям, участвующим в выставках (ярмарках), конкурсах сельскохозяйственной продукции, в объеме:</w:t>
      </w:r>
    </w:p>
    <w:p w:rsidR="00B6499F" w:rsidRPr="00990F39" w:rsidRDefault="00952F16" w:rsidP="00B6499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50</w:t>
      </w:r>
      <w:r w:rsidR="00B6499F" w:rsidRPr="00990F39">
        <w:rPr>
          <w:rFonts w:ascii="Liberation Serif" w:hAnsi="Liberation Serif" w:cs="Liberation Serif"/>
          <w:sz w:val="24"/>
          <w:szCs w:val="24"/>
        </w:rPr>
        <w:t xml:space="preserve"> тысяч рублей на</w:t>
      </w:r>
      <w:r>
        <w:rPr>
          <w:rFonts w:ascii="Liberation Serif" w:hAnsi="Liberation Serif" w:cs="Liberation Serif"/>
          <w:sz w:val="24"/>
          <w:szCs w:val="24"/>
        </w:rPr>
        <w:t xml:space="preserve"> 2022</w:t>
      </w:r>
      <w:r w:rsidR="00B6499F"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B6499F" w:rsidRPr="00990F39" w:rsidRDefault="00952F16" w:rsidP="00B6499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50</w:t>
      </w:r>
      <w:r w:rsidR="00B6499F" w:rsidRPr="00990F39">
        <w:rPr>
          <w:rFonts w:ascii="Liberation Serif" w:hAnsi="Liberation Serif" w:cs="Liberation Serif"/>
          <w:sz w:val="24"/>
          <w:szCs w:val="24"/>
        </w:rPr>
        <w:t xml:space="preserve"> тысяч рублей</w:t>
      </w:r>
      <w:r>
        <w:rPr>
          <w:rFonts w:ascii="Liberation Serif" w:hAnsi="Liberation Serif" w:cs="Liberation Serif"/>
          <w:sz w:val="24"/>
          <w:szCs w:val="24"/>
        </w:rPr>
        <w:t xml:space="preserve"> на 2023</w:t>
      </w:r>
      <w:r w:rsidR="00B6499F"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B6499F" w:rsidRPr="00990F39" w:rsidRDefault="00952F16" w:rsidP="00B6499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50</w:t>
      </w:r>
      <w:r w:rsidR="00B6499F" w:rsidRPr="00990F39">
        <w:rPr>
          <w:rFonts w:ascii="Liberation Serif" w:hAnsi="Liberation Serif" w:cs="Liberation Serif"/>
          <w:sz w:val="24"/>
          <w:szCs w:val="24"/>
        </w:rPr>
        <w:t xml:space="preserve"> тысяч рублей</w:t>
      </w:r>
      <w:r>
        <w:rPr>
          <w:rFonts w:ascii="Liberation Serif" w:hAnsi="Liberation Serif" w:cs="Liberation Serif"/>
          <w:sz w:val="24"/>
          <w:szCs w:val="24"/>
        </w:rPr>
        <w:t xml:space="preserve"> на 2024</w:t>
      </w:r>
      <w:r w:rsidR="00B6499F"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B70992" w:rsidRPr="00990F39" w:rsidRDefault="00B70992" w:rsidP="00B7099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257B99" w:rsidRPr="00990F39">
        <w:rPr>
          <w:rFonts w:ascii="Liberation Serif" w:hAnsi="Liberation Serif" w:cs="Liberation Serif"/>
          <w:sz w:val="24"/>
          <w:szCs w:val="24"/>
        </w:rPr>
        <w:t> </w:t>
      </w:r>
      <w:proofErr w:type="gramStart"/>
      <w:r w:rsidRPr="00990F39">
        <w:rPr>
          <w:rFonts w:ascii="Liberation Serif" w:hAnsi="Liberation Serif" w:cs="Liberation Serif"/>
          <w:sz w:val="24"/>
          <w:szCs w:val="24"/>
        </w:rPr>
        <w:t>оказывающим</w:t>
      </w:r>
      <w:proofErr w:type="gramEnd"/>
      <w:r w:rsidRPr="00990F39">
        <w:rPr>
          <w:rFonts w:ascii="Liberation Serif" w:hAnsi="Liberation Serif" w:cs="Liberation Serif"/>
          <w:sz w:val="24"/>
          <w:szCs w:val="24"/>
        </w:rPr>
        <w:t xml:space="preserve"> населению городского округа Верхняя Пышма услуги по вывозу жидких бытовых отходов</w:t>
      </w:r>
      <w:r w:rsidR="00257B99" w:rsidRPr="00990F39">
        <w:rPr>
          <w:rFonts w:ascii="Liberation Serif" w:hAnsi="Liberation Serif" w:cs="Liberation Serif"/>
          <w:sz w:val="24"/>
          <w:szCs w:val="24"/>
        </w:rPr>
        <w:t>,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в целях возмещения недополученных доходов, в объеме:</w:t>
      </w:r>
    </w:p>
    <w:p w:rsidR="00B70992" w:rsidRPr="00990F39" w:rsidRDefault="00B04BA2" w:rsidP="00B70992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="00952F16">
        <w:rPr>
          <w:rFonts w:ascii="Liberation Serif" w:hAnsi="Liberation Serif" w:cs="Liberation Serif"/>
          <w:sz w:val="24"/>
          <w:szCs w:val="24"/>
        </w:rPr>
        <w:t>6 000 тысяч</w:t>
      </w:r>
      <w:r w:rsidR="00B70992" w:rsidRPr="00990F39">
        <w:rPr>
          <w:rFonts w:ascii="Liberation Serif" w:hAnsi="Liberation Serif" w:cs="Liberation Serif"/>
          <w:sz w:val="24"/>
          <w:szCs w:val="24"/>
        </w:rPr>
        <w:t xml:space="preserve"> рубл</w:t>
      </w:r>
      <w:r w:rsidR="00952F16">
        <w:rPr>
          <w:rFonts w:ascii="Liberation Serif" w:hAnsi="Liberation Serif" w:cs="Liberation Serif"/>
          <w:sz w:val="24"/>
          <w:szCs w:val="24"/>
        </w:rPr>
        <w:t>ей на 2022</w:t>
      </w:r>
      <w:r w:rsidR="00B70992"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B70992" w:rsidRPr="00990F39" w:rsidRDefault="00B04BA2" w:rsidP="00B70992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="00952F16">
        <w:rPr>
          <w:rFonts w:ascii="Liberation Serif" w:hAnsi="Liberation Serif" w:cs="Liberation Serif"/>
          <w:sz w:val="24"/>
          <w:szCs w:val="24"/>
        </w:rPr>
        <w:t>5 000 тысяч рублей на 2023</w:t>
      </w:r>
      <w:r w:rsidR="00B70992"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B70992" w:rsidRPr="00990F39" w:rsidRDefault="00B70992" w:rsidP="00B70992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="00B206EE" w:rsidRPr="00990F39">
        <w:rPr>
          <w:rFonts w:ascii="Liberation Serif" w:hAnsi="Liberation Serif" w:cs="Liberation Serif"/>
          <w:sz w:val="24"/>
          <w:szCs w:val="24"/>
        </w:rPr>
        <w:t>5 </w:t>
      </w:r>
      <w:r w:rsidR="00952F16">
        <w:rPr>
          <w:rFonts w:ascii="Liberation Serif" w:hAnsi="Liberation Serif" w:cs="Liberation Serif"/>
          <w:sz w:val="24"/>
          <w:szCs w:val="24"/>
        </w:rPr>
        <w:t>000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</w:t>
      </w:r>
      <w:r w:rsidR="00B04BA2" w:rsidRPr="00990F39">
        <w:rPr>
          <w:rFonts w:ascii="Liberation Serif" w:hAnsi="Liberation Serif" w:cs="Liberation Serif"/>
          <w:sz w:val="24"/>
          <w:szCs w:val="24"/>
        </w:rPr>
        <w:t xml:space="preserve"> рубл</w:t>
      </w:r>
      <w:r w:rsidR="00952F16">
        <w:rPr>
          <w:rFonts w:ascii="Liberation Serif" w:hAnsi="Liberation Serif" w:cs="Liberation Serif"/>
          <w:sz w:val="24"/>
          <w:szCs w:val="24"/>
        </w:rPr>
        <w:t>ей на 2024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B70992" w:rsidRPr="00990F39" w:rsidRDefault="00B70992" w:rsidP="00B7099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257B99" w:rsidRPr="00990F39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оказывающим населению городского </w:t>
      </w:r>
      <w:r w:rsidR="0076021F" w:rsidRPr="00990F39">
        <w:rPr>
          <w:rFonts w:ascii="Liberation Serif" w:hAnsi="Liberation Serif" w:cs="Liberation Serif"/>
          <w:sz w:val="24"/>
          <w:szCs w:val="24"/>
        </w:rPr>
        <w:t>округа Верхняя Пышма услуги бань</w:t>
      </w:r>
      <w:r w:rsidR="00257B99" w:rsidRPr="00990F39">
        <w:rPr>
          <w:rFonts w:ascii="Liberation Serif" w:hAnsi="Liberation Serif" w:cs="Liberation Serif"/>
          <w:sz w:val="24"/>
          <w:szCs w:val="24"/>
        </w:rPr>
        <w:t>,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в целях возмещения затрат или недополученных доходов в сфере жилищно-коммунального хозяйства, в</w:t>
      </w:r>
      <w:r w:rsidR="00FF2C89" w:rsidRPr="00990F39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>объеме:</w:t>
      </w:r>
    </w:p>
    <w:p w:rsidR="00B70992" w:rsidRPr="00990F39" w:rsidRDefault="00B04BA2" w:rsidP="00B70992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="00952F16">
        <w:rPr>
          <w:rFonts w:ascii="Liberation Serif" w:hAnsi="Liberation Serif" w:cs="Liberation Serif"/>
          <w:sz w:val="24"/>
          <w:szCs w:val="24"/>
        </w:rPr>
        <w:t>15 064,8</w:t>
      </w:r>
      <w:r w:rsidR="00B206EE" w:rsidRPr="00990F39">
        <w:rPr>
          <w:rFonts w:ascii="Liberation Serif" w:hAnsi="Liberation Serif" w:cs="Liberation Serif"/>
          <w:sz w:val="24"/>
          <w:szCs w:val="24"/>
        </w:rPr>
        <w:t xml:space="preserve"> </w:t>
      </w:r>
      <w:r w:rsidR="00B70992" w:rsidRPr="00990F39">
        <w:rPr>
          <w:rFonts w:ascii="Liberation Serif" w:hAnsi="Liberation Serif" w:cs="Liberation Serif"/>
          <w:sz w:val="24"/>
          <w:szCs w:val="24"/>
        </w:rPr>
        <w:t>тысяч</w:t>
      </w:r>
      <w:r w:rsidR="00952F16">
        <w:rPr>
          <w:rFonts w:ascii="Liberation Serif" w:hAnsi="Liberation Serif" w:cs="Liberation Serif"/>
          <w:sz w:val="24"/>
          <w:szCs w:val="24"/>
        </w:rPr>
        <w:t>и рублей на 2022</w:t>
      </w:r>
      <w:r w:rsidR="00B70992"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B70992" w:rsidRPr="00990F39" w:rsidRDefault="00B04BA2" w:rsidP="00B70992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="00952F16">
        <w:rPr>
          <w:rFonts w:ascii="Liberation Serif" w:hAnsi="Liberation Serif" w:cs="Liberation Serif"/>
          <w:sz w:val="24"/>
          <w:szCs w:val="24"/>
        </w:rPr>
        <w:t>14 464,8 тысячи рублей на 2023</w:t>
      </w:r>
      <w:r w:rsidR="00B70992"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B70992" w:rsidRPr="00990F39" w:rsidRDefault="00B04BA2" w:rsidP="00B70992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="00952F16">
        <w:rPr>
          <w:rFonts w:ascii="Liberation Serif" w:hAnsi="Liberation Serif" w:cs="Liberation Serif"/>
          <w:sz w:val="24"/>
          <w:szCs w:val="24"/>
        </w:rPr>
        <w:t>14 464,8 тысячи рублей на 2024</w:t>
      </w:r>
      <w:r w:rsidR="00B70992"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952F16" w:rsidRPr="00990F39" w:rsidRDefault="00952F16" w:rsidP="00952F1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lastRenderedPageBreak/>
        <w:t>– транспортным организациям, продающим проездные билеты льготным категориям граждан, проживающих на территории городского округа Верхняя Пышма, федерального, областного регистров и учащимся общеобразовательных школ городского округа Верхняя Пышма, в целях возмещения недополученных доходов, в объеме:</w:t>
      </w:r>
    </w:p>
    <w:p w:rsidR="00952F16" w:rsidRPr="00990F39" w:rsidRDefault="00952F16" w:rsidP="00952F16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1</w:t>
      </w:r>
      <w:r w:rsidRPr="00990F39">
        <w:rPr>
          <w:rFonts w:ascii="Liberation Serif" w:hAnsi="Liberation Serif" w:cs="Liberation Serif"/>
          <w:sz w:val="24"/>
          <w:szCs w:val="24"/>
        </w:rPr>
        <w:t> 380 тысяч руб</w:t>
      </w:r>
      <w:r>
        <w:rPr>
          <w:rFonts w:ascii="Liberation Serif" w:hAnsi="Liberation Serif" w:cs="Liberation Serif"/>
          <w:sz w:val="24"/>
          <w:szCs w:val="24"/>
        </w:rPr>
        <w:t>лей на 2022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952F16" w:rsidRPr="00990F39" w:rsidRDefault="00952F16" w:rsidP="00952F16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1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 380 </w:t>
      </w:r>
      <w:r>
        <w:rPr>
          <w:rFonts w:ascii="Liberation Serif" w:hAnsi="Liberation Serif" w:cs="Liberation Serif"/>
          <w:sz w:val="24"/>
          <w:szCs w:val="24"/>
        </w:rPr>
        <w:t>тысяч рублей на 2023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B70992" w:rsidRPr="00990F39" w:rsidRDefault="00952F16" w:rsidP="00952F16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1</w:t>
      </w:r>
      <w:r w:rsidRPr="00990F39">
        <w:rPr>
          <w:rFonts w:ascii="Liberation Serif" w:hAnsi="Liberation Serif" w:cs="Liberation Serif"/>
          <w:sz w:val="24"/>
          <w:szCs w:val="24"/>
        </w:rPr>
        <w:t> 380 тысяч</w:t>
      </w:r>
      <w:r>
        <w:rPr>
          <w:rFonts w:ascii="Liberation Serif" w:hAnsi="Liberation Serif" w:cs="Liberation Serif"/>
          <w:sz w:val="24"/>
          <w:szCs w:val="24"/>
        </w:rPr>
        <w:t xml:space="preserve"> рублей на 2024 год</w:t>
      </w:r>
      <w:r w:rsidR="00B6499F" w:rsidRPr="00990F39">
        <w:rPr>
          <w:rFonts w:ascii="Liberation Serif" w:hAnsi="Liberation Serif" w:cs="Liberation Serif"/>
          <w:sz w:val="24"/>
          <w:szCs w:val="24"/>
        </w:rPr>
        <w:t>.</w:t>
      </w:r>
    </w:p>
    <w:p w:rsidR="00B70992" w:rsidRPr="00990F39" w:rsidRDefault="00B70992" w:rsidP="00B7099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предоставляются администрацией городского округа Верхняя Пышма для</w:t>
      </w:r>
      <w:r w:rsidR="00EB6048" w:rsidRPr="00990F39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целей, определенных </w:t>
      </w:r>
      <w:r w:rsidR="00257B99" w:rsidRPr="00990F39">
        <w:rPr>
          <w:rFonts w:ascii="Liberation Serif" w:hAnsi="Liberation Serif" w:cs="Liberation Serif"/>
          <w:sz w:val="24"/>
          <w:szCs w:val="24"/>
        </w:rPr>
        <w:t xml:space="preserve">настоящим </w:t>
      </w:r>
      <w:r w:rsidRPr="00990F39">
        <w:rPr>
          <w:rFonts w:ascii="Liberation Serif" w:hAnsi="Liberation Serif" w:cs="Liberation Serif"/>
          <w:sz w:val="24"/>
          <w:szCs w:val="24"/>
        </w:rPr>
        <w:t>подпунктом.</w:t>
      </w:r>
    </w:p>
    <w:p w:rsidR="00B70992" w:rsidRPr="00990F39" w:rsidRDefault="00B70992" w:rsidP="00B7099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 и услуг устанавливается нормативными правовыми актами администрации городского округа Верхняя Пышма;</w:t>
      </w:r>
    </w:p>
    <w:p w:rsidR="003402FE" w:rsidRPr="00990F39" w:rsidRDefault="0070163E" w:rsidP="003402FE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2) </w:t>
      </w:r>
      <w:r w:rsidR="003402FE" w:rsidRPr="00990F39">
        <w:rPr>
          <w:rFonts w:ascii="Liberation Serif" w:hAnsi="Liberation Serif" w:cs="Liberation Serif"/>
          <w:sz w:val="24"/>
          <w:szCs w:val="24"/>
        </w:rPr>
        <w:t>субсидии из средств бюджета городского округа Верхняя Пышма некоммерческим организациям, не являющимся муниципальными учреждениями, предоставляются следующим организациям:</w:t>
      </w:r>
    </w:p>
    <w:p w:rsidR="00A3797F" w:rsidRPr="00990F39" w:rsidRDefault="00A3797F" w:rsidP="00A3797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общественным объединен</w:t>
      </w:r>
      <w:r w:rsidR="00B6499F" w:rsidRPr="00990F39">
        <w:rPr>
          <w:rFonts w:ascii="Liberation Serif" w:hAnsi="Liberation Serif" w:cs="Liberation Serif"/>
          <w:sz w:val="24"/>
          <w:szCs w:val="24"/>
        </w:rPr>
        <w:t>иям добровольной пожарной дружины</w:t>
      </w:r>
      <w:r w:rsidRPr="00990F39">
        <w:rPr>
          <w:rFonts w:ascii="Liberation Serif" w:hAnsi="Liberation Serif" w:cs="Liberation Serif"/>
          <w:sz w:val="24"/>
          <w:szCs w:val="24"/>
        </w:rPr>
        <w:t>, осуществляющим деятельность на территории городского округа Верхняя Пышма, в</w:t>
      </w:r>
      <w:r w:rsidR="00EB6048"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>объеме:</w:t>
      </w:r>
    </w:p>
    <w:p w:rsidR="00A3797F" w:rsidRPr="00990F39" w:rsidRDefault="00A3797F" w:rsidP="00A3797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</w:t>
      </w:r>
      <w:r w:rsidR="007E131F">
        <w:rPr>
          <w:rFonts w:ascii="Liberation Serif" w:hAnsi="Liberation Serif" w:cs="Liberation Serif"/>
          <w:sz w:val="24"/>
          <w:szCs w:val="24"/>
        </w:rPr>
        <w:t>553,1</w:t>
      </w:r>
      <w:r w:rsidR="00B6499F" w:rsidRPr="00990F39">
        <w:rPr>
          <w:rFonts w:ascii="Liberation Serif" w:hAnsi="Liberation Serif" w:cs="Liberation Serif"/>
          <w:sz w:val="24"/>
          <w:szCs w:val="24"/>
        </w:rPr>
        <w:t xml:space="preserve"> </w:t>
      </w:r>
      <w:r w:rsidR="00881CAD" w:rsidRPr="00990F39">
        <w:rPr>
          <w:rFonts w:ascii="Liberation Serif" w:hAnsi="Liberation Serif" w:cs="Liberation Serif"/>
          <w:sz w:val="24"/>
          <w:szCs w:val="24"/>
        </w:rPr>
        <w:t>тысяч</w:t>
      </w:r>
      <w:r w:rsidR="007E131F">
        <w:rPr>
          <w:rFonts w:ascii="Liberation Serif" w:hAnsi="Liberation Serif" w:cs="Liberation Serif"/>
          <w:sz w:val="24"/>
          <w:szCs w:val="24"/>
        </w:rPr>
        <w:t>и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рублей на</w:t>
      </w:r>
      <w:r w:rsidR="007E131F">
        <w:rPr>
          <w:rFonts w:ascii="Liberation Serif" w:hAnsi="Liberation Serif" w:cs="Liberation Serif"/>
          <w:sz w:val="24"/>
          <w:szCs w:val="24"/>
        </w:rPr>
        <w:t xml:space="preserve"> 2022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A3797F" w:rsidRPr="00990F39" w:rsidRDefault="00A3797F" w:rsidP="00A3797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</w:t>
      </w:r>
      <w:r w:rsidR="007E131F">
        <w:rPr>
          <w:rFonts w:ascii="Liberation Serif" w:hAnsi="Liberation Serif" w:cs="Liberation Serif"/>
          <w:sz w:val="24"/>
          <w:szCs w:val="24"/>
        </w:rPr>
        <w:t>553,1</w:t>
      </w:r>
      <w:r w:rsidR="00881CAD" w:rsidRPr="00990F39">
        <w:rPr>
          <w:rFonts w:ascii="Liberation Serif" w:hAnsi="Liberation Serif" w:cs="Liberation Serif"/>
          <w:sz w:val="24"/>
          <w:szCs w:val="24"/>
        </w:rPr>
        <w:t xml:space="preserve"> тысяч</w:t>
      </w:r>
      <w:r w:rsidR="007E131F">
        <w:rPr>
          <w:rFonts w:ascii="Liberation Serif" w:hAnsi="Liberation Serif" w:cs="Liberation Serif"/>
          <w:sz w:val="24"/>
          <w:szCs w:val="24"/>
        </w:rPr>
        <w:t>и рублей на 2023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A3797F" w:rsidRPr="00990F39" w:rsidRDefault="00A3797F" w:rsidP="00A3797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</w:t>
      </w:r>
      <w:r w:rsidR="007E131F">
        <w:rPr>
          <w:rFonts w:ascii="Liberation Serif" w:hAnsi="Liberation Serif" w:cs="Liberation Serif"/>
          <w:sz w:val="24"/>
          <w:szCs w:val="24"/>
        </w:rPr>
        <w:t>553,1</w:t>
      </w:r>
      <w:r w:rsidR="00881CAD" w:rsidRPr="00990F39">
        <w:rPr>
          <w:rFonts w:ascii="Liberation Serif" w:hAnsi="Liberation Serif" w:cs="Liberation Serif"/>
          <w:sz w:val="24"/>
          <w:szCs w:val="24"/>
        </w:rPr>
        <w:t xml:space="preserve"> тысяч</w:t>
      </w:r>
      <w:r w:rsidR="007E131F">
        <w:rPr>
          <w:rFonts w:ascii="Liberation Serif" w:hAnsi="Liberation Serif" w:cs="Liberation Serif"/>
          <w:sz w:val="24"/>
          <w:szCs w:val="24"/>
        </w:rPr>
        <w:t>и рублей на 2024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A3797F" w:rsidRPr="00990F39" w:rsidRDefault="00A3797F" w:rsidP="00A3797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общественным объединениям добровольной народной дружины, осуществляющим деятельность на территории городского округа Верхняя Пышма, в</w:t>
      </w:r>
      <w:r w:rsidR="00EB6048"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>объеме:</w:t>
      </w:r>
    </w:p>
    <w:p w:rsidR="00A3797F" w:rsidRPr="00990F39" w:rsidRDefault="00470087" w:rsidP="00A3797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</w:t>
      </w:r>
      <w:r w:rsidR="007E131F">
        <w:rPr>
          <w:rFonts w:ascii="Liberation Serif" w:hAnsi="Liberation Serif" w:cs="Liberation Serif"/>
          <w:sz w:val="24"/>
          <w:szCs w:val="24"/>
        </w:rPr>
        <w:t>834,7</w:t>
      </w:r>
      <w:r w:rsidR="00A3797F" w:rsidRPr="00990F39">
        <w:rPr>
          <w:rFonts w:ascii="Liberation Serif" w:hAnsi="Liberation Serif" w:cs="Liberation Serif"/>
          <w:sz w:val="24"/>
          <w:szCs w:val="24"/>
        </w:rPr>
        <w:t xml:space="preserve"> тысячи рублей на</w:t>
      </w:r>
      <w:r w:rsidR="007E131F">
        <w:rPr>
          <w:rFonts w:ascii="Liberation Serif" w:hAnsi="Liberation Serif" w:cs="Liberation Serif"/>
          <w:sz w:val="24"/>
          <w:szCs w:val="24"/>
        </w:rPr>
        <w:t xml:space="preserve"> 2022</w:t>
      </w:r>
      <w:r w:rsidR="00A3797F"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A3797F" w:rsidRPr="00990F39" w:rsidRDefault="00A3797F" w:rsidP="00A3797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</w:t>
      </w:r>
      <w:r w:rsidR="007E131F">
        <w:rPr>
          <w:rFonts w:ascii="Liberation Serif" w:hAnsi="Liberation Serif" w:cs="Liberation Serif"/>
          <w:sz w:val="24"/>
          <w:szCs w:val="24"/>
        </w:rPr>
        <w:t>834,7</w:t>
      </w:r>
      <w:r w:rsidR="00470087" w:rsidRPr="00990F39">
        <w:rPr>
          <w:rFonts w:ascii="Liberation Serif" w:hAnsi="Liberation Serif" w:cs="Liberation Serif"/>
          <w:sz w:val="24"/>
          <w:szCs w:val="24"/>
        </w:rPr>
        <w:t xml:space="preserve"> тысячи рублей на</w:t>
      </w:r>
      <w:r w:rsidR="007E131F">
        <w:rPr>
          <w:rFonts w:ascii="Liberation Serif" w:hAnsi="Liberation Serif" w:cs="Liberation Serif"/>
          <w:sz w:val="24"/>
          <w:szCs w:val="24"/>
        </w:rPr>
        <w:t xml:space="preserve"> 2023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A3797F" w:rsidRPr="00990F39" w:rsidRDefault="00A3797F" w:rsidP="00A3797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</w:t>
      </w:r>
      <w:r w:rsidR="007E131F">
        <w:rPr>
          <w:rFonts w:ascii="Liberation Serif" w:hAnsi="Liberation Serif" w:cs="Liberation Serif"/>
          <w:sz w:val="24"/>
          <w:szCs w:val="24"/>
        </w:rPr>
        <w:t>834,7 тысячи рублей на 2024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D22C85" w:rsidRPr="00990F39" w:rsidRDefault="00D22C85" w:rsidP="00D22C85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организациям, осуществляющим инженерное обустройство земель для ведения коллективного садоводства, в объеме:</w:t>
      </w:r>
    </w:p>
    <w:p w:rsidR="00D22C85" w:rsidRPr="00990F39" w:rsidRDefault="007E131F" w:rsidP="00D22C85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600 тысяч рублей на 2022</w:t>
      </w:r>
      <w:r w:rsidR="00D22C85"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D22C85" w:rsidRPr="00990F39" w:rsidRDefault="007E131F" w:rsidP="00D22C85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300 тысяч рублей на 2023</w:t>
      </w:r>
      <w:r w:rsidR="00D22C85"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D22C85" w:rsidRPr="00990F39" w:rsidRDefault="007E131F" w:rsidP="00D22C85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300 тысяч рублей на 2024</w:t>
      </w:r>
      <w:r w:rsidR="00D22C85"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B70992" w:rsidRPr="00990F39" w:rsidRDefault="00B70992" w:rsidP="00B7099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257B99" w:rsidRPr="00990F39">
        <w:rPr>
          <w:rFonts w:ascii="Liberation Serif" w:hAnsi="Liberation Serif" w:cs="Liberation Serif"/>
          <w:sz w:val="24"/>
          <w:szCs w:val="24"/>
        </w:rPr>
        <w:t> </w:t>
      </w:r>
      <w:r w:rsidR="003402FE" w:rsidRPr="00990F39">
        <w:rPr>
          <w:rFonts w:ascii="Liberation Serif" w:hAnsi="Liberation Serif" w:cs="Liberation Serif"/>
          <w:sz w:val="24"/>
          <w:szCs w:val="24"/>
        </w:rPr>
        <w:t>организациям, образующим инфраструктуру поддержки субъектов малого и</w:t>
      </w:r>
      <w:r w:rsidR="00EB6048">
        <w:rPr>
          <w:rFonts w:ascii="Liberation Serif" w:hAnsi="Liberation Serif" w:cs="Liberation Serif"/>
          <w:sz w:val="24"/>
          <w:szCs w:val="24"/>
        </w:rPr>
        <w:t xml:space="preserve"> </w:t>
      </w:r>
      <w:r w:rsidR="003402FE" w:rsidRPr="00990F39">
        <w:rPr>
          <w:rFonts w:ascii="Liberation Serif" w:hAnsi="Liberation Serif" w:cs="Liberation Serif"/>
          <w:sz w:val="24"/>
          <w:szCs w:val="24"/>
        </w:rPr>
        <w:t>среднего предпринимательства в городском округе Верхняя Пышма, в объеме</w:t>
      </w:r>
      <w:r w:rsidRPr="00990F39">
        <w:rPr>
          <w:rFonts w:ascii="Liberation Serif" w:hAnsi="Liberation Serif" w:cs="Liberation Serif"/>
          <w:sz w:val="24"/>
          <w:szCs w:val="24"/>
        </w:rPr>
        <w:t>:</w:t>
      </w:r>
    </w:p>
    <w:p w:rsidR="00B70992" w:rsidRPr="00990F39" w:rsidRDefault="00497E96" w:rsidP="00B70992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="007E131F">
        <w:rPr>
          <w:rFonts w:ascii="Liberation Serif" w:hAnsi="Liberation Serif" w:cs="Liberation Serif"/>
          <w:sz w:val="24"/>
          <w:szCs w:val="24"/>
        </w:rPr>
        <w:t>4 1</w:t>
      </w:r>
      <w:r w:rsidR="00470087" w:rsidRPr="00990F39">
        <w:rPr>
          <w:rFonts w:ascii="Liberation Serif" w:hAnsi="Liberation Serif" w:cs="Liberation Serif"/>
          <w:sz w:val="24"/>
          <w:szCs w:val="24"/>
        </w:rPr>
        <w:t>00</w:t>
      </w:r>
      <w:r w:rsidR="00246DCC" w:rsidRPr="00990F39">
        <w:rPr>
          <w:rFonts w:ascii="Liberation Serif" w:hAnsi="Liberation Serif" w:cs="Liberation Serif"/>
          <w:sz w:val="24"/>
          <w:szCs w:val="24"/>
        </w:rPr>
        <w:t xml:space="preserve"> тысяч</w:t>
      </w:r>
      <w:r w:rsidR="007E131F">
        <w:rPr>
          <w:rFonts w:ascii="Liberation Serif" w:hAnsi="Liberation Serif" w:cs="Liberation Serif"/>
          <w:sz w:val="24"/>
          <w:szCs w:val="24"/>
        </w:rPr>
        <w:t xml:space="preserve"> рублей на 2022</w:t>
      </w:r>
      <w:r w:rsidR="00B70992"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B70992" w:rsidRPr="00990F39" w:rsidRDefault="00246DCC" w:rsidP="00B70992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="00470087" w:rsidRPr="00990F39">
        <w:rPr>
          <w:rFonts w:ascii="Liberation Serif" w:hAnsi="Liberation Serif" w:cs="Liberation Serif"/>
          <w:sz w:val="24"/>
          <w:szCs w:val="24"/>
        </w:rPr>
        <w:t>3</w:t>
      </w:r>
      <w:r w:rsidR="00826ABD" w:rsidRPr="00990F39">
        <w:rPr>
          <w:rFonts w:ascii="Liberation Serif" w:hAnsi="Liberation Serif" w:cs="Liberation Serif"/>
          <w:sz w:val="24"/>
          <w:szCs w:val="24"/>
        </w:rPr>
        <w:t> </w:t>
      </w:r>
      <w:r w:rsidR="007E131F">
        <w:rPr>
          <w:rFonts w:ascii="Liberation Serif" w:hAnsi="Liberation Serif" w:cs="Liberation Serif"/>
          <w:sz w:val="24"/>
          <w:szCs w:val="24"/>
        </w:rPr>
        <w:t>5</w:t>
      </w:r>
      <w:r w:rsidR="00470087" w:rsidRPr="00990F39">
        <w:rPr>
          <w:rFonts w:ascii="Liberation Serif" w:hAnsi="Liberation Serif" w:cs="Liberation Serif"/>
          <w:sz w:val="24"/>
          <w:szCs w:val="24"/>
        </w:rPr>
        <w:t>00</w:t>
      </w:r>
      <w:r w:rsidR="00826ABD" w:rsidRPr="00990F39">
        <w:rPr>
          <w:rFonts w:ascii="Liberation Serif" w:hAnsi="Liberation Serif" w:cs="Liberation Serif"/>
          <w:sz w:val="24"/>
          <w:szCs w:val="24"/>
        </w:rPr>
        <w:t xml:space="preserve"> </w:t>
      </w:r>
      <w:r w:rsidR="007E131F">
        <w:rPr>
          <w:rFonts w:ascii="Liberation Serif" w:hAnsi="Liberation Serif" w:cs="Liberation Serif"/>
          <w:sz w:val="24"/>
          <w:szCs w:val="24"/>
        </w:rPr>
        <w:t>тысяч рублей на 2023</w:t>
      </w:r>
      <w:r w:rsidR="00B70992"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B70992" w:rsidRPr="00990F39" w:rsidRDefault="00246DCC" w:rsidP="00B70992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="00470087" w:rsidRPr="00990F39">
        <w:rPr>
          <w:rFonts w:ascii="Liberation Serif" w:hAnsi="Liberation Serif" w:cs="Liberation Serif"/>
          <w:sz w:val="24"/>
          <w:szCs w:val="24"/>
        </w:rPr>
        <w:t>3</w:t>
      </w:r>
      <w:r w:rsidR="00826ABD" w:rsidRPr="00990F39">
        <w:rPr>
          <w:rFonts w:ascii="Liberation Serif" w:hAnsi="Liberation Serif" w:cs="Liberation Serif"/>
          <w:sz w:val="24"/>
          <w:szCs w:val="24"/>
        </w:rPr>
        <w:t> </w:t>
      </w:r>
      <w:r w:rsidR="007E131F">
        <w:rPr>
          <w:rFonts w:ascii="Liberation Serif" w:hAnsi="Liberation Serif" w:cs="Liberation Serif"/>
          <w:sz w:val="24"/>
          <w:szCs w:val="24"/>
        </w:rPr>
        <w:t>5</w:t>
      </w:r>
      <w:r w:rsidR="00470087" w:rsidRPr="00990F39">
        <w:rPr>
          <w:rFonts w:ascii="Liberation Serif" w:hAnsi="Liberation Serif" w:cs="Liberation Serif"/>
          <w:sz w:val="24"/>
          <w:szCs w:val="24"/>
        </w:rPr>
        <w:t>00</w:t>
      </w:r>
      <w:r w:rsidR="00826ABD" w:rsidRPr="00990F39">
        <w:rPr>
          <w:rFonts w:ascii="Liberation Serif" w:hAnsi="Liberation Serif" w:cs="Liberation Serif"/>
          <w:sz w:val="24"/>
          <w:szCs w:val="24"/>
        </w:rPr>
        <w:t xml:space="preserve"> </w:t>
      </w:r>
      <w:r w:rsidR="007E131F">
        <w:rPr>
          <w:rFonts w:ascii="Liberation Serif" w:hAnsi="Liberation Serif" w:cs="Liberation Serif"/>
          <w:sz w:val="24"/>
          <w:szCs w:val="24"/>
        </w:rPr>
        <w:t>тысяч рублей на 2024</w:t>
      </w:r>
      <w:r w:rsidR="00B70992"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7C0901" w:rsidRPr="00990F39" w:rsidRDefault="007C0901" w:rsidP="007C090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257B99" w:rsidRPr="00990F39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организациям, реализующим </w:t>
      </w:r>
      <w:r w:rsidR="00BD069B" w:rsidRPr="00990F39">
        <w:rPr>
          <w:rFonts w:ascii="Liberation Serif" w:hAnsi="Liberation Serif" w:cs="Liberation Serif"/>
          <w:sz w:val="24"/>
          <w:szCs w:val="24"/>
        </w:rPr>
        <w:t xml:space="preserve">общественно значимые проекты </w:t>
      </w:r>
      <w:r w:rsidR="007E131F">
        <w:rPr>
          <w:rFonts w:ascii="Liberation Serif" w:hAnsi="Liberation Serif" w:cs="Liberation Serif"/>
          <w:sz w:val="24"/>
          <w:szCs w:val="24"/>
        </w:rPr>
        <w:t>по благоустройству сельских территорий</w:t>
      </w:r>
      <w:r w:rsidR="00012192" w:rsidRPr="00990F39">
        <w:rPr>
          <w:rFonts w:ascii="Liberation Serif" w:hAnsi="Liberation Serif" w:cs="Liberation Serif"/>
          <w:sz w:val="24"/>
          <w:szCs w:val="24"/>
        </w:rPr>
        <w:t xml:space="preserve"> </w:t>
      </w:r>
      <w:r w:rsidR="00BD069B" w:rsidRPr="00990F39">
        <w:rPr>
          <w:rFonts w:ascii="Liberation Serif" w:hAnsi="Liberation Serif" w:cs="Liberation Serif"/>
          <w:sz w:val="24"/>
          <w:szCs w:val="24"/>
        </w:rPr>
        <w:t>городского округа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Верхняя Пышма, в объеме:</w:t>
      </w:r>
    </w:p>
    <w:p w:rsidR="007C0901" w:rsidRPr="00990F39" w:rsidRDefault="007C0901" w:rsidP="007C090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="00713214">
        <w:rPr>
          <w:rFonts w:ascii="Liberation Serif" w:hAnsi="Liberation Serif" w:cs="Liberation Serif"/>
          <w:sz w:val="24"/>
          <w:szCs w:val="24"/>
        </w:rPr>
        <w:t>1 39</w:t>
      </w:r>
      <w:r w:rsidRPr="00990F39">
        <w:rPr>
          <w:rFonts w:ascii="Liberation Serif" w:hAnsi="Liberation Serif" w:cs="Liberation Serif"/>
          <w:sz w:val="24"/>
          <w:szCs w:val="24"/>
        </w:rPr>
        <w:t>0</w:t>
      </w:r>
      <w:r w:rsidR="00257B99" w:rsidRPr="00990F39">
        <w:rPr>
          <w:rFonts w:ascii="Liberation Serif" w:hAnsi="Liberation Serif" w:cs="Liberation Serif"/>
          <w:sz w:val="24"/>
          <w:szCs w:val="24"/>
        </w:rPr>
        <w:t xml:space="preserve"> </w:t>
      </w:r>
      <w:r w:rsidR="007F6808" w:rsidRPr="00990F39">
        <w:rPr>
          <w:rFonts w:ascii="Liberation Serif" w:hAnsi="Liberation Serif" w:cs="Liberation Serif"/>
          <w:sz w:val="24"/>
          <w:szCs w:val="24"/>
        </w:rPr>
        <w:t>тысяч</w:t>
      </w:r>
      <w:r w:rsidR="00713214">
        <w:rPr>
          <w:rFonts w:ascii="Liberation Serif" w:hAnsi="Liberation Serif" w:cs="Liberation Serif"/>
          <w:sz w:val="24"/>
          <w:szCs w:val="24"/>
        </w:rPr>
        <w:t xml:space="preserve"> рублей на 2022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7C0901" w:rsidRPr="00990F39" w:rsidRDefault="00497E96" w:rsidP="007C090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="00713214">
        <w:rPr>
          <w:rFonts w:ascii="Liberation Serif" w:hAnsi="Liberation Serif" w:cs="Liberation Serif"/>
          <w:sz w:val="24"/>
          <w:szCs w:val="24"/>
        </w:rPr>
        <w:t>5</w:t>
      </w:r>
      <w:r w:rsidRPr="00990F39">
        <w:rPr>
          <w:rFonts w:ascii="Liberation Serif" w:hAnsi="Liberation Serif" w:cs="Liberation Serif"/>
          <w:sz w:val="24"/>
          <w:szCs w:val="24"/>
        </w:rPr>
        <w:t>00</w:t>
      </w:r>
      <w:r w:rsidR="00257B99" w:rsidRPr="00990F39">
        <w:rPr>
          <w:rFonts w:ascii="Liberation Serif" w:hAnsi="Liberation Serif" w:cs="Liberation Serif"/>
          <w:sz w:val="24"/>
          <w:szCs w:val="24"/>
        </w:rPr>
        <w:t xml:space="preserve"> </w:t>
      </w:r>
      <w:r w:rsidR="007F6808" w:rsidRPr="00990F39">
        <w:rPr>
          <w:rFonts w:ascii="Liberation Serif" w:hAnsi="Liberation Serif" w:cs="Liberation Serif"/>
          <w:sz w:val="24"/>
          <w:szCs w:val="24"/>
        </w:rPr>
        <w:t>тысяч</w:t>
      </w:r>
      <w:r w:rsidR="00713214">
        <w:rPr>
          <w:rFonts w:ascii="Liberation Serif" w:hAnsi="Liberation Serif" w:cs="Liberation Serif"/>
          <w:sz w:val="24"/>
          <w:szCs w:val="24"/>
        </w:rPr>
        <w:t xml:space="preserve"> рублей на 2023</w:t>
      </w:r>
      <w:r w:rsidR="007C0901"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7C0901" w:rsidRPr="00990F39" w:rsidRDefault="007C0901" w:rsidP="007C090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</w:t>
      </w:r>
      <w:r w:rsidR="0070163E" w:rsidRPr="00990F39">
        <w:rPr>
          <w:rFonts w:ascii="Liberation Serif" w:hAnsi="Liberation Serif" w:cs="Liberation Serif"/>
          <w:sz w:val="24"/>
          <w:szCs w:val="24"/>
        </w:rPr>
        <w:t> </w:t>
      </w:r>
      <w:r w:rsidR="00713214">
        <w:rPr>
          <w:rFonts w:ascii="Liberation Serif" w:hAnsi="Liberation Serif" w:cs="Liberation Serif"/>
          <w:sz w:val="24"/>
          <w:szCs w:val="24"/>
        </w:rPr>
        <w:t>5</w:t>
      </w:r>
      <w:r w:rsidRPr="00990F39">
        <w:rPr>
          <w:rFonts w:ascii="Liberation Serif" w:hAnsi="Liberation Serif" w:cs="Liberation Serif"/>
          <w:sz w:val="24"/>
          <w:szCs w:val="24"/>
        </w:rPr>
        <w:t>00</w:t>
      </w:r>
      <w:r w:rsidR="00257B99" w:rsidRPr="00990F39"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>тысяч</w:t>
      </w:r>
      <w:r w:rsidR="00713214">
        <w:rPr>
          <w:rFonts w:ascii="Liberation Serif" w:hAnsi="Liberation Serif" w:cs="Liberation Serif"/>
          <w:sz w:val="24"/>
          <w:szCs w:val="24"/>
        </w:rPr>
        <w:t xml:space="preserve"> рублей на 2024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161E5E" w:rsidRPr="00990F39" w:rsidRDefault="00161E5E" w:rsidP="00161E5E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</w:t>
      </w:r>
      <w:r w:rsidR="00AA085C" w:rsidRPr="00990F39">
        <w:rPr>
          <w:rFonts w:ascii="Liberation Serif" w:hAnsi="Liberation Serif" w:cs="Liberation Serif"/>
          <w:sz w:val="24"/>
          <w:szCs w:val="24"/>
        </w:rPr>
        <w:t xml:space="preserve">социально ориентированным некоммерческим </w:t>
      </w:r>
      <w:r w:rsidRPr="00990F39">
        <w:rPr>
          <w:rFonts w:ascii="Liberation Serif" w:hAnsi="Liberation Serif" w:cs="Liberation Serif"/>
          <w:sz w:val="24"/>
          <w:szCs w:val="24"/>
        </w:rPr>
        <w:t>организациям, реализующим социально значимые проекты по приоритетным направлениям городского округа Верхняя Пышма, в</w:t>
      </w:r>
      <w:r w:rsidR="00EB6048" w:rsidRPr="00990F39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>объеме:</w:t>
      </w:r>
    </w:p>
    <w:p w:rsidR="00161E5E" w:rsidRPr="00990F39" w:rsidRDefault="00161E5E" w:rsidP="00161E5E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</w:t>
      </w:r>
      <w:r w:rsidR="00470087" w:rsidRPr="00990F39">
        <w:rPr>
          <w:rFonts w:ascii="Liberation Serif" w:hAnsi="Liberation Serif" w:cs="Liberation Serif"/>
          <w:sz w:val="24"/>
          <w:szCs w:val="24"/>
        </w:rPr>
        <w:t>1 774,2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</w:t>
      </w:r>
      <w:r w:rsidR="00713214">
        <w:rPr>
          <w:rFonts w:ascii="Liberation Serif" w:hAnsi="Liberation Serif" w:cs="Liberation Serif"/>
          <w:sz w:val="24"/>
          <w:szCs w:val="24"/>
        </w:rPr>
        <w:t>и рублей на 2022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161E5E" w:rsidRPr="00990F39" w:rsidRDefault="00161E5E" w:rsidP="00161E5E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</w:t>
      </w:r>
      <w:r w:rsidR="00470087" w:rsidRPr="00990F39">
        <w:rPr>
          <w:rFonts w:ascii="Liberation Serif" w:hAnsi="Liberation Serif" w:cs="Liberation Serif"/>
          <w:sz w:val="24"/>
          <w:szCs w:val="24"/>
        </w:rPr>
        <w:t>1 774,2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</w:t>
      </w:r>
      <w:r w:rsidR="00713214">
        <w:rPr>
          <w:rFonts w:ascii="Liberation Serif" w:hAnsi="Liberation Serif" w:cs="Liberation Serif"/>
          <w:sz w:val="24"/>
          <w:szCs w:val="24"/>
        </w:rPr>
        <w:t>и рублей на 2023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:rsidR="00161E5E" w:rsidRPr="00990F39" w:rsidRDefault="00161E5E" w:rsidP="00161E5E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</w:t>
      </w:r>
      <w:r w:rsidR="00470087" w:rsidRPr="00990F39">
        <w:rPr>
          <w:rFonts w:ascii="Liberation Serif" w:hAnsi="Liberation Serif" w:cs="Liberation Serif"/>
          <w:sz w:val="24"/>
          <w:szCs w:val="24"/>
        </w:rPr>
        <w:t>1 774,2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</w:t>
      </w:r>
      <w:r w:rsidR="00470087" w:rsidRPr="00990F39">
        <w:rPr>
          <w:rFonts w:ascii="Liberation Serif" w:hAnsi="Liberation Serif" w:cs="Liberation Serif"/>
          <w:sz w:val="24"/>
          <w:szCs w:val="24"/>
        </w:rPr>
        <w:t>и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рублей н</w:t>
      </w:r>
      <w:r w:rsidR="00713214">
        <w:rPr>
          <w:rFonts w:ascii="Liberation Serif" w:hAnsi="Liberation Serif" w:cs="Liberation Serif"/>
          <w:sz w:val="24"/>
          <w:szCs w:val="24"/>
        </w:rPr>
        <w:t>а 2024</w:t>
      </w:r>
      <w:r w:rsidR="00AA085C" w:rsidRPr="00990F39">
        <w:rPr>
          <w:rFonts w:ascii="Liberation Serif" w:hAnsi="Liberation Serif" w:cs="Liberation Serif"/>
          <w:sz w:val="24"/>
          <w:szCs w:val="24"/>
        </w:rPr>
        <w:t xml:space="preserve"> год.</w:t>
      </w:r>
    </w:p>
    <w:p w:rsidR="00B70992" w:rsidRPr="00990F39" w:rsidRDefault="00B70992" w:rsidP="00B7099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 xml:space="preserve">Порядок предоставления субсидий некоммерческим организациям, не являющимся муниципальными учреждениями, устанавливается нормативными правовыми актами администрации </w:t>
      </w:r>
      <w:r w:rsidR="00B96F11" w:rsidRPr="00990F39">
        <w:rPr>
          <w:rFonts w:ascii="Liberation Serif" w:hAnsi="Liberation Serif" w:cs="Liberation Serif"/>
          <w:sz w:val="24"/>
          <w:szCs w:val="24"/>
        </w:rPr>
        <w:t>городского округа Верхняя Пышма.</w:t>
      </w:r>
    </w:p>
    <w:p w:rsidR="00497E96" w:rsidRPr="00990F39" w:rsidRDefault="00497E96" w:rsidP="00497E96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 xml:space="preserve">4. Установить, что в ходе исполнения бюджета городского округа Верхняя Пышма показатели сводной бюджетной росписи бюджета городского округа Верхняя Пышма могут быть изменены в соответствии с приказами начальника Финансового управления администрации городского округа Верхняя Пышма без внесения изменений в настоящее </w:t>
      </w:r>
      <w:r w:rsidR="00826ABD" w:rsidRPr="00990F39">
        <w:rPr>
          <w:rFonts w:ascii="Liberation Serif" w:hAnsi="Liberation Serif" w:cs="Liberation Serif"/>
          <w:sz w:val="24"/>
          <w:szCs w:val="24"/>
        </w:rPr>
        <w:lastRenderedPageBreak/>
        <w:t xml:space="preserve">Решение </w:t>
      </w:r>
      <w:r w:rsidRPr="00990F39">
        <w:rPr>
          <w:rFonts w:ascii="Liberation Serif" w:hAnsi="Liberation Serif" w:cs="Liberation Serif"/>
          <w:sz w:val="24"/>
          <w:szCs w:val="24"/>
        </w:rPr>
        <w:t>о бюджете городского округа Верхняя Пышма в случаях, предусмотренных бюджетным законодательством Российской Федерации, а также:</w:t>
      </w:r>
    </w:p>
    <w:p w:rsidR="00497E96" w:rsidRPr="00990F39" w:rsidRDefault="00497E96" w:rsidP="00497E96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1) в случае необходимости возврата в соответствии с федеральным и областным законодательством в областной бюджет средств, ранее предоставленных на основании соглашений между главным распорядителем средств областного бюджета и</w:t>
      </w:r>
      <w:r w:rsidR="00EB6048"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>администрацией городского округа Верхняя Пышма о предоставлении субсидий;</w:t>
      </w:r>
    </w:p>
    <w:p w:rsidR="00497E96" w:rsidRPr="00990F39" w:rsidRDefault="00497E96" w:rsidP="00497E96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 xml:space="preserve">2) в случае необходимости перераспределения бюджетных ассигнований, предусмотренных главному распорядителю средств бюджета городского округа Верхняя Пышма по </w:t>
      </w:r>
      <w:r w:rsidR="00B608A6" w:rsidRPr="00990F39">
        <w:rPr>
          <w:rFonts w:ascii="Liberation Serif" w:hAnsi="Liberation Serif" w:cs="Liberation Serif"/>
          <w:sz w:val="24"/>
          <w:szCs w:val="24"/>
        </w:rPr>
        <w:t xml:space="preserve">программным и </w:t>
      </w:r>
      <w:r w:rsidRPr="00990F39">
        <w:rPr>
          <w:rFonts w:ascii="Liberation Serif" w:hAnsi="Liberation Serif" w:cs="Liberation Serif"/>
          <w:sz w:val="24"/>
          <w:szCs w:val="24"/>
        </w:rPr>
        <w:t>непрограммным направлениям деятельности, между целевыми статьями, группами и подгруппами видов расходов бюджета при образовании экономии в</w:t>
      </w:r>
      <w:r w:rsidR="00EB6048"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>ходе исполнения бюджета городского округа Верхняя Пышма по использованию бюджетных ассигнований, предусмотренных главному распорядителю средств бюджета городского округа Верхняя Пышма по отдельным целевым статьям, группам и подгруппам видов расходов бюджета.</w:t>
      </w:r>
    </w:p>
    <w:p w:rsidR="00497E96" w:rsidRPr="00990F39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 xml:space="preserve">5. Разрешить </w:t>
      </w:r>
      <w:r w:rsidR="007B7659" w:rsidRPr="00990F39">
        <w:rPr>
          <w:rFonts w:ascii="Liberation Serif" w:hAnsi="Liberation Serif" w:cs="Liberation Serif"/>
          <w:sz w:val="24"/>
          <w:szCs w:val="24"/>
        </w:rPr>
        <w:t>Г</w:t>
      </w:r>
      <w:r w:rsidRPr="00990F39">
        <w:rPr>
          <w:rFonts w:ascii="Liberation Serif" w:hAnsi="Liberation Serif" w:cs="Liberation Serif"/>
          <w:sz w:val="24"/>
          <w:szCs w:val="24"/>
        </w:rPr>
        <w:t>лаве городского округа Верхняя Пышма:</w:t>
      </w:r>
    </w:p>
    <w:p w:rsidR="00497E96" w:rsidRPr="00990F39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 xml:space="preserve">1) представлять в Думу городского округа </w:t>
      </w:r>
      <w:bookmarkStart w:id="2" w:name="_Hlk57045035"/>
      <w:r w:rsidRPr="00990F3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bookmarkEnd w:id="2"/>
      <w:r w:rsidRPr="00990F39">
        <w:rPr>
          <w:rFonts w:ascii="Liberation Serif" w:hAnsi="Liberation Serif" w:cs="Liberation Serif"/>
          <w:sz w:val="24"/>
          <w:szCs w:val="24"/>
        </w:rPr>
        <w:t xml:space="preserve">отчеты об исполнении бюджета городского округа </w:t>
      </w:r>
      <w:r w:rsidR="00826ABD" w:rsidRPr="00990F3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990F39">
        <w:rPr>
          <w:rFonts w:ascii="Liberation Serif" w:hAnsi="Liberation Serif" w:cs="Liberation Serif"/>
          <w:sz w:val="24"/>
          <w:szCs w:val="24"/>
        </w:rPr>
        <w:t>с учетом изменений, внесенных в бюджетную классификацию Российской Федерации законодательством Российской Федерации;</w:t>
      </w:r>
    </w:p>
    <w:p w:rsidR="00497E96" w:rsidRPr="00990F39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990F39">
        <w:rPr>
          <w:rFonts w:ascii="Liberation Serif" w:hAnsi="Liberation Serif" w:cs="Liberation Serif"/>
          <w:sz w:val="24"/>
          <w:szCs w:val="24"/>
        </w:rPr>
        <w:t>2) в случае в</w:t>
      </w:r>
      <w:r w:rsidR="00A53436">
        <w:rPr>
          <w:rFonts w:ascii="Liberation Serif" w:hAnsi="Liberation Serif" w:cs="Liberation Serif"/>
          <w:sz w:val="24"/>
          <w:szCs w:val="24"/>
        </w:rPr>
        <w:t>ступления в силу в 2022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году нормативных правовых актов Российской Федерации, которые повлекут изменения видов доходов и источников финансирования дефицита бюджета городского округа Верхняя Пышма, администрирование которых осуществляется главными администраторами доходов бюджета городского округа Верхняя Пышма и главными администраторами источников финансирования дефицита бюджета городского округа Верхняя Пышма, в процессе исполнения </w:t>
      </w:r>
      <w:r w:rsidR="00826ABD" w:rsidRPr="00990F39">
        <w:rPr>
          <w:rFonts w:ascii="Liberation Serif" w:hAnsi="Liberation Serif" w:cs="Liberation Serif"/>
          <w:sz w:val="24"/>
          <w:szCs w:val="24"/>
        </w:rPr>
        <w:t xml:space="preserve">Решения </w:t>
      </w:r>
      <w:r w:rsidRPr="00990F39">
        <w:rPr>
          <w:rFonts w:ascii="Liberation Serif" w:hAnsi="Liberation Serif" w:cs="Liberation Serif"/>
          <w:sz w:val="24"/>
          <w:szCs w:val="24"/>
        </w:rPr>
        <w:t>Думы городского округа Верхняя Пышма о</w:t>
      </w:r>
      <w:proofErr w:type="gramEnd"/>
      <w:r w:rsidRPr="00990F39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Pr="00990F39">
        <w:rPr>
          <w:rFonts w:ascii="Liberation Serif" w:hAnsi="Liberation Serif" w:cs="Liberation Serif"/>
          <w:sz w:val="24"/>
          <w:szCs w:val="24"/>
        </w:rPr>
        <w:t>бюджете городского округа В</w:t>
      </w:r>
      <w:r w:rsidR="002E6021" w:rsidRPr="00990F39">
        <w:rPr>
          <w:rFonts w:ascii="Liberation Serif" w:hAnsi="Liberation Serif" w:cs="Liberation Serif"/>
          <w:sz w:val="24"/>
          <w:szCs w:val="24"/>
        </w:rPr>
        <w:t>ерхняя Пышма на</w:t>
      </w:r>
      <w:r w:rsidR="00EB6048">
        <w:rPr>
          <w:rFonts w:ascii="Liberation Serif" w:hAnsi="Liberation Serif" w:cs="Liberation Serif"/>
          <w:sz w:val="24"/>
          <w:szCs w:val="24"/>
        </w:rPr>
        <w:t xml:space="preserve"> </w:t>
      </w:r>
      <w:r w:rsidR="00A53436">
        <w:rPr>
          <w:rFonts w:ascii="Liberation Serif" w:hAnsi="Liberation Serif" w:cs="Liberation Serif"/>
          <w:sz w:val="24"/>
          <w:szCs w:val="24"/>
        </w:rPr>
        <w:t>2022</w:t>
      </w:r>
      <w:r w:rsidR="00EB6048"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год и плановый </w:t>
      </w:r>
      <w:r w:rsidR="00A53436">
        <w:rPr>
          <w:rFonts w:ascii="Liberation Serif" w:hAnsi="Liberation Serif" w:cs="Liberation Serif"/>
          <w:sz w:val="24"/>
          <w:szCs w:val="24"/>
        </w:rPr>
        <w:t>период 2023 и 2024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годов использовать наименования, классификацию доходов и источников финансирования дефицита бюджета городского округа Верхняя Пышм</w:t>
      </w:r>
      <w:r w:rsidR="002D1BBF" w:rsidRPr="00990F39">
        <w:rPr>
          <w:rFonts w:ascii="Liberation Serif" w:hAnsi="Liberation Serif" w:cs="Liberation Serif"/>
          <w:sz w:val="24"/>
          <w:szCs w:val="24"/>
        </w:rPr>
        <w:t>а с учетом указанных выше актов.</w:t>
      </w:r>
      <w:proofErr w:type="gramEnd"/>
    </w:p>
    <w:p w:rsidR="00497E96" w:rsidRPr="00990F39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6. Установить, что в соответствии с законодательством Российской Федерации:</w:t>
      </w:r>
    </w:p>
    <w:p w:rsidR="00497E96" w:rsidRPr="00990F39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 xml:space="preserve">1) получатели средств бюджета городского округа Верхняя Пышма имеют право принимать бюджетные обязательства лишь в </w:t>
      </w:r>
      <w:proofErr w:type="gramStart"/>
      <w:r w:rsidRPr="00990F39">
        <w:rPr>
          <w:rFonts w:ascii="Liberation Serif" w:hAnsi="Liberation Serif" w:cs="Liberation Serif"/>
          <w:sz w:val="24"/>
          <w:szCs w:val="24"/>
        </w:rPr>
        <w:t>пределах</w:t>
      </w:r>
      <w:proofErr w:type="gramEnd"/>
      <w:r w:rsidRPr="00990F39">
        <w:rPr>
          <w:rFonts w:ascii="Liberation Serif" w:hAnsi="Liberation Serif" w:cs="Liberation Serif"/>
          <w:sz w:val="24"/>
          <w:szCs w:val="24"/>
        </w:rPr>
        <w:t xml:space="preserve"> доведенных до них лимитов бюджетных обязательств, за исключением случаев, установленных Бюджетным кодексом Российской Федерации;</w:t>
      </w:r>
    </w:p>
    <w:p w:rsidR="00497E96" w:rsidRPr="00990F39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2) получатели бюджетных средств принимают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соглашением;</w:t>
      </w:r>
    </w:p>
    <w:p w:rsidR="00497E96" w:rsidRPr="00990F39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3) обязательства, вытекающие из муниципальных контрактов (договоров), исполнение которых осуществляется за счет средств бюджета городского округа Верхняя Пышма, принятые казенными учреждениями сверх доведенных до них лимитов бюджетных обязательств, за</w:t>
      </w:r>
      <w:r w:rsidR="00EB6048" w:rsidRPr="00990F39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>исключением случаев, установленных Бюджетным кодексом Российской Федерации, не</w:t>
      </w:r>
      <w:r w:rsidR="00EB6048" w:rsidRPr="00990F39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>подлежат оплате в части, превышающей сумму доведенных лимитов бюджетных обязательств.</w:t>
      </w:r>
    </w:p>
    <w:p w:rsidR="00497E96" w:rsidRPr="00990F39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7.</w:t>
      </w:r>
      <w:bookmarkStart w:id="3" w:name="_Hlk57045091"/>
      <w:r w:rsidRPr="00990F39">
        <w:rPr>
          <w:rFonts w:ascii="Liberation Serif" w:hAnsi="Liberation Serif" w:cs="Liberation Serif"/>
          <w:sz w:val="24"/>
          <w:szCs w:val="24"/>
        </w:rPr>
        <w:t> </w:t>
      </w:r>
      <w:bookmarkEnd w:id="3"/>
      <w:proofErr w:type="gramStart"/>
      <w:r w:rsidRPr="00990F39">
        <w:rPr>
          <w:rFonts w:ascii="Liberation Serif" w:hAnsi="Liberation Serif" w:cs="Liberation Serif"/>
          <w:sz w:val="24"/>
          <w:szCs w:val="24"/>
        </w:rPr>
        <w:t>Установить, что правовые акты органов местного самоуправления городского округа Верхняя Пышма, влекущие дополнительные расходы за счет средств бюд</w:t>
      </w:r>
      <w:r w:rsidR="00B608A6" w:rsidRPr="00990F39">
        <w:rPr>
          <w:rFonts w:ascii="Liberation Serif" w:hAnsi="Liberation Serif" w:cs="Liberation Serif"/>
          <w:sz w:val="24"/>
          <w:szCs w:val="24"/>
        </w:rPr>
        <w:t xml:space="preserve">жета городского </w:t>
      </w:r>
      <w:r w:rsidR="00A53436">
        <w:rPr>
          <w:rFonts w:ascii="Liberation Serif" w:hAnsi="Liberation Serif" w:cs="Liberation Serif"/>
          <w:sz w:val="24"/>
          <w:szCs w:val="24"/>
        </w:rPr>
        <w:t>округа на 2022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год, а также сокращающие его доходы, реализуются и</w:t>
      </w:r>
      <w:r w:rsidR="004B5330" w:rsidRPr="00990F39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>применяются только при наличии соответствующих источников дополнительных поступлений в бюджет городского округа Верхняя Пышма и (или) при сокращении расходов по конкретным статьям бюджета городск</w:t>
      </w:r>
      <w:r w:rsidR="00A53436">
        <w:rPr>
          <w:rFonts w:ascii="Liberation Serif" w:hAnsi="Liberation Serif" w:cs="Liberation Serif"/>
          <w:sz w:val="24"/>
          <w:szCs w:val="24"/>
        </w:rPr>
        <w:t>ого округа Верхняя Пышма на 2022</w:t>
      </w:r>
      <w:r w:rsidR="008507F5" w:rsidRPr="00990F39">
        <w:rPr>
          <w:rFonts w:ascii="Liberation Serif" w:hAnsi="Liberation Serif" w:cs="Liberation Serif"/>
          <w:sz w:val="24"/>
          <w:szCs w:val="24"/>
        </w:rPr>
        <w:t xml:space="preserve"> год</w:t>
      </w:r>
      <w:proofErr w:type="gramEnd"/>
      <w:r w:rsidR="008507F5" w:rsidRPr="00990F39">
        <w:rPr>
          <w:rFonts w:ascii="Liberation Serif" w:hAnsi="Liberation Serif" w:cs="Liberation Serif"/>
          <w:sz w:val="24"/>
          <w:szCs w:val="24"/>
        </w:rPr>
        <w:t xml:space="preserve"> и</w:t>
      </w:r>
      <w:r w:rsidR="00EB6048">
        <w:rPr>
          <w:rFonts w:ascii="Liberation Serif" w:hAnsi="Liberation Serif" w:cs="Liberation Serif"/>
          <w:sz w:val="24"/>
          <w:szCs w:val="24"/>
        </w:rPr>
        <w:t xml:space="preserve"> </w:t>
      </w:r>
      <w:r w:rsidR="00A53436">
        <w:rPr>
          <w:rFonts w:ascii="Liberation Serif" w:hAnsi="Liberation Serif" w:cs="Liberation Serif"/>
          <w:sz w:val="24"/>
          <w:szCs w:val="24"/>
        </w:rPr>
        <w:t>плановый период 2023 и 2024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годов, а также после внесения соответствующих изменений в настоящее Решение.</w:t>
      </w:r>
    </w:p>
    <w:p w:rsidR="00497E96" w:rsidRPr="00990F39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990F39">
        <w:rPr>
          <w:rFonts w:ascii="Liberation Serif" w:hAnsi="Liberation Serif" w:cs="Liberation Serif"/>
          <w:sz w:val="24"/>
          <w:szCs w:val="24"/>
        </w:rPr>
        <w:t>В случае если реализация правового акта органа местного самоуправления городского округа Верхняя Пышма частично (не в полной мере) обеспечена источниками финансирования в</w:t>
      </w:r>
      <w:r w:rsidR="00FF2C89" w:rsidRPr="00990F39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>бюджете городского округа Верхняя Пышма, то такой правовой акт реализуется и применяется в пределах средств, предусмотренных на эти цели в бюджете городск</w:t>
      </w:r>
      <w:r w:rsidR="00717B95" w:rsidRPr="00990F39">
        <w:rPr>
          <w:rFonts w:ascii="Liberation Serif" w:hAnsi="Liberation Serif" w:cs="Liberation Serif"/>
          <w:sz w:val="24"/>
          <w:szCs w:val="24"/>
        </w:rPr>
        <w:t>ого окр</w:t>
      </w:r>
      <w:r w:rsidR="00A53436">
        <w:rPr>
          <w:rFonts w:ascii="Liberation Serif" w:hAnsi="Liberation Serif" w:cs="Liberation Serif"/>
          <w:sz w:val="24"/>
          <w:szCs w:val="24"/>
        </w:rPr>
        <w:t>уга Верхняя Пышма на 2022</w:t>
      </w:r>
      <w:r w:rsidR="00B608A6" w:rsidRPr="00990F39">
        <w:rPr>
          <w:rFonts w:ascii="Liberation Serif" w:hAnsi="Liberation Serif" w:cs="Liberation Serif"/>
          <w:sz w:val="24"/>
          <w:szCs w:val="24"/>
        </w:rPr>
        <w:t xml:space="preserve"> г</w:t>
      </w:r>
      <w:r w:rsidR="00A53436">
        <w:rPr>
          <w:rFonts w:ascii="Liberation Serif" w:hAnsi="Liberation Serif" w:cs="Liberation Serif"/>
          <w:sz w:val="24"/>
          <w:szCs w:val="24"/>
        </w:rPr>
        <w:t>од и плановый период 2023 и 2024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годов.</w:t>
      </w:r>
      <w:proofErr w:type="gramEnd"/>
    </w:p>
    <w:p w:rsidR="00497E96" w:rsidRPr="00990F39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lastRenderedPageBreak/>
        <w:t>8. Установить, что исполнение судебных актов по искам к городскому округу Верхняя Пышма, а также по взысканию средств по денежным обязательствам получателей бюджетных средств, подлежащим исполнению за счет средств бюджета городского округа Верхняя Пышма, с лицевых счетов, открытых в Финансовом управлении администрации городского округа Верхняя Пышма, осуществляется в порядке, установленном Бюджетным кодексом Российской Федерации.</w:t>
      </w:r>
    </w:p>
    <w:p w:rsidR="00A53436" w:rsidRPr="00AD7D62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AD7D62">
        <w:rPr>
          <w:rFonts w:ascii="Liberation Serif" w:hAnsi="Liberation Serif"/>
          <w:sz w:val="24"/>
          <w:szCs w:val="24"/>
        </w:rPr>
        <w:t>9. Установить, что доходы, нормативы распределения по которым не установлены бюджетным законодательством Российской Федерации и Свердловской области, зачисляются в бюджет городского округа Верхняя Пышма по следующим нормативам:</w:t>
      </w:r>
    </w:p>
    <w:p w:rsidR="00A53436" w:rsidRPr="00AD7D62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AD7D62">
        <w:rPr>
          <w:rFonts w:ascii="Liberation Serif" w:hAnsi="Liberation Serif"/>
          <w:sz w:val="24"/>
          <w:szCs w:val="24"/>
        </w:rPr>
        <w:t>1) 100 процентов – налог на рекламу, мобилизуемый на территориях городских округов;</w:t>
      </w:r>
    </w:p>
    <w:p w:rsidR="00A53436" w:rsidRPr="00AD7D62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AD7D62">
        <w:rPr>
          <w:rFonts w:ascii="Liberation Serif" w:hAnsi="Liberation Serif"/>
          <w:sz w:val="24"/>
          <w:szCs w:val="24"/>
        </w:rPr>
        <w:t>2) 100 процентов – 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округов;</w:t>
      </w:r>
    </w:p>
    <w:p w:rsidR="00A53436" w:rsidRPr="00AD7D62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AD7D62">
        <w:rPr>
          <w:rFonts w:ascii="Liberation Serif" w:hAnsi="Liberation Serif"/>
          <w:sz w:val="24"/>
          <w:szCs w:val="24"/>
        </w:rPr>
        <w:t>3) 100 процентов – прочие местные налоги и сборы, мобилизуемые на территориях городских округов;</w:t>
      </w:r>
    </w:p>
    <w:p w:rsidR="00A53436" w:rsidRPr="00AD7D62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AD7D62">
        <w:rPr>
          <w:rFonts w:ascii="Liberation Serif" w:hAnsi="Liberation Serif"/>
          <w:sz w:val="24"/>
          <w:szCs w:val="24"/>
        </w:rPr>
        <w:t>4) 100 процентов – прочие доходы от компенсации затрат бюджетов городских округов;</w:t>
      </w:r>
    </w:p>
    <w:p w:rsidR="00A53436" w:rsidRPr="00AD7D62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AD7D62">
        <w:rPr>
          <w:rFonts w:ascii="Liberation Serif" w:hAnsi="Liberation Serif"/>
          <w:sz w:val="24"/>
          <w:szCs w:val="24"/>
        </w:rPr>
        <w:t>5) 100 процентов – невыясненные поступления, зачисляемые в бюджеты городских округов;</w:t>
      </w:r>
    </w:p>
    <w:p w:rsidR="00A53436" w:rsidRPr="00AD7D62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AD7D62">
        <w:rPr>
          <w:rFonts w:ascii="Liberation Serif" w:hAnsi="Liberation Serif"/>
          <w:sz w:val="24"/>
          <w:szCs w:val="24"/>
        </w:rPr>
        <w:t>6) 100 процентов – прочие неналоговые доходы бюджетов городских округов.</w:t>
      </w:r>
    </w:p>
    <w:p w:rsidR="00A53436" w:rsidRPr="00E17EF5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AD7D62">
        <w:rPr>
          <w:rFonts w:ascii="Liberation Serif" w:hAnsi="Liberation Serif"/>
          <w:sz w:val="24"/>
          <w:szCs w:val="24"/>
        </w:rPr>
        <w:t>10. Вынести проект бюджета городск</w:t>
      </w:r>
      <w:r>
        <w:rPr>
          <w:rFonts w:ascii="Liberation Serif" w:hAnsi="Liberation Serif"/>
          <w:sz w:val="24"/>
          <w:szCs w:val="24"/>
        </w:rPr>
        <w:t>ого округа Верхняя Пышма на 2022 год и</w:t>
      </w:r>
      <w:r w:rsidRPr="00AD7D62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плановый период 2023 и 2024</w:t>
      </w:r>
      <w:r w:rsidRPr="00AD7D62">
        <w:rPr>
          <w:rFonts w:ascii="Liberation Serif" w:hAnsi="Liberation Serif"/>
          <w:sz w:val="24"/>
          <w:szCs w:val="24"/>
        </w:rPr>
        <w:t xml:space="preserve"> годов на публичные слушания, наз</w:t>
      </w:r>
      <w:r>
        <w:rPr>
          <w:rFonts w:ascii="Liberation Serif" w:hAnsi="Liberation Serif"/>
          <w:sz w:val="24"/>
          <w:szCs w:val="24"/>
        </w:rPr>
        <w:t xml:space="preserve">начив их на </w:t>
      </w:r>
      <w:r w:rsidRPr="00E17EF5">
        <w:rPr>
          <w:rFonts w:ascii="Liberation Serif" w:hAnsi="Liberation Serif"/>
          <w:sz w:val="24"/>
          <w:szCs w:val="24"/>
        </w:rPr>
        <w:t>17 часов 30  </w:t>
      </w:r>
      <w:r w:rsidR="00E17EF5" w:rsidRPr="00E17EF5">
        <w:rPr>
          <w:rFonts w:ascii="Liberation Serif" w:hAnsi="Liberation Serif"/>
          <w:sz w:val="24"/>
          <w:szCs w:val="24"/>
        </w:rPr>
        <w:t>минут 13</w:t>
      </w:r>
      <w:r w:rsidRPr="00E17EF5">
        <w:rPr>
          <w:rFonts w:ascii="Liberation Serif" w:hAnsi="Liberation Serif"/>
          <w:sz w:val="24"/>
          <w:szCs w:val="24"/>
        </w:rPr>
        <w:t> </w:t>
      </w:r>
      <w:r w:rsidR="00E17EF5" w:rsidRPr="00E17EF5">
        <w:rPr>
          <w:rFonts w:ascii="Liberation Serif" w:hAnsi="Liberation Serif"/>
          <w:sz w:val="24"/>
          <w:szCs w:val="24"/>
        </w:rPr>
        <w:t>декабря 2021</w:t>
      </w:r>
      <w:r w:rsidRPr="00E17EF5">
        <w:rPr>
          <w:rFonts w:ascii="Liberation Serif" w:hAnsi="Liberation Serif"/>
          <w:sz w:val="24"/>
          <w:szCs w:val="24"/>
        </w:rPr>
        <w:t xml:space="preserve"> года.</w:t>
      </w:r>
    </w:p>
    <w:p w:rsidR="00A53436" w:rsidRPr="00E17EF5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AD7D62">
        <w:rPr>
          <w:rFonts w:ascii="Liberation Serif" w:hAnsi="Liberation Serif"/>
          <w:sz w:val="24"/>
          <w:szCs w:val="24"/>
        </w:rPr>
        <w:t xml:space="preserve">11. Местом проведения публичных слушаний определить большой зал администрации городского округа Верхняя Пышма, находящийся по адресу: </w:t>
      </w:r>
      <w:r w:rsidRPr="00E17EF5">
        <w:rPr>
          <w:rFonts w:ascii="Liberation Serif" w:hAnsi="Liberation Serif"/>
          <w:sz w:val="24"/>
          <w:szCs w:val="24"/>
        </w:rPr>
        <w:t>г. Вер</w:t>
      </w:r>
      <w:r w:rsidR="00445662">
        <w:rPr>
          <w:rFonts w:ascii="Liberation Serif" w:hAnsi="Liberation Serif"/>
          <w:sz w:val="24"/>
          <w:szCs w:val="24"/>
        </w:rPr>
        <w:t xml:space="preserve">хняя Пышма, </w:t>
      </w:r>
      <w:r w:rsidR="00445662" w:rsidRPr="00445662">
        <w:rPr>
          <w:rFonts w:ascii="Liberation Serif" w:hAnsi="Liberation Serif"/>
          <w:sz w:val="24"/>
          <w:szCs w:val="24"/>
        </w:rPr>
        <w:t>проспект</w:t>
      </w:r>
      <w:r w:rsidR="00445662">
        <w:rPr>
          <w:rFonts w:ascii="Liberation Serif" w:hAnsi="Liberation Serif"/>
          <w:sz w:val="24"/>
          <w:szCs w:val="24"/>
        </w:rPr>
        <w:t xml:space="preserve"> Успенский, здание</w:t>
      </w:r>
      <w:r w:rsidRPr="00E17EF5">
        <w:rPr>
          <w:rFonts w:ascii="Liberation Serif" w:hAnsi="Liberation Serif"/>
          <w:sz w:val="24"/>
          <w:szCs w:val="24"/>
        </w:rPr>
        <w:t xml:space="preserve"> 115, </w:t>
      </w:r>
      <w:r w:rsidR="00445662">
        <w:rPr>
          <w:rFonts w:ascii="Liberation Serif" w:hAnsi="Liberation Serif"/>
          <w:sz w:val="24"/>
          <w:szCs w:val="24"/>
        </w:rPr>
        <w:t>зал заседаний, кабинет</w:t>
      </w:r>
      <w:r w:rsidR="009D7F8E">
        <w:rPr>
          <w:rFonts w:ascii="Liberation Serif" w:hAnsi="Liberation Serif"/>
          <w:sz w:val="24"/>
          <w:szCs w:val="24"/>
        </w:rPr>
        <w:t xml:space="preserve"> 405</w:t>
      </w:r>
      <w:r w:rsidRPr="00E17EF5">
        <w:rPr>
          <w:rFonts w:ascii="Liberation Serif" w:hAnsi="Liberation Serif"/>
          <w:sz w:val="24"/>
          <w:szCs w:val="24"/>
        </w:rPr>
        <w:t>.</w:t>
      </w:r>
    </w:p>
    <w:p w:rsidR="00A53436" w:rsidRPr="00E17EF5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AD7D62">
        <w:rPr>
          <w:rFonts w:ascii="Liberation Serif" w:hAnsi="Liberation Serif"/>
          <w:sz w:val="24"/>
          <w:szCs w:val="24"/>
        </w:rPr>
        <w:t>12. Установить, что жители городского округа Верхняя Пышма вправе представить свои предложения и рекомендации по обсуждаемому проекту бюджета городск</w:t>
      </w:r>
      <w:r>
        <w:rPr>
          <w:rFonts w:ascii="Liberation Serif" w:hAnsi="Liberation Serif"/>
          <w:sz w:val="24"/>
          <w:szCs w:val="24"/>
        </w:rPr>
        <w:t>ого округа Верхняя Пышма на 2022 год и плановый период 2023 и 2024</w:t>
      </w:r>
      <w:r w:rsidRPr="00AD7D62">
        <w:rPr>
          <w:rFonts w:ascii="Liberation Serif" w:hAnsi="Liberation Serif"/>
          <w:sz w:val="24"/>
          <w:szCs w:val="24"/>
        </w:rPr>
        <w:t xml:space="preserve"> годов в письменном виде для включения их в протокол публичных слушаний. Предложения и рекомен</w:t>
      </w:r>
      <w:r>
        <w:rPr>
          <w:rFonts w:ascii="Liberation Serif" w:hAnsi="Liberation Serif"/>
          <w:sz w:val="24"/>
          <w:szCs w:val="24"/>
        </w:rPr>
        <w:t xml:space="preserve">дации принимаются до 16 часов </w:t>
      </w:r>
      <w:r w:rsidR="00E17EF5" w:rsidRPr="00E17EF5">
        <w:rPr>
          <w:rFonts w:ascii="Liberation Serif" w:hAnsi="Liberation Serif"/>
          <w:sz w:val="24"/>
          <w:szCs w:val="24"/>
        </w:rPr>
        <w:t>10 декабря 2021</w:t>
      </w:r>
      <w:r w:rsidRPr="00E17EF5">
        <w:rPr>
          <w:rFonts w:ascii="Liberation Serif" w:hAnsi="Liberation Serif"/>
          <w:sz w:val="24"/>
          <w:szCs w:val="24"/>
        </w:rPr>
        <w:t xml:space="preserve"> года </w:t>
      </w:r>
      <w:r w:rsidRPr="00AD7D62">
        <w:rPr>
          <w:rFonts w:ascii="Liberation Serif" w:hAnsi="Liberation Serif"/>
          <w:sz w:val="24"/>
          <w:szCs w:val="24"/>
        </w:rPr>
        <w:t xml:space="preserve">в Финансовом управлении администрации городского округа Верхняя Пышма по адресу: г. Верхняя Пышма, </w:t>
      </w:r>
      <w:r w:rsidR="00445662" w:rsidRPr="00445662">
        <w:rPr>
          <w:rFonts w:ascii="Liberation Serif" w:hAnsi="Liberation Serif"/>
          <w:sz w:val="24"/>
          <w:szCs w:val="24"/>
        </w:rPr>
        <w:t>проспект</w:t>
      </w:r>
      <w:r w:rsidR="00445662">
        <w:rPr>
          <w:rFonts w:ascii="Liberation Serif" w:hAnsi="Liberation Serif"/>
          <w:sz w:val="24"/>
          <w:szCs w:val="24"/>
        </w:rPr>
        <w:t xml:space="preserve"> Успенский, здание 115, кабинет</w:t>
      </w:r>
      <w:r w:rsidRPr="00E17EF5">
        <w:rPr>
          <w:rFonts w:ascii="Liberation Serif" w:hAnsi="Liberation Serif"/>
          <w:sz w:val="24"/>
          <w:szCs w:val="24"/>
        </w:rPr>
        <w:t> 420</w:t>
      </w:r>
      <w:r w:rsidR="00445662">
        <w:rPr>
          <w:rFonts w:ascii="Liberation Serif" w:hAnsi="Liberation Serif"/>
          <w:sz w:val="24"/>
          <w:szCs w:val="24"/>
        </w:rPr>
        <w:t xml:space="preserve"> </w:t>
      </w:r>
      <w:r w:rsidR="00445662" w:rsidRPr="00445662">
        <w:rPr>
          <w:rFonts w:ascii="Liberation Serif" w:hAnsi="Liberation Serif"/>
          <w:sz w:val="24"/>
          <w:szCs w:val="24"/>
        </w:rPr>
        <w:t xml:space="preserve">и </w:t>
      </w:r>
      <w:r w:rsidR="00445662">
        <w:rPr>
          <w:rFonts w:ascii="Liberation Serif" w:hAnsi="Liberation Serif"/>
          <w:sz w:val="24"/>
          <w:szCs w:val="24"/>
        </w:rPr>
        <w:t xml:space="preserve">на адрес электронной почты: </w:t>
      </w:r>
      <w:r w:rsidR="00445662">
        <w:rPr>
          <w:rFonts w:ascii="Liberation Serif" w:hAnsi="Liberation Serif"/>
          <w:sz w:val="24"/>
          <w:szCs w:val="24"/>
          <w:lang w:val="en-US"/>
        </w:rPr>
        <w:t>fugovp</w:t>
      </w:r>
      <w:r w:rsidR="00445662" w:rsidRPr="00445662">
        <w:rPr>
          <w:rFonts w:ascii="Liberation Serif" w:hAnsi="Liberation Serif"/>
          <w:sz w:val="24"/>
          <w:szCs w:val="24"/>
        </w:rPr>
        <w:t>@movp.ru</w:t>
      </w:r>
      <w:r w:rsidRPr="00E17EF5">
        <w:rPr>
          <w:rFonts w:ascii="Liberation Serif" w:hAnsi="Liberation Serif"/>
          <w:sz w:val="24"/>
          <w:szCs w:val="24"/>
        </w:rPr>
        <w:t>.</w:t>
      </w:r>
    </w:p>
    <w:p w:rsidR="00A53436" w:rsidRPr="00401A2D" w:rsidRDefault="00A53436" w:rsidP="00A53436">
      <w:pPr>
        <w:ind w:firstLine="708"/>
        <w:jc w:val="both"/>
        <w:rPr>
          <w:rFonts w:ascii="Liberation Serif" w:hAnsi="Liberation Serif"/>
          <w:color w:val="FF0000"/>
          <w:sz w:val="24"/>
          <w:szCs w:val="24"/>
        </w:rPr>
      </w:pPr>
      <w:r w:rsidRPr="00AD7D62">
        <w:rPr>
          <w:rFonts w:ascii="Liberation Serif" w:hAnsi="Liberation Serif"/>
          <w:sz w:val="24"/>
          <w:szCs w:val="24"/>
        </w:rPr>
        <w:t>13. </w:t>
      </w:r>
      <w:proofErr w:type="gramStart"/>
      <w:r w:rsidRPr="00AD7D62">
        <w:rPr>
          <w:rFonts w:ascii="Liberation Serif" w:hAnsi="Liberation Serif"/>
          <w:sz w:val="24"/>
          <w:szCs w:val="24"/>
        </w:rPr>
        <w:t>Установить, что ознакомиться с проектом бюджета городск</w:t>
      </w:r>
      <w:r>
        <w:rPr>
          <w:rFonts w:ascii="Liberation Serif" w:hAnsi="Liberation Serif"/>
          <w:sz w:val="24"/>
          <w:szCs w:val="24"/>
        </w:rPr>
        <w:t>ого округа Верхняя Пышма на 2022 год и плановый период 2023 и 2024</w:t>
      </w:r>
      <w:r w:rsidRPr="00AD7D62">
        <w:rPr>
          <w:rFonts w:ascii="Liberation Serif" w:hAnsi="Liberation Serif"/>
          <w:sz w:val="24"/>
          <w:szCs w:val="24"/>
        </w:rPr>
        <w:t xml:space="preserve"> годов или получить </w:t>
      </w:r>
      <w:r>
        <w:rPr>
          <w:rFonts w:ascii="Liberation Serif" w:hAnsi="Liberation Serif"/>
          <w:sz w:val="24"/>
          <w:szCs w:val="24"/>
        </w:rPr>
        <w:t xml:space="preserve">его на руки можно до </w:t>
      </w:r>
      <w:r w:rsidR="00E17EF5" w:rsidRPr="00E17EF5">
        <w:rPr>
          <w:rFonts w:ascii="Liberation Serif" w:hAnsi="Liberation Serif"/>
          <w:sz w:val="24"/>
          <w:szCs w:val="24"/>
        </w:rPr>
        <w:t>12 часов 13</w:t>
      </w:r>
      <w:r w:rsidRPr="00E17EF5">
        <w:rPr>
          <w:rFonts w:ascii="Liberation Serif" w:hAnsi="Liberation Serif"/>
          <w:sz w:val="24"/>
          <w:szCs w:val="24"/>
        </w:rPr>
        <w:t xml:space="preserve"> декабря 2021 </w:t>
      </w:r>
      <w:r w:rsidRPr="00AD7D62">
        <w:rPr>
          <w:rFonts w:ascii="Liberation Serif" w:hAnsi="Liberation Serif"/>
          <w:sz w:val="24"/>
          <w:szCs w:val="24"/>
        </w:rPr>
        <w:t xml:space="preserve">года в Финансовом управлении администрации городского округа Верхняя Пышма по адресу: г. Верхняя Пышма, </w:t>
      </w:r>
      <w:r w:rsidR="00445662" w:rsidRPr="00445662">
        <w:rPr>
          <w:rFonts w:ascii="Liberation Serif" w:hAnsi="Liberation Serif"/>
          <w:sz w:val="24"/>
          <w:szCs w:val="24"/>
        </w:rPr>
        <w:t>проспект</w:t>
      </w:r>
      <w:r w:rsidR="00445662" w:rsidRPr="00E17EF5">
        <w:rPr>
          <w:rFonts w:ascii="Liberation Serif" w:hAnsi="Liberation Serif"/>
          <w:sz w:val="24"/>
          <w:szCs w:val="24"/>
        </w:rPr>
        <w:t xml:space="preserve"> </w:t>
      </w:r>
      <w:r w:rsidR="00445662">
        <w:rPr>
          <w:rFonts w:ascii="Liberation Serif" w:hAnsi="Liberation Serif"/>
          <w:sz w:val="24"/>
          <w:szCs w:val="24"/>
        </w:rPr>
        <w:t>Успенский, здание 115, кабинет</w:t>
      </w:r>
      <w:r w:rsidRPr="00E17EF5">
        <w:rPr>
          <w:rFonts w:ascii="Liberation Serif" w:hAnsi="Liberation Serif"/>
          <w:sz w:val="24"/>
          <w:szCs w:val="24"/>
        </w:rPr>
        <w:t> 420.</w:t>
      </w:r>
      <w:proofErr w:type="gramEnd"/>
    </w:p>
    <w:p w:rsidR="000F71FB" w:rsidRPr="00990F39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14. Создать комиссию, ответственную за проведение публичных слушаний, в</w:t>
      </w:r>
      <w:r w:rsidR="00EB6048"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>следующем составе:</w:t>
      </w:r>
    </w:p>
    <w:p w:rsidR="000F71FB" w:rsidRPr="00990F39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И.В. Соломин – Глава городского округа Верхняя Пышма – председатель комиссии;</w:t>
      </w:r>
    </w:p>
    <w:p w:rsidR="000F71FB" w:rsidRPr="00990F39" w:rsidRDefault="008507F5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И.С. Зернов</w:t>
      </w:r>
      <w:r w:rsidR="000F71FB" w:rsidRPr="00990F39">
        <w:rPr>
          <w:rFonts w:ascii="Liberation Serif" w:hAnsi="Liberation Serif" w:cs="Liberation Serif"/>
          <w:sz w:val="24"/>
          <w:szCs w:val="24"/>
        </w:rPr>
        <w:t> – председатель Думы городского округа Верхняя Пышма – заместитель председателя комиссии;</w:t>
      </w:r>
    </w:p>
    <w:p w:rsidR="000F71FB" w:rsidRPr="00990F39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</w:t>
      </w:r>
      <w:r w:rsidR="000855BA" w:rsidRPr="00990F39">
        <w:rPr>
          <w:rFonts w:ascii="Liberation Serif" w:hAnsi="Liberation Serif" w:cs="Liberation Serif"/>
          <w:sz w:val="24"/>
          <w:szCs w:val="24"/>
        </w:rPr>
        <w:t>Т</w:t>
      </w:r>
      <w:r w:rsidRPr="00990F39">
        <w:rPr>
          <w:rFonts w:ascii="Liberation Serif" w:hAnsi="Liberation Serif" w:cs="Liberation Serif"/>
          <w:sz w:val="24"/>
          <w:szCs w:val="24"/>
        </w:rPr>
        <w:t>.</w:t>
      </w:r>
      <w:r w:rsidR="000855BA" w:rsidRPr="00990F39">
        <w:rPr>
          <w:rFonts w:ascii="Liberation Serif" w:hAnsi="Liberation Serif" w:cs="Liberation Serif"/>
          <w:sz w:val="24"/>
          <w:szCs w:val="24"/>
        </w:rPr>
        <w:t>Н</w:t>
      </w:r>
      <w:r w:rsidRPr="00990F39">
        <w:rPr>
          <w:rFonts w:ascii="Liberation Serif" w:hAnsi="Liberation Serif" w:cs="Liberation Serif"/>
          <w:sz w:val="24"/>
          <w:szCs w:val="24"/>
        </w:rPr>
        <w:t>. </w:t>
      </w:r>
      <w:r w:rsidR="000855BA" w:rsidRPr="00990F39">
        <w:rPr>
          <w:rFonts w:ascii="Liberation Serif" w:hAnsi="Liberation Serif" w:cs="Liberation Serif"/>
          <w:sz w:val="24"/>
          <w:szCs w:val="24"/>
        </w:rPr>
        <w:t>Кислова</w:t>
      </w:r>
      <w:r w:rsidRPr="00990F39">
        <w:rPr>
          <w:rFonts w:ascii="Liberation Serif" w:hAnsi="Liberation Serif" w:cs="Liberation Serif"/>
          <w:sz w:val="24"/>
          <w:szCs w:val="24"/>
        </w:rPr>
        <w:t> – </w:t>
      </w:r>
      <w:r w:rsidR="000855BA" w:rsidRPr="00990F39">
        <w:rPr>
          <w:rFonts w:ascii="Liberation Serif" w:hAnsi="Liberation Serif" w:cs="Liberation Serif"/>
          <w:sz w:val="24"/>
          <w:szCs w:val="24"/>
        </w:rPr>
        <w:t>главный специалист бюджетного отдела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</w:t>
      </w:r>
      <w:r w:rsidR="000855BA" w:rsidRPr="00990F39">
        <w:rPr>
          <w:rFonts w:ascii="Liberation Serif" w:hAnsi="Liberation Serif" w:cs="Liberation Serif"/>
          <w:sz w:val="24"/>
          <w:szCs w:val="24"/>
        </w:rPr>
        <w:t xml:space="preserve">Финансового управления администрации </w:t>
      </w:r>
      <w:r w:rsidRPr="00990F39">
        <w:rPr>
          <w:rFonts w:ascii="Liberation Serif" w:hAnsi="Liberation Serif" w:cs="Liberation Serif"/>
          <w:sz w:val="24"/>
          <w:szCs w:val="24"/>
        </w:rPr>
        <w:t>городского округа Верхняя Пышма – секретарь комиссии;</w:t>
      </w:r>
    </w:p>
    <w:p w:rsidR="000F71FB" w:rsidRPr="00990F39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члены комиссии:</w:t>
      </w:r>
    </w:p>
    <w:p w:rsidR="000F71FB" w:rsidRPr="00990F39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Т.В. Брагина – заместитель начальника Финансового управления администрации городского округа Верхняя Пышма;</w:t>
      </w:r>
    </w:p>
    <w:p w:rsidR="000F71FB" w:rsidRPr="00990F39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П.Я. Выгодский – заместитель главы администрации городского округа Верхняя Пышма по социальным вопросам;</w:t>
      </w:r>
    </w:p>
    <w:p w:rsidR="000F71FB" w:rsidRPr="00990F39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Т.З. Гибадуллин – депутат Думы городского округа Верхняя Пышма по</w:t>
      </w:r>
      <w:r w:rsidR="00EB6048"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>избирательному округу № 2, председатель постоянной комиссии Думы по жилищно-коммунальному хозяйству и</w:t>
      </w:r>
      <w:r w:rsidR="001B2AAB" w:rsidRPr="00990F39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>социальной политике;</w:t>
      </w:r>
    </w:p>
    <w:p w:rsidR="000F71FB" w:rsidRPr="00990F39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А.А. Долгих – депутат Думы городского округа Верхняя Пы</w:t>
      </w:r>
      <w:r w:rsidR="00B210B7" w:rsidRPr="00990F39">
        <w:rPr>
          <w:rFonts w:ascii="Liberation Serif" w:hAnsi="Liberation Serif" w:cs="Liberation Serif"/>
          <w:sz w:val="24"/>
          <w:szCs w:val="24"/>
        </w:rPr>
        <w:t>шма по избирательному округу № 4</w:t>
      </w:r>
      <w:r w:rsidRPr="00990F39">
        <w:rPr>
          <w:rFonts w:ascii="Liberation Serif" w:hAnsi="Liberation Serif" w:cs="Liberation Serif"/>
          <w:sz w:val="24"/>
          <w:szCs w:val="24"/>
        </w:rPr>
        <w:t>, председатель постоянной комиссии Думы по бюджету и экономической политике;</w:t>
      </w:r>
    </w:p>
    <w:p w:rsidR="000F71FB" w:rsidRPr="00990F39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А.А. Какуша – депутат Думы городского округа Верхняя Пышма по</w:t>
      </w:r>
      <w:r w:rsidR="00EB6048"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>избирательному округу № 1, председатель постоянной комиссии Думы по местному самоуправлению и</w:t>
      </w:r>
      <w:r w:rsidR="001B2AAB" w:rsidRPr="00990F39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>безопасности;</w:t>
      </w:r>
    </w:p>
    <w:p w:rsidR="000F71FB" w:rsidRPr="00990F39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lastRenderedPageBreak/>
        <w:t>– М.В. Маленьких – председатель комитета экономик</w:t>
      </w:r>
      <w:r w:rsidR="00222BBC" w:rsidRPr="00990F39">
        <w:rPr>
          <w:rFonts w:ascii="Liberation Serif" w:hAnsi="Liberation Serif" w:cs="Liberation Serif"/>
          <w:sz w:val="24"/>
          <w:szCs w:val="24"/>
        </w:rPr>
        <w:t>и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и муниципально</w:t>
      </w:r>
      <w:r w:rsidR="00222BBC" w:rsidRPr="00990F39">
        <w:rPr>
          <w:rFonts w:ascii="Liberation Serif" w:hAnsi="Liberation Serif" w:cs="Liberation Serif"/>
          <w:sz w:val="24"/>
          <w:szCs w:val="24"/>
        </w:rPr>
        <w:t>го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заказ</w:t>
      </w:r>
      <w:r w:rsidR="00222BBC" w:rsidRPr="00990F39">
        <w:rPr>
          <w:rFonts w:ascii="Liberation Serif" w:hAnsi="Liberation Serif" w:cs="Liberation Serif"/>
          <w:sz w:val="24"/>
          <w:szCs w:val="24"/>
        </w:rPr>
        <w:t>а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администрации городского округа Верхняя Пышма;</w:t>
      </w:r>
    </w:p>
    <w:p w:rsidR="000F71FB" w:rsidRPr="00990F39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О.В. Мосунова – начальник Финансового управления администрации городского округа Верхняя Пышма;</w:t>
      </w:r>
    </w:p>
    <w:p w:rsidR="000F71FB" w:rsidRPr="00990F39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Н.В. Невструев – заместитель главы администрации городского округа Верхняя Пышма по вопросам жилищно-коммунального хозяйства, транспорта и связи;</w:t>
      </w:r>
    </w:p>
    <w:p w:rsidR="000F71FB" w:rsidRPr="00990F39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В.Н. Николишин – первый заместитель главы администрации городского округа Верхняя Пышма по инвестиционной политике и развитию территории городского округа;</w:t>
      </w:r>
    </w:p>
    <w:p w:rsidR="000F71FB" w:rsidRPr="00990F39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Н.А. Резинских – заместитель главы администрации городского округа Верхняя Пышма по общим вопросам;</w:t>
      </w:r>
    </w:p>
    <w:p w:rsidR="000F71FB" w:rsidRPr="00990F39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М.С. Ряжкина – заместитель главы администрации городского округа Верхняя Пышма по экономике и финансам;</w:t>
      </w:r>
    </w:p>
    <w:p w:rsidR="002209EA" w:rsidRPr="00990F39" w:rsidRDefault="002209EA" w:rsidP="002209E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А.Б. Челпанов – депутат Думы городского округа Верхняя Пышма по</w:t>
      </w:r>
      <w:r w:rsidR="00EB6048"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>избирательному округу № 2, заместитель председателя постоянной комиссии Думы по</w:t>
      </w:r>
      <w:r w:rsidR="00EB6048"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>муниципальной собственности и градостроительной деятельности;</w:t>
      </w:r>
    </w:p>
    <w:p w:rsidR="000F71FB" w:rsidRPr="00990F39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Л.П. Шмакова – начальник отдела планирования доходов Финансового управления администрации городского округа Верхняя Пышма.</w:t>
      </w:r>
    </w:p>
    <w:p w:rsidR="00591F41" w:rsidRPr="00990F39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15. Создать согласительную комиссию по подготовке к рассмотрению проекта бюджета городск</w:t>
      </w:r>
      <w:r w:rsidR="00E17EF5">
        <w:rPr>
          <w:rFonts w:ascii="Liberation Serif" w:hAnsi="Liberation Serif" w:cs="Liberation Serif"/>
          <w:sz w:val="24"/>
          <w:szCs w:val="24"/>
        </w:rPr>
        <w:t>ого округа Верхняя Пышма на 2022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 и плановый период 20</w:t>
      </w:r>
      <w:r w:rsidR="00E17EF5">
        <w:rPr>
          <w:rFonts w:ascii="Liberation Serif" w:hAnsi="Liberation Serif" w:cs="Liberation Serif"/>
          <w:sz w:val="24"/>
          <w:szCs w:val="24"/>
        </w:rPr>
        <w:t>23 и 2024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годов во втором чтении в следующем составе:</w:t>
      </w:r>
    </w:p>
    <w:p w:rsidR="00591F41" w:rsidRPr="00990F39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И.В. Соломин – Глава городского округа Верхняя Пышма – сопредседатель комиссии;</w:t>
      </w:r>
    </w:p>
    <w:p w:rsidR="00591F41" w:rsidRPr="00990F39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И.С. Зернов – </w:t>
      </w:r>
      <w:r w:rsidR="00120947" w:rsidRPr="00990F39">
        <w:rPr>
          <w:rFonts w:ascii="Liberation Serif" w:hAnsi="Liberation Serif" w:cs="Liberation Serif"/>
          <w:sz w:val="24"/>
          <w:szCs w:val="24"/>
        </w:rPr>
        <w:t xml:space="preserve">председатель Думы городского округа Верхняя Пышма </w:t>
      </w:r>
      <w:r w:rsidRPr="00990F39">
        <w:rPr>
          <w:rFonts w:ascii="Liberation Serif" w:hAnsi="Liberation Serif" w:cs="Liberation Serif"/>
          <w:sz w:val="24"/>
          <w:szCs w:val="24"/>
        </w:rPr>
        <w:t>– сопредседатель комиссии;</w:t>
      </w:r>
    </w:p>
    <w:p w:rsidR="00591F41" w:rsidRPr="00990F39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20947">
        <w:rPr>
          <w:rFonts w:ascii="Liberation Serif" w:hAnsi="Liberation Serif" w:cs="Liberation Serif"/>
          <w:sz w:val="24"/>
          <w:szCs w:val="24"/>
        </w:rPr>
        <w:t>– Е.</w:t>
      </w:r>
      <w:r w:rsidR="00120947" w:rsidRPr="00120947">
        <w:rPr>
          <w:rFonts w:ascii="Liberation Serif" w:hAnsi="Liberation Serif" w:cs="Liberation Serif"/>
          <w:sz w:val="24"/>
          <w:szCs w:val="24"/>
        </w:rPr>
        <w:t>С</w:t>
      </w:r>
      <w:r w:rsidRPr="00120947">
        <w:rPr>
          <w:rFonts w:ascii="Liberation Serif" w:hAnsi="Liberation Serif" w:cs="Liberation Serif"/>
          <w:sz w:val="24"/>
          <w:szCs w:val="24"/>
        </w:rPr>
        <w:t>. </w:t>
      </w:r>
      <w:bookmarkStart w:id="4" w:name="_Hlk57046556"/>
      <w:r w:rsidR="00120947" w:rsidRPr="00120947">
        <w:rPr>
          <w:rFonts w:ascii="Liberation Serif" w:hAnsi="Liberation Serif" w:cs="Liberation Serif"/>
          <w:sz w:val="24"/>
          <w:szCs w:val="24"/>
        </w:rPr>
        <w:t>Баева</w:t>
      </w:r>
      <w:r w:rsidRPr="00120947">
        <w:rPr>
          <w:rFonts w:ascii="Liberation Serif" w:hAnsi="Liberation Serif" w:cs="Liberation Serif"/>
          <w:sz w:val="24"/>
          <w:szCs w:val="24"/>
        </w:rPr>
        <w:t> </w:t>
      </w:r>
      <w:bookmarkEnd w:id="4"/>
      <w:r w:rsidRPr="00120947">
        <w:rPr>
          <w:rFonts w:ascii="Liberation Serif" w:hAnsi="Liberation Serif" w:cs="Liberation Serif"/>
          <w:sz w:val="24"/>
          <w:szCs w:val="24"/>
        </w:rPr>
        <w:t>– </w:t>
      </w:r>
      <w:r w:rsidR="00120947" w:rsidRPr="00120947">
        <w:rPr>
          <w:rFonts w:ascii="Liberation Serif" w:hAnsi="Liberation Serif" w:cs="Liberation Serif"/>
          <w:sz w:val="24"/>
          <w:szCs w:val="24"/>
        </w:rPr>
        <w:t>ведущий специалист</w:t>
      </w:r>
      <w:r w:rsidRPr="00120947">
        <w:rPr>
          <w:rFonts w:ascii="Liberation Serif" w:hAnsi="Liberation Serif" w:cs="Liberation Serif"/>
          <w:sz w:val="24"/>
          <w:szCs w:val="24"/>
        </w:rPr>
        <w:t xml:space="preserve"> отдела </w:t>
      </w:r>
      <w:r w:rsidR="00120947" w:rsidRPr="00120947">
        <w:rPr>
          <w:rFonts w:ascii="Liberation Serif" w:hAnsi="Liberation Serif" w:cs="Liberation Serif"/>
          <w:sz w:val="24"/>
          <w:szCs w:val="24"/>
        </w:rPr>
        <w:t>бухгалтерского учета и отчетности</w:t>
      </w:r>
      <w:r w:rsidRPr="00120947">
        <w:rPr>
          <w:rFonts w:ascii="Liberation Serif" w:hAnsi="Liberation Serif" w:cs="Liberation Serif"/>
          <w:sz w:val="24"/>
          <w:szCs w:val="24"/>
        </w:rPr>
        <w:t xml:space="preserve"> </w:t>
      </w:r>
      <w:r w:rsidR="00120947" w:rsidRPr="00990F39">
        <w:rPr>
          <w:rFonts w:ascii="Liberation Serif" w:hAnsi="Liberation Serif" w:cs="Liberation Serif"/>
          <w:sz w:val="24"/>
          <w:szCs w:val="24"/>
        </w:rPr>
        <w:t xml:space="preserve">Финансового управления администрации </w:t>
      </w:r>
      <w:r w:rsidRPr="00120947">
        <w:rPr>
          <w:rFonts w:ascii="Liberation Serif" w:hAnsi="Liberation Serif" w:cs="Liberation Serif"/>
          <w:sz w:val="24"/>
          <w:szCs w:val="24"/>
        </w:rPr>
        <w:t>городского округа Верхняя Пышма – секретарь комиссии (с</w:t>
      </w:r>
      <w:r w:rsidR="00120947">
        <w:rPr>
          <w:rFonts w:ascii="Liberation Serif" w:hAnsi="Liberation Serif" w:cs="Liberation Serif"/>
          <w:sz w:val="24"/>
          <w:szCs w:val="24"/>
        </w:rPr>
        <w:t xml:space="preserve"> </w:t>
      </w:r>
      <w:r w:rsidRPr="00120947">
        <w:rPr>
          <w:rFonts w:ascii="Liberation Serif" w:hAnsi="Liberation Serif" w:cs="Liberation Serif"/>
          <w:sz w:val="24"/>
          <w:szCs w:val="24"/>
        </w:rPr>
        <w:t>правом совещательного голоса);</w:t>
      </w:r>
    </w:p>
    <w:p w:rsidR="00591F41" w:rsidRPr="00990F39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члены комиссии:</w:t>
      </w:r>
    </w:p>
    <w:p w:rsidR="00591F41" w:rsidRPr="00990F39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П.Я. Выгодский – заместитель главы администрации городского округа Верхняя Пышма по социальным вопросам;</w:t>
      </w:r>
    </w:p>
    <w:p w:rsidR="00591F41" w:rsidRPr="00990F39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О.В. Горских – председатель комитета по управлению имуществом администрации городского округа Верхняя Пышма;</w:t>
      </w:r>
    </w:p>
    <w:p w:rsidR="00591F41" w:rsidRPr="00990F39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А.А. Долгих – депутат Думы городского округа Верхняя Пышма по избирательному округу № 1, председатель постоянной комиссии Думы по бюджету и экономической политике;</w:t>
      </w:r>
    </w:p>
    <w:p w:rsidR="00591F41" w:rsidRPr="00990F39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А.А. Какуша – депутат Думы городского округа Верхняя Пышма по</w:t>
      </w:r>
      <w:r w:rsidR="00120947"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>избирательному округу № 1, председатель постоянной комиссии Думы по местному самоуправлению и</w:t>
      </w:r>
      <w:r w:rsidR="001B2AAB" w:rsidRPr="00990F39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>безопасности;</w:t>
      </w:r>
    </w:p>
    <w:p w:rsidR="001B2AAB" w:rsidRPr="00990F39" w:rsidRDefault="009A4BCF" w:rsidP="001B2AA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Л.В.</w:t>
      </w:r>
      <w:r w:rsidRPr="00990F39">
        <w:rPr>
          <w:rFonts w:ascii="Liberation Serif" w:hAnsi="Liberation Serif" w:cs="Liberation Serif"/>
          <w:sz w:val="24"/>
          <w:szCs w:val="24"/>
        </w:rPr>
        <w:t> </w:t>
      </w:r>
      <w:r w:rsidR="001B2AAB" w:rsidRPr="00990F39">
        <w:rPr>
          <w:rFonts w:ascii="Liberation Serif" w:hAnsi="Liberation Serif" w:cs="Liberation Serif"/>
          <w:sz w:val="24"/>
          <w:szCs w:val="24"/>
        </w:rPr>
        <w:t>Кравцова</w:t>
      </w:r>
      <w:r w:rsidR="00120947" w:rsidRPr="00990F39">
        <w:rPr>
          <w:rFonts w:ascii="Liberation Serif" w:hAnsi="Liberation Serif" w:cs="Liberation Serif"/>
          <w:sz w:val="24"/>
          <w:szCs w:val="24"/>
        </w:rPr>
        <w:t> – </w:t>
      </w:r>
      <w:r w:rsidR="001B2AAB" w:rsidRPr="00990F39">
        <w:rPr>
          <w:rFonts w:ascii="Liberation Serif" w:hAnsi="Liberation Serif" w:cs="Liberation Serif"/>
          <w:sz w:val="24"/>
          <w:szCs w:val="24"/>
        </w:rPr>
        <w:t>депутат Думы городского округа Верхняя Пышма по избирательному округу № 4, член постоянной комиссии Думы по жилищно-коммунальному хозяйству и социальной политике;</w:t>
      </w:r>
    </w:p>
    <w:p w:rsidR="00591F41" w:rsidRPr="00990F39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М.В. Маленьких – председатель комитета экономики и муниципального заказа администрации городского округа Верхняя Пышма;</w:t>
      </w:r>
    </w:p>
    <w:p w:rsidR="00591F41" w:rsidRPr="00990F39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Н.В. Мамаева</w:t>
      </w:r>
      <w:r w:rsidR="00120947" w:rsidRPr="00990F39">
        <w:rPr>
          <w:rFonts w:ascii="Liberation Serif" w:hAnsi="Liberation Serif" w:cs="Liberation Serif"/>
          <w:sz w:val="24"/>
          <w:szCs w:val="24"/>
        </w:rPr>
        <w:t> – </w:t>
      </w:r>
      <w:r w:rsidRPr="00990F39">
        <w:rPr>
          <w:rFonts w:ascii="Liberation Serif" w:hAnsi="Liberation Serif" w:cs="Liberation Serif"/>
          <w:sz w:val="24"/>
          <w:szCs w:val="24"/>
        </w:rPr>
        <w:t>депутат Думы городского округа Верхняя Пышма по избирательному округу № 3, член постоянной комиссии Думы по бюджету и экономической политике;</w:t>
      </w:r>
    </w:p>
    <w:p w:rsidR="00591F41" w:rsidRPr="00990F39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В.С. Москалев – депутат Думы городского округа Верхняя Пышма по</w:t>
      </w:r>
      <w:r w:rsidR="00120947"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>избирательному округу №</w:t>
      </w:r>
      <w:bookmarkStart w:id="5" w:name="_Hlk57046632"/>
      <w:r w:rsidRPr="00990F39">
        <w:rPr>
          <w:rFonts w:ascii="Liberation Serif" w:hAnsi="Liberation Serif" w:cs="Liberation Serif"/>
          <w:sz w:val="24"/>
          <w:szCs w:val="24"/>
        </w:rPr>
        <w:t> </w:t>
      </w:r>
      <w:bookmarkEnd w:id="5"/>
      <w:r w:rsidRPr="00990F39">
        <w:rPr>
          <w:rFonts w:ascii="Liberation Serif" w:hAnsi="Liberation Serif" w:cs="Liberation Serif"/>
          <w:sz w:val="24"/>
          <w:szCs w:val="24"/>
        </w:rPr>
        <w:t>1, заместитель председателя постоянной комиссии Думы по</w:t>
      </w:r>
      <w:r w:rsidR="00CA771C" w:rsidRPr="00990F39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>бюджету и экономической политике;</w:t>
      </w:r>
    </w:p>
    <w:p w:rsidR="00591F41" w:rsidRPr="00990F39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О.В. Мосунова – начальник Финансового управления администрации городского округа Верхняя Пышма;</w:t>
      </w:r>
    </w:p>
    <w:p w:rsidR="00591F41" w:rsidRPr="00990F39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Н.В. Невструев – заместитель главы администрации городского округа Верхняя Пышма по вопросам жилищно-коммунального хозяйства, транспорта и связи;</w:t>
      </w:r>
    </w:p>
    <w:p w:rsidR="00591F41" w:rsidRPr="00990F39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Л.И. Некрасова – председатель счетной палаты городского округа Верхняя Пышма;</w:t>
      </w:r>
    </w:p>
    <w:p w:rsidR="00591F41" w:rsidRPr="00990F39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В.Н. Николишин – первый заместитель главы администрации городского округа Верхняя Пышма по инвестиционной политике и развитию территории городского округа;</w:t>
      </w:r>
    </w:p>
    <w:p w:rsidR="00591F41" w:rsidRPr="00990F39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Н.А. Резинских – заместитель главы администрации городского округа Верхняя Пышма по общим вопросам;</w:t>
      </w:r>
    </w:p>
    <w:p w:rsidR="00591F41" w:rsidRPr="00990F39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lastRenderedPageBreak/>
        <w:t>– М.С. Ряжкина – заместитель главы администрации городского округа Верхняя Пышма по экономике и финансам;</w:t>
      </w:r>
    </w:p>
    <w:p w:rsidR="00591F41" w:rsidRPr="00990F39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А.Б. Челпанов – депутат Думы городского округа Верхняя Пышма по</w:t>
      </w:r>
      <w:r w:rsidR="00120947"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>избирательному округу № 2, заместитель председателя постоянной комиссии Думы по</w:t>
      </w:r>
      <w:r w:rsidR="00120947"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>муниципальной собственности и градостроительной деятельности;</w:t>
      </w:r>
    </w:p>
    <w:p w:rsidR="001B2AAB" w:rsidRPr="00990F39" w:rsidRDefault="001B2AAB" w:rsidP="001B2AA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С.В. Шахмаев – депутат Думы городского округа Верхняя Пышма по</w:t>
      </w:r>
      <w:r w:rsidR="00120947"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избирательному округу № 1, </w:t>
      </w:r>
      <w:r w:rsidR="009A4BCF">
        <w:rPr>
          <w:rFonts w:ascii="Liberation Serif" w:hAnsi="Liberation Serif" w:cs="Liberation Serif"/>
          <w:sz w:val="24"/>
          <w:szCs w:val="24"/>
        </w:rPr>
        <w:t>член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постоянной комиссии Думы по местному самоуправлению и безопасности;</w:t>
      </w:r>
    </w:p>
    <w:p w:rsidR="00591F41" w:rsidRPr="00990F39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А.С. Шкуров</w:t>
      </w:r>
      <w:r w:rsidR="00120947" w:rsidRPr="00990F39">
        <w:rPr>
          <w:rFonts w:ascii="Liberation Serif" w:hAnsi="Liberation Serif" w:cs="Liberation Serif"/>
          <w:sz w:val="24"/>
          <w:szCs w:val="24"/>
        </w:rPr>
        <w:t> – </w:t>
      </w:r>
      <w:r w:rsidRPr="00990F39">
        <w:rPr>
          <w:rFonts w:ascii="Liberation Serif" w:hAnsi="Liberation Serif" w:cs="Liberation Serif"/>
          <w:sz w:val="24"/>
          <w:szCs w:val="24"/>
        </w:rPr>
        <w:t>депутат Думы городского округа Верхняя Пышма по избирательному округу № 3, член постоянной комиссии Думы по бюджету и экономической политике.</w:t>
      </w:r>
    </w:p>
    <w:p w:rsidR="00591F41" w:rsidRPr="00990F39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16. Предложить согласительной комиссии не позднее 1</w:t>
      </w:r>
      <w:r w:rsidR="003D0BFF">
        <w:rPr>
          <w:rFonts w:ascii="Liberation Serif" w:hAnsi="Liberation Serif" w:cs="Liberation Serif"/>
          <w:sz w:val="24"/>
          <w:szCs w:val="24"/>
        </w:rPr>
        <w:t>5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декабря 20</w:t>
      </w:r>
      <w:r w:rsidR="00E17EF5">
        <w:rPr>
          <w:rFonts w:ascii="Liberation Serif" w:hAnsi="Liberation Serif" w:cs="Liberation Serif"/>
          <w:sz w:val="24"/>
          <w:szCs w:val="24"/>
        </w:rPr>
        <w:t>21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года подготовить и</w:t>
      </w:r>
      <w:r w:rsidR="00FF2C89" w:rsidRPr="00990F39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>представить в Думу городского округа Верхняя Пышма итоговый протокол заседания по</w:t>
      </w:r>
      <w:r w:rsidR="00120947" w:rsidRPr="00990F39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>рассмотрению проекта бюджета городского округа Верхняя Пышма на</w:t>
      </w:r>
      <w:r w:rsidR="00120947"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>202</w:t>
      </w:r>
      <w:r w:rsidR="00E17EF5">
        <w:rPr>
          <w:rFonts w:ascii="Liberation Serif" w:hAnsi="Liberation Serif" w:cs="Liberation Serif"/>
          <w:sz w:val="24"/>
          <w:szCs w:val="24"/>
        </w:rPr>
        <w:t>2</w:t>
      </w:r>
      <w:r w:rsidR="00120947"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>год и плановый период 202</w:t>
      </w:r>
      <w:r w:rsidR="00E17EF5">
        <w:rPr>
          <w:rFonts w:ascii="Liberation Serif" w:hAnsi="Liberation Serif" w:cs="Liberation Serif"/>
          <w:sz w:val="24"/>
          <w:szCs w:val="24"/>
        </w:rPr>
        <w:t>3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и 202</w:t>
      </w:r>
      <w:r w:rsidR="00E17EF5">
        <w:rPr>
          <w:rFonts w:ascii="Liberation Serif" w:hAnsi="Liberation Serif" w:cs="Liberation Serif"/>
          <w:sz w:val="24"/>
          <w:szCs w:val="24"/>
        </w:rPr>
        <w:t>4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годов во втором чтении.</w:t>
      </w:r>
    </w:p>
    <w:p w:rsidR="00591F41" w:rsidRPr="00990F39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17. Предложить Главе городского округа Верхняя П</w:t>
      </w:r>
      <w:bookmarkStart w:id="6" w:name="_Hlk57115061"/>
      <w:r w:rsidR="003D0BFF">
        <w:rPr>
          <w:rFonts w:ascii="Liberation Serif" w:hAnsi="Liberation Serif" w:cs="Liberation Serif"/>
          <w:sz w:val="24"/>
          <w:szCs w:val="24"/>
        </w:rPr>
        <w:t>ышма И.В. Соломину не позднее 29</w:t>
      </w:r>
      <w:r w:rsidRPr="00990F39">
        <w:rPr>
          <w:rFonts w:ascii="Liberation Serif" w:hAnsi="Liberation Serif" w:cs="Liberation Serif"/>
          <w:sz w:val="24"/>
          <w:szCs w:val="24"/>
        </w:rPr>
        <w:t> </w:t>
      </w:r>
      <w:bookmarkEnd w:id="6"/>
      <w:r w:rsidR="003D0BFF">
        <w:rPr>
          <w:rFonts w:ascii="Liberation Serif" w:hAnsi="Liberation Serif" w:cs="Liberation Serif"/>
          <w:sz w:val="24"/>
          <w:szCs w:val="24"/>
        </w:rPr>
        <w:t>ноя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бря </w:t>
      </w:r>
      <w:r w:rsidR="00E17EF5">
        <w:rPr>
          <w:rFonts w:ascii="Liberation Serif" w:hAnsi="Liberation Serif" w:cs="Liberation Serif"/>
          <w:sz w:val="24"/>
          <w:szCs w:val="24"/>
        </w:rPr>
        <w:t>2021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года утвердить график работы согласительной комиссии по подготовке к</w:t>
      </w:r>
      <w:r w:rsidR="00BF401F" w:rsidRPr="00990F39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>рассмотрению проекта бюджета городского округа Верхняя Пышма на</w:t>
      </w:r>
      <w:r w:rsidR="00BF401F"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>202</w:t>
      </w:r>
      <w:r w:rsidR="00E17EF5">
        <w:rPr>
          <w:rFonts w:ascii="Liberation Serif" w:hAnsi="Liberation Serif" w:cs="Liberation Serif"/>
          <w:sz w:val="24"/>
          <w:szCs w:val="24"/>
        </w:rPr>
        <w:t>2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 и</w:t>
      </w:r>
      <w:r w:rsidR="00BF401F"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>плановый период 202</w:t>
      </w:r>
      <w:r w:rsidR="00E17EF5">
        <w:rPr>
          <w:rFonts w:ascii="Liberation Serif" w:hAnsi="Liberation Serif" w:cs="Liberation Serif"/>
          <w:sz w:val="24"/>
          <w:szCs w:val="24"/>
        </w:rPr>
        <w:t>3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и 202</w:t>
      </w:r>
      <w:r w:rsidR="00E17EF5">
        <w:rPr>
          <w:rFonts w:ascii="Liberation Serif" w:hAnsi="Liberation Serif" w:cs="Liberation Serif"/>
          <w:sz w:val="24"/>
          <w:szCs w:val="24"/>
        </w:rPr>
        <w:t>4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годов во втором чтении.</w:t>
      </w:r>
    </w:p>
    <w:p w:rsidR="000F71FB" w:rsidRPr="00990F39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1</w:t>
      </w:r>
      <w:r w:rsidR="00CA771C" w:rsidRPr="00990F39">
        <w:rPr>
          <w:rFonts w:ascii="Liberation Serif" w:hAnsi="Liberation Serif" w:cs="Liberation Serif"/>
          <w:sz w:val="24"/>
          <w:szCs w:val="24"/>
        </w:rPr>
        <w:t>8</w:t>
      </w:r>
      <w:r w:rsidRPr="00990F39">
        <w:rPr>
          <w:rFonts w:ascii="Liberation Serif" w:hAnsi="Liberation Serif" w:cs="Liberation Serif"/>
          <w:sz w:val="24"/>
          <w:szCs w:val="24"/>
        </w:rPr>
        <w:t>. Рассмотреть проект бюджета городс</w:t>
      </w:r>
      <w:r w:rsidR="00150098" w:rsidRPr="00990F39">
        <w:rPr>
          <w:rFonts w:ascii="Liberation Serif" w:hAnsi="Liberation Serif" w:cs="Liberation Serif"/>
          <w:sz w:val="24"/>
          <w:szCs w:val="24"/>
        </w:rPr>
        <w:t>к</w:t>
      </w:r>
      <w:r w:rsidR="00E17EF5">
        <w:rPr>
          <w:rFonts w:ascii="Liberation Serif" w:hAnsi="Liberation Serif" w:cs="Liberation Serif"/>
          <w:sz w:val="24"/>
          <w:szCs w:val="24"/>
        </w:rPr>
        <w:t>ого округа Верхняя Пышма на 2022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 и</w:t>
      </w:r>
      <w:r w:rsidR="00BF401F" w:rsidRPr="00990F39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>плановый период 20</w:t>
      </w:r>
      <w:r w:rsidR="00E17EF5">
        <w:rPr>
          <w:rFonts w:ascii="Liberation Serif" w:hAnsi="Liberation Serif" w:cs="Liberation Serif"/>
          <w:sz w:val="24"/>
          <w:szCs w:val="24"/>
        </w:rPr>
        <w:t>23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и 202</w:t>
      </w:r>
      <w:r w:rsidR="00E17EF5">
        <w:rPr>
          <w:rFonts w:ascii="Liberation Serif" w:hAnsi="Liberation Serif" w:cs="Liberation Serif"/>
          <w:sz w:val="24"/>
          <w:szCs w:val="24"/>
        </w:rPr>
        <w:t>4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годов во втором чтении после опубликования заключения о</w:t>
      </w:r>
      <w:r w:rsidR="00C62109" w:rsidRPr="00990F39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>результатах публичных слушаний.</w:t>
      </w:r>
    </w:p>
    <w:p w:rsidR="000F71FB" w:rsidRPr="00990F39" w:rsidRDefault="000F71FB" w:rsidP="003332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1</w:t>
      </w:r>
      <w:r w:rsidR="00CA771C" w:rsidRPr="00990F39">
        <w:rPr>
          <w:rFonts w:ascii="Liberation Serif" w:hAnsi="Liberation Serif" w:cs="Liberation Serif"/>
          <w:sz w:val="24"/>
          <w:szCs w:val="24"/>
        </w:rPr>
        <w:t>9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. Опубликовать настоящее Решение на </w:t>
      </w:r>
      <w:r w:rsidR="00990F39" w:rsidRPr="00990F39">
        <w:rPr>
          <w:rFonts w:ascii="Liberation Serif" w:hAnsi="Liberation Serif" w:cs="Liberation Serif"/>
          <w:sz w:val="24"/>
          <w:szCs w:val="24"/>
        </w:rPr>
        <w:t>«</w:t>
      </w:r>
      <w:r w:rsidRPr="00990F39">
        <w:rPr>
          <w:rFonts w:ascii="Liberation Serif" w:hAnsi="Liberation Serif" w:cs="Liberation Serif"/>
          <w:sz w:val="24"/>
          <w:szCs w:val="24"/>
        </w:rPr>
        <w:t>Официальном интернет-портале правовой информации городского округа Верхняя Пышма</w:t>
      </w:r>
      <w:r w:rsidR="00990F39" w:rsidRPr="00990F39">
        <w:rPr>
          <w:rFonts w:ascii="Liberation Serif" w:hAnsi="Liberation Serif" w:cs="Liberation Serif"/>
          <w:sz w:val="24"/>
          <w:szCs w:val="24"/>
        </w:rPr>
        <w:t>»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(</w:t>
      </w:r>
      <w:hyperlink r:id="rId9" w:history="1">
        <w:r w:rsidRPr="00990F39">
          <w:rPr>
            <w:rFonts w:ascii="Liberation Serif" w:hAnsi="Liberation Serif" w:cs="Liberation Serif"/>
            <w:sz w:val="24"/>
            <w:szCs w:val="24"/>
          </w:rPr>
          <w:t>www.верхняяпышма-право.рф</w:t>
        </w:r>
      </w:hyperlink>
      <w:r w:rsidRPr="00990F39">
        <w:rPr>
          <w:rFonts w:ascii="Liberation Serif" w:hAnsi="Liberation Serif" w:cs="Liberation Serif"/>
          <w:sz w:val="24"/>
          <w:szCs w:val="24"/>
        </w:rPr>
        <w:t xml:space="preserve">), в газете </w:t>
      </w:r>
      <w:r w:rsidR="00990F39" w:rsidRPr="00990F39">
        <w:rPr>
          <w:rFonts w:ascii="Liberation Serif" w:hAnsi="Liberation Serif" w:cs="Liberation Serif"/>
          <w:sz w:val="24"/>
          <w:szCs w:val="24"/>
        </w:rPr>
        <w:t>«</w:t>
      </w:r>
      <w:r w:rsidRPr="00990F39">
        <w:rPr>
          <w:rFonts w:ascii="Liberation Serif" w:hAnsi="Liberation Serif" w:cs="Liberation Serif"/>
          <w:sz w:val="24"/>
          <w:szCs w:val="24"/>
        </w:rPr>
        <w:t>Красное знамя</w:t>
      </w:r>
      <w:r w:rsidR="00990F39" w:rsidRPr="00990F39">
        <w:rPr>
          <w:rFonts w:ascii="Liberation Serif" w:hAnsi="Liberation Serif" w:cs="Liberation Serif"/>
          <w:sz w:val="24"/>
          <w:szCs w:val="24"/>
        </w:rPr>
        <w:t>»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и разместить на официальных сайтах городского округа Верхняя Пышма и</w:t>
      </w:r>
      <w:r w:rsidR="00BF401F" w:rsidRPr="00990F39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>Думы городского округа Верхняя Пышма.</w:t>
      </w:r>
    </w:p>
    <w:p w:rsidR="000F71FB" w:rsidRPr="00990F39" w:rsidRDefault="00CA771C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20</w:t>
      </w:r>
      <w:r w:rsidR="000F71FB" w:rsidRPr="00990F39">
        <w:rPr>
          <w:rFonts w:ascii="Liberation Serif" w:hAnsi="Liberation Serif" w:cs="Liberation Serif"/>
          <w:sz w:val="24"/>
          <w:szCs w:val="24"/>
        </w:rPr>
        <w:t>. Контроль исполнени</w:t>
      </w:r>
      <w:r w:rsidRPr="00990F39">
        <w:rPr>
          <w:rFonts w:ascii="Liberation Serif" w:hAnsi="Liberation Serif" w:cs="Liberation Serif"/>
          <w:sz w:val="24"/>
          <w:szCs w:val="24"/>
        </w:rPr>
        <w:t>я</w:t>
      </w:r>
      <w:r w:rsidR="000F71FB" w:rsidRPr="00990F39">
        <w:rPr>
          <w:rFonts w:ascii="Liberation Serif" w:hAnsi="Liberation Serif" w:cs="Liberation Serif"/>
          <w:sz w:val="24"/>
          <w:szCs w:val="24"/>
        </w:rPr>
        <w:t xml:space="preserve"> настоящего Решения возложить на постоянную комиссию Думы по бюджету и экономической политике (председатель А.А.</w:t>
      </w:r>
      <w:r w:rsidR="00C62109" w:rsidRPr="00990F39">
        <w:rPr>
          <w:rFonts w:ascii="Liberation Serif" w:hAnsi="Liberation Serif" w:cs="Liberation Serif"/>
          <w:sz w:val="24"/>
          <w:szCs w:val="24"/>
        </w:rPr>
        <w:t> </w:t>
      </w:r>
      <w:r w:rsidR="000F71FB" w:rsidRPr="00990F39">
        <w:rPr>
          <w:rFonts w:ascii="Liberation Serif" w:hAnsi="Liberation Serif" w:cs="Liberation Serif"/>
          <w:sz w:val="24"/>
          <w:szCs w:val="24"/>
        </w:rPr>
        <w:t>Долгих).</w:t>
      </w:r>
    </w:p>
    <w:p w:rsidR="001B2AAB" w:rsidRPr="00990F39" w:rsidRDefault="001B2AAB" w:rsidP="001B2AAB">
      <w:pPr>
        <w:pStyle w:val="a7"/>
        <w:rPr>
          <w:rFonts w:ascii="Liberation Serif" w:hAnsi="Liberation Serif" w:cs="Liberation Serif"/>
          <w:sz w:val="24"/>
        </w:rPr>
      </w:pPr>
    </w:p>
    <w:p w:rsidR="001B2AAB" w:rsidRPr="00990F39" w:rsidRDefault="001B2AAB" w:rsidP="001B2AAB">
      <w:pPr>
        <w:pStyle w:val="a7"/>
        <w:rPr>
          <w:rFonts w:ascii="Liberation Serif" w:hAnsi="Liberation Serif" w:cs="Liberation Serif"/>
          <w:sz w:val="24"/>
        </w:rPr>
      </w:pPr>
    </w:p>
    <w:p w:rsidR="001B2AAB" w:rsidRPr="00990F39" w:rsidRDefault="001B2AAB" w:rsidP="001B2AAB">
      <w:pPr>
        <w:pStyle w:val="a7"/>
        <w:rPr>
          <w:rFonts w:ascii="Liberation Serif" w:hAnsi="Liberation Serif" w:cs="Liberation Serif"/>
          <w:sz w:val="24"/>
        </w:rPr>
      </w:pPr>
    </w:p>
    <w:p w:rsidR="00E17EF5" w:rsidRPr="00112C39" w:rsidRDefault="00E17EF5" w:rsidP="00E17EF5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12C39">
        <w:rPr>
          <w:rFonts w:ascii="Liberation Serif" w:hAnsi="Liberation Serif"/>
          <w:sz w:val="24"/>
          <w:szCs w:val="24"/>
        </w:rPr>
        <w:t>Глава</w:t>
      </w:r>
    </w:p>
    <w:p w:rsidR="00E17EF5" w:rsidRPr="00112C39" w:rsidRDefault="00E17EF5" w:rsidP="00E17EF5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12C39">
        <w:rPr>
          <w:rFonts w:ascii="Liberation Serif" w:hAnsi="Liberation Serif"/>
          <w:sz w:val="24"/>
          <w:szCs w:val="24"/>
        </w:rPr>
        <w:t>городского округа Верхняя Пышма</w:t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  <w:t>И.В. Соломин</w:t>
      </w:r>
    </w:p>
    <w:p w:rsidR="00E17EF5" w:rsidRDefault="00E17EF5" w:rsidP="00E17EF5">
      <w:pPr>
        <w:pStyle w:val="a7"/>
        <w:rPr>
          <w:rFonts w:ascii="Liberation Serif" w:hAnsi="Liberation Serif"/>
          <w:sz w:val="24"/>
          <w:lang w:val="ru-RU"/>
        </w:rPr>
      </w:pPr>
    </w:p>
    <w:p w:rsidR="00E17EF5" w:rsidRDefault="00E17EF5" w:rsidP="00E17EF5">
      <w:pPr>
        <w:pStyle w:val="a7"/>
        <w:rPr>
          <w:rFonts w:ascii="Liberation Serif" w:hAnsi="Liberation Serif"/>
          <w:sz w:val="24"/>
          <w:lang w:val="ru-RU"/>
        </w:rPr>
      </w:pPr>
    </w:p>
    <w:p w:rsidR="00E17EF5" w:rsidRPr="00112C39" w:rsidRDefault="00E17EF5" w:rsidP="00E17EF5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12C39">
        <w:rPr>
          <w:rFonts w:ascii="Liberation Serif" w:hAnsi="Liberation Serif"/>
          <w:sz w:val="24"/>
          <w:szCs w:val="24"/>
        </w:rPr>
        <w:t>Заместитель главы администрации</w:t>
      </w:r>
    </w:p>
    <w:p w:rsidR="00E17EF5" w:rsidRPr="00112C39" w:rsidRDefault="00E17EF5" w:rsidP="00E17EF5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12C39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:rsidR="00E17EF5" w:rsidRPr="00112C39" w:rsidRDefault="00E17EF5" w:rsidP="00E17EF5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12C39">
        <w:rPr>
          <w:rFonts w:ascii="Liberation Serif" w:hAnsi="Liberation Serif"/>
          <w:sz w:val="24"/>
          <w:szCs w:val="24"/>
        </w:rPr>
        <w:t>по экономике и финансам</w:t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  <w:t xml:space="preserve">М.С. </w:t>
      </w:r>
      <w:proofErr w:type="spellStart"/>
      <w:r w:rsidRPr="00112C39">
        <w:rPr>
          <w:rFonts w:ascii="Liberation Serif" w:hAnsi="Liberation Serif"/>
          <w:sz w:val="24"/>
          <w:szCs w:val="24"/>
        </w:rPr>
        <w:t>Ряжкина</w:t>
      </w:r>
      <w:proofErr w:type="spellEnd"/>
    </w:p>
    <w:p w:rsidR="00E17EF5" w:rsidRPr="00112C39" w:rsidRDefault="00E17EF5" w:rsidP="00E17EF5">
      <w:pPr>
        <w:pStyle w:val="a5"/>
        <w:jc w:val="left"/>
        <w:rPr>
          <w:rFonts w:ascii="Liberation Serif" w:hAnsi="Liberation Serif"/>
          <w:sz w:val="24"/>
          <w:szCs w:val="24"/>
        </w:rPr>
      </w:pPr>
    </w:p>
    <w:p w:rsidR="00E17EF5" w:rsidRPr="00112C39" w:rsidRDefault="00E17EF5" w:rsidP="00E17EF5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12C39">
        <w:rPr>
          <w:rFonts w:ascii="Liberation Serif" w:hAnsi="Liberation Serif"/>
          <w:sz w:val="24"/>
          <w:szCs w:val="24"/>
        </w:rPr>
        <w:t>Начальник Финансового управления</w:t>
      </w:r>
    </w:p>
    <w:p w:rsidR="00E17EF5" w:rsidRPr="00112C39" w:rsidRDefault="00E17EF5" w:rsidP="00E17EF5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12C39">
        <w:rPr>
          <w:rFonts w:ascii="Liberation Serif" w:hAnsi="Liberation Serif"/>
          <w:sz w:val="24"/>
          <w:szCs w:val="24"/>
        </w:rPr>
        <w:t>администрации городского округа</w:t>
      </w:r>
    </w:p>
    <w:p w:rsidR="00E17EF5" w:rsidRPr="00112C39" w:rsidRDefault="00E17EF5" w:rsidP="00E17EF5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12C39">
        <w:rPr>
          <w:rFonts w:ascii="Liberation Serif" w:hAnsi="Liberation Serif"/>
          <w:sz w:val="24"/>
          <w:szCs w:val="24"/>
        </w:rPr>
        <w:t>Верхняя Пышма</w:t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  <w:t xml:space="preserve">О.В. </w:t>
      </w:r>
      <w:proofErr w:type="spellStart"/>
      <w:r w:rsidRPr="00112C39">
        <w:rPr>
          <w:rFonts w:ascii="Liberation Serif" w:hAnsi="Liberation Serif"/>
          <w:sz w:val="24"/>
          <w:szCs w:val="24"/>
        </w:rPr>
        <w:t>Мосунова</w:t>
      </w:r>
      <w:proofErr w:type="spellEnd"/>
    </w:p>
    <w:p w:rsidR="00E17EF5" w:rsidRPr="00112C39" w:rsidRDefault="00E17EF5" w:rsidP="00E17EF5">
      <w:pPr>
        <w:pStyle w:val="a5"/>
        <w:jc w:val="left"/>
        <w:rPr>
          <w:rFonts w:ascii="Liberation Serif" w:hAnsi="Liberation Serif"/>
          <w:sz w:val="24"/>
          <w:szCs w:val="24"/>
        </w:rPr>
      </w:pPr>
    </w:p>
    <w:p w:rsidR="00E17EF5" w:rsidRPr="00112C39" w:rsidRDefault="00E17EF5" w:rsidP="00E17EF5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12C39">
        <w:rPr>
          <w:rFonts w:ascii="Liberation Serif" w:hAnsi="Liberation Serif"/>
          <w:sz w:val="24"/>
          <w:szCs w:val="24"/>
        </w:rPr>
        <w:t>Начальник юридического отдела</w:t>
      </w:r>
    </w:p>
    <w:p w:rsidR="00E17EF5" w:rsidRPr="00112C39" w:rsidRDefault="00E17EF5" w:rsidP="00E17EF5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12C39">
        <w:rPr>
          <w:rFonts w:ascii="Liberation Serif" w:hAnsi="Liberation Serif"/>
          <w:sz w:val="24"/>
          <w:szCs w:val="24"/>
        </w:rPr>
        <w:t>администрации городского округа</w:t>
      </w:r>
    </w:p>
    <w:p w:rsidR="00E17EF5" w:rsidRPr="00112C39" w:rsidRDefault="00E17EF5" w:rsidP="00E17EF5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12C39">
        <w:rPr>
          <w:rFonts w:ascii="Liberation Serif" w:hAnsi="Liberation Serif"/>
          <w:sz w:val="24"/>
          <w:szCs w:val="24"/>
        </w:rPr>
        <w:t>Верхняя Пышма</w:t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  <w:t>Р.С. Абдуллин</w:t>
      </w:r>
    </w:p>
    <w:p w:rsidR="001B2AAB" w:rsidRPr="00990F39" w:rsidRDefault="001B2AAB" w:rsidP="00E17EF5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sectPr w:rsidR="001B2AAB" w:rsidRPr="00990F39" w:rsidSect="00120947">
      <w:headerReference w:type="default" r:id="rId10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B69" w:rsidRDefault="00404B69" w:rsidP="006D518D">
      <w:pPr>
        <w:pStyle w:val="a3"/>
      </w:pPr>
      <w:r>
        <w:separator/>
      </w:r>
    </w:p>
  </w:endnote>
  <w:endnote w:type="continuationSeparator" w:id="0">
    <w:p w:rsidR="00404B69" w:rsidRDefault="00404B69" w:rsidP="006D518D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B69" w:rsidRDefault="00404B69" w:rsidP="006D518D">
      <w:pPr>
        <w:pStyle w:val="a3"/>
      </w:pPr>
      <w:r>
        <w:separator/>
      </w:r>
    </w:p>
  </w:footnote>
  <w:footnote w:type="continuationSeparator" w:id="0">
    <w:p w:rsidR="00404B69" w:rsidRDefault="00404B69" w:rsidP="006D518D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10235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2"/>
        <w:szCs w:val="22"/>
      </w:rPr>
    </w:sdtEndPr>
    <w:sdtContent>
      <w:p w:rsidR="00120947" w:rsidRPr="00120947" w:rsidRDefault="000857C4">
        <w:pPr>
          <w:pStyle w:val="ae"/>
          <w:jc w:val="center"/>
          <w:rPr>
            <w:rFonts w:ascii="Liberation Serif" w:hAnsi="Liberation Serif" w:cs="Liberation Serif"/>
            <w:sz w:val="22"/>
            <w:szCs w:val="22"/>
          </w:rPr>
        </w:pPr>
        <w:r w:rsidRPr="00120947">
          <w:rPr>
            <w:rFonts w:ascii="Liberation Serif" w:hAnsi="Liberation Serif" w:cs="Liberation Serif"/>
            <w:sz w:val="22"/>
            <w:szCs w:val="22"/>
          </w:rPr>
          <w:fldChar w:fldCharType="begin"/>
        </w:r>
        <w:r w:rsidR="00120947" w:rsidRPr="00120947">
          <w:rPr>
            <w:rFonts w:ascii="Liberation Serif" w:hAnsi="Liberation Serif" w:cs="Liberation Serif"/>
            <w:sz w:val="22"/>
            <w:szCs w:val="22"/>
          </w:rPr>
          <w:instrText>PAGE   \* MERGEFORMAT</w:instrText>
        </w:r>
        <w:r w:rsidRPr="00120947">
          <w:rPr>
            <w:rFonts w:ascii="Liberation Serif" w:hAnsi="Liberation Serif" w:cs="Liberation Serif"/>
            <w:sz w:val="22"/>
            <w:szCs w:val="22"/>
          </w:rPr>
          <w:fldChar w:fldCharType="separate"/>
        </w:r>
        <w:r w:rsidR="00DD6BFC">
          <w:rPr>
            <w:rFonts w:ascii="Liberation Serif" w:hAnsi="Liberation Serif" w:cs="Liberation Serif"/>
            <w:noProof/>
            <w:sz w:val="22"/>
            <w:szCs w:val="22"/>
          </w:rPr>
          <w:t>8</w:t>
        </w:r>
        <w:r w:rsidRPr="00120947">
          <w:rPr>
            <w:rFonts w:ascii="Liberation Serif" w:hAnsi="Liberation Serif" w:cs="Liberation Serif"/>
            <w:sz w:val="22"/>
            <w:szCs w:val="22"/>
          </w:rPr>
          <w:fldChar w:fldCharType="end"/>
        </w:r>
      </w:p>
    </w:sdtContent>
  </w:sdt>
  <w:p w:rsidR="00120947" w:rsidRPr="00120947" w:rsidRDefault="00120947">
    <w:pPr>
      <w:pStyle w:val="ae"/>
      <w:rPr>
        <w:rFonts w:ascii="Liberation Serif" w:hAnsi="Liberation Serif" w:cs="Liberation Serif"/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52DAF"/>
    <w:multiLevelType w:val="hybridMultilevel"/>
    <w:tmpl w:val="54BE983C"/>
    <w:lvl w:ilvl="0" w:tplc="21BEBD5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6674549"/>
    <w:multiLevelType w:val="hybridMultilevel"/>
    <w:tmpl w:val="11C87FAA"/>
    <w:lvl w:ilvl="0" w:tplc="091CDD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54D"/>
    <w:rsid w:val="0000082C"/>
    <w:rsid w:val="00001556"/>
    <w:rsid w:val="00002D87"/>
    <w:rsid w:val="00004DC5"/>
    <w:rsid w:val="00005C46"/>
    <w:rsid w:val="00006E2D"/>
    <w:rsid w:val="0000712C"/>
    <w:rsid w:val="0000724A"/>
    <w:rsid w:val="00007863"/>
    <w:rsid w:val="00011430"/>
    <w:rsid w:val="0001169D"/>
    <w:rsid w:val="00012192"/>
    <w:rsid w:val="00016615"/>
    <w:rsid w:val="00021762"/>
    <w:rsid w:val="00022445"/>
    <w:rsid w:val="00022B2B"/>
    <w:rsid w:val="0002335B"/>
    <w:rsid w:val="00025136"/>
    <w:rsid w:val="00025E95"/>
    <w:rsid w:val="00026E6D"/>
    <w:rsid w:val="00037374"/>
    <w:rsid w:val="00040353"/>
    <w:rsid w:val="000413E9"/>
    <w:rsid w:val="00042803"/>
    <w:rsid w:val="000435B2"/>
    <w:rsid w:val="00043E48"/>
    <w:rsid w:val="000440FE"/>
    <w:rsid w:val="00045515"/>
    <w:rsid w:val="0005042E"/>
    <w:rsid w:val="0005409E"/>
    <w:rsid w:val="000544FC"/>
    <w:rsid w:val="0005477C"/>
    <w:rsid w:val="00054796"/>
    <w:rsid w:val="000550F3"/>
    <w:rsid w:val="00056BF2"/>
    <w:rsid w:val="00062A9D"/>
    <w:rsid w:val="00063B34"/>
    <w:rsid w:val="00067BAE"/>
    <w:rsid w:val="00072D75"/>
    <w:rsid w:val="00074F31"/>
    <w:rsid w:val="00076D05"/>
    <w:rsid w:val="00077B0B"/>
    <w:rsid w:val="0008068F"/>
    <w:rsid w:val="0008360C"/>
    <w:rsid w:val="000853A8"/>
    <w:rsid w:val="0008547F"/>
    <w:rsid w:val="000855BA"/>
    <w:rsid w:val="000857C4"/>
    <w:rsid w:val="00086E3B"/>
    <w:rsid w:val="000932AC"/>
    <w:rsid w:val="00094848"/>
    <w:rsid w:val="00094D94"/>
    <w:rsid w:val="000977D7"/>
    <w:rsid w:val="00097DC3"/>
    <w:rsid w:val="000A21F6"/>
    <w:rsid w:val="000A3454"/>
    <w:rsid w:val="000A4020"/>
    <w:rsid w:val="000B1171"/>
    <w:rsid w:val="000B2893"/>
    <w:rsid w:val="000B3D61"/>
    <w:rsid w:val="000C0223"/>
    <w:rsid w:val="000C1CF0"/>
    <w:rsid w:val="000C5E50"/>
    <w:rsid w:val="000C6715"/>
    <w:rsid w:val="000C7204"/>
    <w:rsid w:val="000D4FF6"/>
    <w:rsid w:val="000E450A"/>
    <w:rsid w:val="000F22B2"/>
    <w:rsid w:val="000F2F55"/>
    <w:rsid w:val="000F3447"/>
    <w:rsid w:val="000F71FB"/>
    <w:rsid w:val="00100AD0"/>
    <w:rsid w:val="00101433"/>
    <w:rsid w:val="00102C32"/>
    <w:rsid w:val="001044B1"/>
    <w:rsid w:val="00116DB4"/>
    <w:rsid w:val="00117348"/>
    <w:rsid w:val="00120947"/>
    <w:rsid w:val="00123322"/>
    <w:rsid w:val="001241AC"/>
    <w:rsid w:val="0012483F"/>
    <w:rsid w:val="00126AD7"/>
    <w:rsid w:val="001271C7"/>
    <w:rsid w:val="0013648A"/>
    <w:rsid w:val="00136831"/>
    <w:rsid w:val="00150098"/>
    <w:rsid w:val="00153FA0"/>
    <w:rsid w:val="00160A7D"/>
    <w:rsid w:val="00161E5E"/>
    <w:rsid w:val="00163D6C"/>
    <w:rsid w:val="00164B60"/>
    <w:rsid w:val="00164D8B"/>
    <w:rsid w:val="00167E29"/>
    <w:rsid w:val="00170A84"/>
    <w:rsid w:val="001710CB"/>
    <w:rsid w:val="00172F57"/>
    <w:rsid w:val="00176ABA"/>
    <w:rsid w:val="00176D75"/>
    <w:rsid w:val="0018129F"/>
    <w:rsid w:val="001849D4"/>
    <w:rsid w:val="00186A62"/>
    <w:rsid w:val="0018766F"/>
    <w:rsid w:val="00193D5F"/>
    <w:rsid w:val="00194407"/>
    <w:rsid w:val="001955D3"/>
    <w:rsid w:val="00196159"/>
    <w:rsid w:val="001A7731"/>
    <w:rsid w:val="001A777D"/>
    <w:rsid w:val="001B1E89"/>
    <w:rsid w:val="001B2AAB"/>
    <w:rsid w:val="001B33C7"/>
    <w:rsid w:val="001C0BBA"/>
    <w:rsid w:val="001C44A6"/>
    <w:rsid w:val="001C6ABA"/>
    <w:rsid w:val="001D095F"/>
    <w:rsid w:val="001D2D9A"/>
    <w:rsid w:val="001D79F4"/>
    <w:rsid w:val="001E00C1"/>
    <w:rsid w:val="001E2160"/>
    <w:rsid w:val="001E53BD"/>
    <w:rsid w:val="001E76AD"/>
    <w:rsid w:val="001F467B"/>
    <w:rsid w:val="001F6526"/>
    <w:rsid w:val="00201832"/>
    <w:rsid w:val="002038A1"/>
    <w:rsid w:val="002052C4"/>
    <w:rsid w:val="002061DC"/>
    <w:rsid w:val="00206EC1"/>
    <w:rsid w:val="00207EAB"/>
    <w:rsid w:val="00210556"/>
    <w:rsid w:val="00213247"/>
    <w:rsid w:val="00213261"/>
    <w:rsid w:val="002209EA"/>
    <w:rsid w:val="00222BA2"/>
    <w:rsid w:val="00222BBC"/>
    <w:rsid w:val="00224D0A"/>
    <w:rsid w:val="00233552"/>
    <w:rsid w:val="00234A72"/>
    <w:rsid w:val="00236704"/>
    <w:rsid w:val="0024002C"/>
    <w:rsid w:val="00246DCC"/>
    <w:rsid w:val="0024732C"/>
    <w:rsid w:val="00253971"/>
    <w:rsid w:val="00257B99"/>
    <w:rsid w:val="00261106"/>
    <w:rsid w:val="002631D8"/>
    <w:rsid w:val="00263C3A"/>
    <w:rsid w:val="00263CF9"/>
    <w:rsid w:val="0026561F"/>
    <w:rsid w:val="00266033"/>
    <w:rsid w:val="00270E84"/>
    <w:rsid w:val="0027101E"/>
    <w:rsid w:val="00272916"/>
    <w:rsid w:val="0027487F"/>
    <w:rsid w:val="00275C37"/>
    <w:rsid w:val="0028491D"/>
    <w:rsid w:val="00293B77"/>
    <w:rsid w:val="002956A1"/>
    <w:rsid w:val="00295F4A"/>
    <w:rsid w:val="002974A5"/>
    <w:rsid w:val="002A0E27"/>
    <w:rsid w:val="002A114C"/>
    <w:rsid w:val="002A7E99"/>
    <w:rsid w:val="002A7F16"/>
    <w:rsid w:val="002B1B58"/>
    <w:rsid w:val="002B5F2C"/>
    <w:rsid w:val="002B6B78"/>
    <w:rsid w:val="002B6FB2"/>
    <w:rsid w:val="002C07C6"/>
    <w:rsid w:val="002C14AC"/>
    <w:rsid w:val="002C1C57"/>
    <w:rsid w:val="002C3230"/>
    <w:rsid w:val="002C3BA9"/>
    <w:rsid w:val="002D0985"/>
    <w:rsid w:val="002D1BBF"/>
    <w:rsid w:val="002E4B81"/>
    <w:rsid w:val="002E6021"/>
    <w:rsid w:val="002E6ED0"/>
    <w:rsid w:val="002F138F"/>
    <w:rsid w:val="002F531C"/>
    <w:rsid w:val="002F7044"/>
    <w:rsid w:val="0030430F"/>
    <w:rsid w:val="0030700C"/>
    <w:rsid w:val="00313C55"/>
    <w:rsid w:val="00314BED"/>
    <w:rsid w:val="00314D72"/>
    <w:rsid w:val="00320D28"/>
    <w:rsid w:val="0032587D"/>
    <w:rsid w:val="0032710B"/>
    <w:rsid w:val="00331704"/>
    <w:rsid w:val="003332DF"/>
    <w:rsid w:val="003333EC"/>
    <w:rsid w:val="00334F84"/>
    <w:rsid w:val="00336819"/>
    <w:rsid w:val="00337C52"/>
    <w:rsid w:val="003402FE"/>
    <w:rsid w:val="00346E01"/>
    <w:rsid w:val="00355985"/>
    <w:rsid w:val="00361F90"/>
    <w:rsid w:val="00363D6C"/>
    <w:rsid w:val="00366827"/>
    <w:rsid w:val="00366C90"/>
    <w:rsid w:val="003714AB"/>
    <w:rsid w:val="00373F60"/>
    <w:rsid w:val="00374479"/>
    <w:rsid w:val="0037657E"/>
    <w:rsid w:val="00380506"/>
    <w:rsid w:val="00380A89"/>
    <w:rsid w:val="00381165"/>
    <w:rsid w:val="00382686"/>
    <w:rsid w:val="00391B82"/>
    <w:rsid w:val="0039273D"/>
    <w:rsid w:val="00394680"/>
    <w:rsid w:val="00397CA9"/>
    <w:rsid w:val="003A0BD4"/>
    <w:rsid w:val="003A19A8"/>
    <w:rsid w:val="003A2874"/>
    <w:rsid w:val="003A3249"/>
    <w:rsid w:val="003A4AEF"/>
    <w:rsid w:val="003A4C82"/>
    <w:rsid w:val="003B00A5"/>
    <w:rsid w:val="003B0100"/>
    <w:rsid w:val="003B1CA9"/>
    <w:rsid w:val="003B7B6D"/>
    <w:rsid w:val="003C36B5"/>
    <w:rsid w:val="003C5FEB"/>
    <w:rsid w:val="003D0BFF"/>
    <w:rsid w:val="003D17EA"/>
    <w:rsid w:val="003D3307"/>
    <w:rsid w:val="003D3BB6"/>
    <w:rsid w:val="003D4146"/>
    <w:rsid w:val="003D64DA"/>
    <w:rsid w:val="003E3CF3"/>
    <w:rsid w:val="003E497B"/>
    <w:rsid w:val="003E505C"/>
    <w:rsid w:val="003F1ED7"/>
    <w:rsid w:val="003F210E"/>
    <w:rsid w:val="003F34F1"/>
    <w:rsid w:val="003F3E18"/>
    <w:rsid w:val="003F4603"/>
    <w:rsid w:val="003F51A8"/>
    <w:rsid w:val="003F5386"/>
    <w:rsid w:val="003F67FD"/>
    <w:rsid w:val="0040041E"/>
    <w:rsid w:val="00404B69"/>
    <w:rsid w:val="00405077"/>
    <w:rsid w:val="0040565B"/>
    <w:rsid w:val="00406E69"/>
    <w:rsid w:val="00407C2B"/>
    <w:rsid w:val="00410DF9"/>
    <w:rsid w:val="0041243D"/>
    <w:rsid w:val="00412995"/>
    <w:rsid w:val="004135A5"/>
    <w:rsid w:val="004174BD"/>
    <w:rsid w:val="00421942"/>
    <w:rsid w:val="00422047"/>
    <w:rsid w:val="00423267"/>
    <w:rsid w:val="00424CB5"/>
    <w:rsid w:val="004252F5"/>
    <w:rsid w:val="0042601D"/>
    <w:rsid w:val="00431657"/>
    <w:rsid w:val="0043271E"/>
    <w:rsid w:val="00433CBB"/>
    <w:rsid w:val="00435F44"/>
    <w:rsid w:val="004412BB"/>
    <w:rsid w:val="00445662"/>
    <w:rsid w:val="00451EA3"/>
    <w:rsid w:val="00452AA2"/>
    <w:rsid w:val="00455ED0"/>
    <w:rsid w:val="0046065B"/>
    <w:rsid w:val="00460AE3"/>
    <w:rsid w:val="00460FF1"/>
    <w:rsid w:val="00467281"/>
    <w:rsid w:val="00470087"/>
    <w:rsid w:val="00472BFD"/>
    <w:rsid w:val="0047354D"/>
    <w:rsid w:val="00477F07"/>
    <w:rsid w:val="00485ABC"/>
    <w:rsid w:val="004867C1"/>
    <w:rsid w:val="00493B2A"/>
    <w:rsid w:val="00497E96"/>
    <w:rsid w:val="004A1495"/>
    <w:rsid w:val="004A1D1E"/>
    <w:rsid w:val="004A580C"/>
    <w:rsid w:val="004A5CA0"/>
    <w:rsid w:val="004A62F2"/>
    <w:rsid w:val="004A72D2"/>
    <w:rsid w:val="004A77F6"/>
    <w:rsid w:val="004A7E45"/>
    <w:rsid w:val="004B2DA1"/>
    <w:rsid w:val="004B5330"/>
    <w:rsid w:val="004C1781"/>
    <w:rsid w:val="004C50F3"/>
    <w:rsid w:val="004C7DC4"/>
    <w:rsid w:val="004D1570"/>
    <w:rsid w:val="004D4533"/>
    <w:rsid w:val="004E0E08"/>
    <w:rsid w:val="004E2D12"/>
    <w:rsid w:val="004E6EAF"/>
    <w:rsid w:val="004F04D6"/>
    <w:rsid w:val="004F1DA9"/>
    <w:rsid w:val="004F2767"/>
    <w:rsid w:val="004F4745"/>
    <w:rsid w:val="004F7533"/>
    <w:rsid w:val="00500E84"/>
    <w:rsid w:val="00502B88"/>
    <w:rsid w:val="005236CA"/>
    <w:rsid w:val="00523B52"/>
    <w:rsid w:val="005262B3"/>
    <w:rsid w:val="00526548"/>
    <w:rsid w:val="005422D8"/>
    <w:rsid w:val="0054388B"/>
    <w:rsid w:val="005460BC"/>
    <w:rsid w:val="0054692E"/>
    <w:rsid w:val="00546D72"/>
    <w:rsid w:val="00550FE6"/>
    <w:rsid w:val="00551CD6"/>
    <w:rsid w:val="00554F49"/>
    <w:rsid w:val="00555B97"/>
    <w:rsid w:val="00564605"/>
    <w:rsid w:val="00564653"/>
    <w:rsid w:val="00566218"/>
    <w:rsid w:val="00567C77"/>
    <w:rsid w:val="005706E7"/>
    <w:rsid w:val="00582104"/>
    <w:rsid w:val="00583012"/>
    <w:rsid w:val="00584CD3"/>
    <w:rsid w:val="00585197"/>
    <w:rsid w:val="00587AF0"/>
    <w:rsid w:val="00591F41"/>
    <w:rsid w:val="0059689C"/>
    <w:rsid w:val="005A152C"/>
    <w:rsid w:val="005A23A4"/>
    <w:rsid w:val="005A3202"/>
    <w:rsid w:val="005A5E77"/>
    <w:rsid w:val="005A65D5"/>
    <w:rsid w:val="005B3BEB"/>
    <w:rsid w:val="005B485D"/>
    <w:rsid w:val="005C2AC9"/>
    <w:rsid w:val="005C38F0"/>
    <w:rsid w:val="005C42F4"/>
    <w:rsid w:val="005C45F5"/>
    <w:rsid w:val="005C4ABE"/>
    <w:rsid w:val="005C53FF"/>
    <w:rsid w:val="005C674D"/>
    <w:rsid w:val="005C740A"/>
    <w:rsid w:val="005D0B02"/>
    <w:rsid w:val="005D278E"/>
    <w:rsid w:val="005D35B8"/>
    <w:rsid w:val="005D4D0D"/>
    <w:rsid w:val="005D67CC"/>
    <w:rsid w:val="005D6CF3"/>
    <w:rsid w:val="005D7717"/>
    <w:rsid w:val="005E08F4"/>
    <w:rsid w:val="005E32E5"/>
    <w:rsid w:val="00605C18"/>
    <w:rsid w:val="00607F4C"/>
    <w:rsid w:val="00610AE2"/>
    <w:rsid w:val="00613207"/>
    <w:rsid w:val="00614518"/>
    <w:rsid w:val="006147FB"/>
    <w:rsid w:val="00615D21"/>
    <w:rsid w:val="00615FE6"/>
    <w:rsid w:val="00617241"/>
    <w:rsid w:val="0063097A"/>
    <w:rsid w:val="00632C90"/>
    <w:rsid w:val="006451E3"/>
    <w:rsid w:val="006469E3"/>
    <w:rsid w:val="00647704"/>
    <w:rsid w:val="00650060"/>
    <w:rsid w:val="006538BD"/>
    <w:rsid w:val="00655500"/>
    <w:rsid w:val="006569CC"/>
    <w:rsid w:val="00662549"/>
    <w:rsid w:val="006632AC"/>
    <w:rsid w:val="00663FB0"/>
    <w:rsid w:val="006646F5"/>
    <w:rsid w:val="006700B3"/>
    <w:rsid w:val="00672136"/>
    <w:rsid w:val="006732AC"/>
    <w:rsid w:val="0067608D"/>
    <w:rsid w:val="00677C50"/>
    <w:rsid w:val="006832D2"/>
    <w:rsid w:val="00685F77"/>
    <w:rsid w:val="006911DB"/>
    <w:rsid w:val="006A386E"/>
    <w:rsid w:val="006A5A5D"/>
    <w:rsid w:val="006A7CAE"/>
    <w:rsid w:val="006B182E"/>
    <w:rsid w:val="006B441C"/>
    <w:rsid w:val="006C38B0"/>
    <w:rsid w:val="006C38CF"/>
    <w:rsid w:val="006C3D25"/>
    <w:rsid w:val="006C486E"/>
    <w:rsid w:val="006C60E2"/>
    <w:rsid w:val="006C75EC"/>
    <w:rsid w:val="006D08FE"/>
    <w:rsid w:val="006D3CF4"/>
    <w:rsid w:val="006D435D"/>
    <w:rsid w:val="006D4D5A"/>
    <w:rsid w:val="006D518D"/>
    <w:rsid w:val="006D6C9C"/>
    <w:rsid w:val="006E30CF"/>
    <w:rsid w:val="006E4445"/>
    <w:rsid w:val="006E7328"/>
    <w:rsid w:val="006F020D"/>
    <w:rsid w:val="006F2F31"/>
    <w:rsid w:val="00700D3F"/>
    <w:rsid w:val="0070163E"/>
    <w:rsid w:val="00702956"/>
    <w:rsid w:val="00702E98"/>
    <w:rsid w:val="00705667"/>
    <w:rsid w:val="007072D9"/>
    <w:rsid w:val="00707C12"/>
    <w:rsid w:val="00710D10"/>
    <w:rsid w:val="00710F5A"/>
    <w:rsid w:val="0071190C"/>
    <w:rsid w:val="00711D67"/>
    <w:rsid w:val="00712C49"/>
    <w:rsid w:val="00713214"/>
    <w:rsid w:val="00713553"/>
    <w:rsid w:val="007155E1"/>
    <w:rsid w:val="00716865"/>
    <w:rsid w:val="00716CD0"/>
    <w:rsid w:val="00717147"/>
    <w:rsid w:val="00717B95"/>
    <w:rsid w:val="0072247C"/>
    <w:rsid w:val="00725B59"/>
    <w:rsid w:val="00731145"/>
    <w:rsid w:val="00737BF2"/>
    <w:rsid w:val="00737FC9"/>
    <w:rsid w:val="00740DF3"/>
    <w:rsid w:val="00742AFF"/>
    <w:rsid w:val="00747CDE"/>
    <w:rsid w:val="0075248A"/>
    <w:rsid w:val="0075354F"/>
    <w:rsid w:val="00753BF9"/>
    <w:rsid w:val="00753FEC"/>
    <w:rsid w:val="00755BD5"/>
    <w:rsid w:val="007579FB"/>
    <w:rsid w:val="0076021F"/>
    <w:rsid w:val="0076176D"/>
    <w:rsid w:val="00762BA0"/>
    <w:rsid w:val="007659CE"/>
    <w:rsid w:val="007666EA"/>
    <w:rsid w:val="00770C96"/>
    <w:rsid w:val="00776469"/>
    <w:rsid w:val="00781828"/>
    <w:rsid w:val="00781CCB"/>
    <w:rsid w:val="00784C5F"/>
    <w:rsid w:val="00786C61"/>
    <w:rsid w:val="00787948"/>
    <w:rsid w:val="007902F0"/>
    <w:rsid w:val="00793C02"/>
    <w:rsid w:val="007A0843"/>
    <w:rsid w:val="007A2EAA"/>
    <w:rsid w:val="007A3642"/>
    <w:rsid w:val="007A36E3"/>
    <w:rsid w:val="007A62AC"/>
    <w:rsid w:val="007A7EF6"/>
    <w:rsid w:val="007B3478"/>
    <w:rsid w:val="007B3963"/>
    <w:rsid w:val="007B5A19"/>
    <w:rsid w:val="007B5B62"/>
    <w:rsid w:val="007B5BC4"/>
    <w:rsid w:val="007B7659"/>
    <w:rsid w:val="007C0901"/>
    <w:rsid w:val="007C2110"/>
    <w:rsid w:val="007C28B4"/>
    <w:rsid w:val="007C37C3"/>
    <w:rsid w:val="007C5994"/>
    <w:rsid w:val="007C5C1F"/>
    <w:rsid w:val="007D0F46"/>
    <w:rsid w:val="007D2E45"/>
    <w:rsid w:val="007D3F66"/>
    <w:rsid w:val="007D56D0"/>
    <w:rsid w:val="007D67D4"/>
    <w:rsid w:val="007E131F"/>
    <w:rsid w:val="007E403F"/>
    <w:rsid w:val="007E4BDE"/>
    <w:rsid w:val="007E576F"/>
    <w:rsid w:val="007F180D"/>
    <w:rsid w:val="007F5116"/>
    <w:rsid w:val="007F6158"/>
    <w:rsid w:val="007F6808"/>
    <w:rsid w:val="007F725C"/>
    <w:rsid w:val="007F7BEB"/>
    <w:rsid w:val="00812CAD"/>
    <w:rsid w:val="00814461"/>
    <w:rsid w:val="008200BA"/>
    <w:rsid w:val="00820367"/>
    <w:rsid w:val="008213CA"/>
    <w:rsid w:val="008222D3"/>
    <w:rsid w:val="00824199"/>
    <w:rsid w:val="008266D5"/>
    <w:rsid w:val="00826ABD"/>
    <w:rsid w:val="00826EAC"/>
    <w:rsid w:val="00831929"/>
    <w:rsid w:val="00832F84"/>
    <w:rsid w:val="0083310A"/>
    <w:rsid w:val="00833D89"/>
    <w:rsid w:val="008370B3"/>
    <w:rsid w:val="0084250A"/>
    <w:rsid w:val="00843C56"/>
    <w:rsid w:val="008451C8"/>
    <w:rsid w:val="00846925"/>
    <w:rsid w:val="008507F5"/>
    <w:rsid w:val="00850CDC"/>
    <w:rsid w:val="00852F57"/>
    <w:rsid w:val="00857094"/>
    <w:rsid w:val="00860BD8"/>
    <w:rsid w:val="0086284E"/>
    <w:rsid w:val="008628B3"/>
    <w:rsid w:val="00872D5E"/>
    <w:rsid w:val="00877288"/>
    <w:rsid w:val="0088031B"/>
    <w:rsid w:val="00881CAD"/>
    <w:rsid w:val="008822F6"/>
    <w:rsid w:val="0088684C"/>
    <w:rsid w:val="00892D99"/>
    <w:rsid w:val="00893EF9"/>
    <w:rsid w:val="00894B6B"/>
    <w:rsid w:val="008A5F03"/>
    <w:rsid w:val="008B11F4"/>
    <w:rsid w:val="008B17F7"/>
    <w:rsid w:val="008B3597"/>
    <w:rsid w:val="008C02BB"/>
    <w:rsid w:val="008C144D"/>
    <w:rsid w:val="008C6696"/>
    <w:rsid w:val="008C74AC"/>
    <w:rsid w:val="008C754A"/>
    <w:rsid w:val="008E4EF2"/>
    <w:rsid w:val="008E686E"/>
    <w:rsid w:val="008E6F43"/>
    <w:rsid w:val="008F0533"/>
    <w:rsid w:val="008F2D62"/>
    <w:rsid w:val="0090067C"/>
    <w:rsid w:val="00910FF9"/>
    <w:rsid w:val="00911244"/>
    <w:rsid w:val="009126D2"/>
    <w:rsid w:val="0091622D"/>
    <w:rsid w:val="00917C53"/>
    <w:rsid w:val="00917CD1"/>
    <w:rsid w:val="00924400"/>
    <w:rsid w:val="009269D5"/>
    <w:rsid w:val="00930C74"/>
    <w:rsid w:val="00934744"/>
    <w:rsid w:val="00937072"/>
    <w:rsid w:val="0094406C"/>
    <w:rsid w:val="00944967"/>
    <w:rsid w:val="00944B83"/>
    <w:rsid w:val="00947209"/>
    <w:rsid w:val="00950803"/>
    <w:rsid w:val="00951674"/>
    <w:rsid w:val="00952F16"/>
    <w:rsid w:val="00954030"/>
    <w:rsid w:val="009548BC"/>
    <w:rsid w:val="009602CC"/>
    <w:rsid w:val="00970664"/>
    <w:rsid w:val="009712E4"/>
    <w:rsid w:val="00977C2B"/>
    <w:rsid w:val="00986B3E"/>
    <w:rsid w:val="00987993"/>
    <w:rsid w:val="00990F39"/>
    <w:rsid w:val="00994DA8"/>
    <w:rsid w:val="009963D6"/>
    <w:rsid w:val="00997E96"/>
    <w:rsid w:val="009A1152"/>
    <w:rsid w:val="009A1630"/>
    <w:rsid w:val="009A2F4B"/>
    <w:rsid w:val="009A2FFD"/>
    <w:rsid w:val="009A4BCF"/>
    <w:rsid w:val="009B14F0"/>
    <w:rsid w:val="009B4256"/>
    <w:rsid w:val="009C569A"/>
    <w:rsid w:val="009C5C7E"/>
    <w:rsid w:val="009C7688"/>
    <w:rsid w:val="009D0F81"/>
    <w:rsid w:val="009D1CEB"/>
    <w:rsid w:val="009D3BA7"/>
    <w:rsid w:val="009D61D7"/>
    <w:rsid w:val="009D6A53"/>
    <w:rsid w:val="009D7F8E"/>
    <w:rsid w:val="009D7FF9"/>
    <w:rsid w:val="009E005F"/>
    <w:rsid w:val="009E09AF"/>
    <w:rsid w:val="009E2552"/>
    <w:rsid w:val="009E3B3C"/>
    <w:rsid w:val="009E5654"/>
    <w:rsid w:val="009E6108"/>
    <w:rsid w:val="009E7D31"/>
    <w:rsid w:val="009F0EC0"/>
    <w:rsid w:val="009F31CE"/>
    <w:rsid w:val="009F3297"/>
    <w:rsid w:val="009F4036"/>
    <w:rsid w:val="009F43A3"/>
    <w:rsid w:val="009F6890"/>
    <w:rsid w:val="009F6D39"/>
    <w:rsid w:val="00A0033E"/>
    <w:rsid w:val="00A137B8"/>
    <w:rsid w:val="00A13FA4"/>
    <w:rsid w:val="00A14F00"/>
    <w:rsid w:val="00A2585B"/>
    <w:rsid w:val="00A26055"/>
    <w:rsid w:val="00A30F5E"/>
    <w:rsid w:val="00A31C8E"/>
    <w:rsid w:val="00A327D7"/>
    <w:rsid w:val="00A3344B"/>
    <w:rsid w:val="00A3514D"/>
    <w:rsid w:val="00A3797F"/>
    <w:rsid w:val="00A424C4"/>
    <w:rsid w:val="00A43B70"/>
    <w:rsid w:val="00A50333"/>
    <w:rsid w:val="00A50812"/>
    <w:rsid w:val="00A5276C"/>
    <w:rsid w:val="00A53436"/>
    <w:rsid w:val="00A60027"/>
    <w:rsid w:val="00A60392"/>
    <w:rsid w:val="00A617A8"/>
    <w:rsid w:val="00A64026"/>
    <w:rsid w:val="00A703EA"/>
    <w:rsid w:val="00A73548"/>
    <w:rsid w:val="00A7717D"/>
    <w:rsid w:val="00A77F86"/>
    <w:rsid w:val="00A80BE1"/>
    <w:rsid w:val="00A81374"/>
    <w:rsid w:val="00A816B2"/>
    <w:rsid w:val="00A83CF3"/>
    <w:rsid w:val="00A92568"/>
    <w:rsid w:val="00A94528"/>
    <w:rsid w:val="00A95242"/>
    <w:rsid w:val="00A97719"/>
    <w:rsid w:val="00AA085C"/>
    <w:rsid w:val="00AA2C90"/>
    <w:rsid w:val="00AA34F5"/>
    <w:rsid w:val="00AB147B"/>
    <w:rsid w:val="00AB26C1"/>
    <w:rsid w:val="00AB51EC"/>
    <w:rsid w:val="00AB5FFD"/>
    <w:rsid w:val="00AB6335"/>
    <w:rsid w:val="00AB7096"/>
    <w:rsid w:val="00AC0AA2"/>
    <w:rsid w:val="00AC190C"/>
    <w:rsid w:val="00AC1B77"/>
    <w:rsid w:val="00AC2C9C"/>
    <w:rsid w:val="00AD1163"/>
    <w:rsid w:val="00AD1EA3"/>
    <w:rsid w:val="00AD35DE"/>
    <w:rsid w:val="00AD7D62"/>
    <w:rsid w:val="00AE0F24"/>
    <w:rsid w:val="00AE290C"/>
    <w:rsid w:val="00AE5846"/>
    <w:rsid w:val="00AF2BE2"/>
    <w:rsid w:val="00AF3247"/>
    <w:rsid w:val="00AF3FF1"/>
    <w:rsid w:val="00B03805"/>
    <w:rsid w:val="00B04066"/>
    <w:rsid w:val="00B047AA"/>
    <w:rsid w:val="00B04BA2"/>
    <w:rsid w:val="00B056E5"/>
    <w:rsid w:val="00B0698A"/>
    <w:rsid w:val="00B07B3A"/>
    <w:rsid w:val="00B1437E"/>
    <w:rsid w:val="00B14AA6"/>
    <w:rsid w:val="00B205DE"/>
    <w:rsid w:val="00B206EE"/>
    <w:rsid w:val="00B209D5"/>
    <w:rsid w:val="00B210B7"/>
    <w:rsid w:val="00B242B2"/>
    <w:rsid w:val="00B24D87"/>
    <w:rsid w:val="00B26765"/>
    <w:rsid w:val="00B316B9"/>
    <w:rsid w:val="00B32E8E"/>
    <w:rsid w:val="00B3324B"/>
    <w:rsid w:val="00B33272"/>
    <w:rsid w:val="00B36A8A"/>
    <w:rsid w:val="00B3740D"/>
    <w:rsid w:val="00B45290"/>
    <w:rsid w:val="00B50FC4"/>
    <w:rsid w:val="00B54735"/>
    <w:rsid w:val="00B55DA5"/>
    <w:rsid w:val="00B56A8B"/>
    <w:rsid w:val="00B608A6"/>
    <w:rsid w:val="00B60E00"/>
    <w:rsid w:val="00B612C0"/>
    <w:rsid w:val="00B62D34"/>
    <w:rsid w:val="00B64102"/>
    <w:rsid w:val="00B646F3"/>
    <w:rsid w:val="00B6499F"/>
    <w:rsid w:val="00B6599C"/>
    <w:rsid w:val="00B67227"/>
    <w:rsid w:val="00B67D4E"/>
    <w:rsid w:val="00B70992"/>
    <w:rsid w:val="00B7181B"/>
    <w:rsid w:val="00B72D7A"/>
    <w:rsid w:val="00B734C3"/>
    <w:rsid w:val="00B74C71"/>
    <w:rsid w:val="00B75155"/>
    <w:rsid w:val="00B75A97"/>
    <w:rsid w:val="00B76337"/>
    <w:rsid w:val="00B80C10"/>
    <w:rsid w:val="00B80C12"/>
    <w:rsid w:val="00B8115E"/>
    <w:rsid w:val="00B824A0"/>
    <w:rsid w:val="00B90E00"/>
    <w:rsid w:val="00B931B2"/>
    <w:rsid w:val="00B932F8"/>
    <w:rsid w:val="00B953E2"/>
    <w:rsid w:val="00B96F11"/>
    <w:rsid w:val="00B97961"/>
    <w:rsid w:val="00B979C6"/>
    <w:rsid w:val="00B97FE4"/>
    <w:rsid w:val="00BA368C"/>
    <w:rsid w:val="00BA61A1"/>
    <w:rsid w:val="00BA71FA"/>
    <w:rsid w:val="00BB1969"/>
    <w:rsid w:val="00BB217F"/>
    <w:rsid w:val="00BB5D3F"/>
    <w:rsid w:val="00BC01E3"/>
    <w:rsid w:val="00BC01F8"/>
    <w:rsid w:val="00BC06B2"/>
    <w:rsid w:val="00BC1F5E"/>
    <w:rsid w:val="00BC296C"/>
    <w:rsid w:val="00BC2D5B"/>
    <w:rsid w:val="00BC6B3C"/>
    <w:rsid w:val="00BD069B"/>
    <w:rsid w:val="00BD3EB4"/>
    <w:rsid w:val="00BD4574"/>
    <w:rsid w:val="00BE072C"/>
    <w:rsid w:val="00BE0755"/>
    <w:rsid w:val="00BE2557"/>
    <w:rsid w:val="00BF401F"/>
    <w:rsid w:val="00BF52EC"/>
    <w:rsid w:val="00BF6475"/>
    <w:rsid w:val="00BF6904"/>
    <w:rsid w:val="00BF6E3E"/>
    <w:rsid w:val="00C024E8"/>
    <w:rsid w:val="00C0261D"/>
    <w:rsid w:val="00C02B99"/>
    <w:rsid w:val="00C02F01"/>
    <w:rsid w:val="00C04866"/>
    <w:rsid w:val="00C075A2"/>
    <w:rsid w:val="00C10E5C"/>
    <w:rsid w:val="00C11F71"/>
    <w:rsid w:val="00C151C0"/>
    <w:rsid w:val="00C152A5"/>
    <w:rsid w:val="00C2220A"/>
    <w:rsid w:val="00C25ABC"/>
    <w:rsid w:val="00C33AC5"/>
    <w:rsid w:val="00C346AE"/>
    <w:rsid w:val="00C35398"/>
    <w:rsid w:val="00C35899"/>
    <w:rsid w:val="00C35D51"/>
    <w:rsid w:val="00C415A1"/>
    <w:rsid w:val="00C45ECB"/>
    <w:rsid w:val="00C5053C"/>
    <w:rsid w:val="00C50BEB"/>
    <w:rsid w:val="00C5132A"/>
    <w:rsid w:val="00C514B9"/>
    <w:rsid w:val="00C526CF"/>
    <w:rsid w:val="00C52850"/>
    <w:rsid w:val="00C53C6D"/>
    <w:rsid w:val="00C56BD1"/>
    <w:rsid w:val="00C57E3A"/>
    <w:rsid w:val="00C62109"/>
    <w:rsid w:val="00C62923"/>
    <w:rsid w:val="00C70A4B"/>
    <w:rsid w:val="00C72D54"/>
    <w:rsid w:val="00C74E68"/>
    <w:rsid w:val="00C75248"/>
    <w:rsid w:val="00C77BC4"/>
    <w:rsid w:val="00C83507"/>
    <w:rsid w:val="00C857E9"/>
    <w:rsid w:val="00C85F5B"/>
    <w:rsid w:val="00C86B3D"/>
    <w:rsid w:val="00C905F1"/>
    <w:rsid w:val="00C91038"/>
    <w:rsid w:val="00C913D3"/>
    <w:rsid w:val="00C93820"/>
    <w:rsid w:val="00C95406"/>
    <w:rsid w:val="00C974FC"/>
    <w:rsid w:val="00CA03C9"/>
    <w:rsid w:val="00CA10BC"/>
    <w:rsid w:val="00CA44D9"/>
    <w:rsid w:val="00CA44EC"/>
    <w:rsid w:val="00CA5E59"/>
    <w:rsid w:val="00CA771C"/>
    <w:rsid w:val="00CB19B7"/>
    <w:rsid w:val="00CB38C2"/>
    <w:rsid w:val="00CB5D0B"/>
    <w:rsid w:val="00CB5E7E"/>
    <w:rsid w:val="00CD0228"/>
    <w:rsid w:val="00CD126F"/>
    <w:rsid w:val="00CD4706"/>
    <w:rsid w:val="00CD5EBC"/>
    <w:rsid w:val="00CD77DF"/>
    <w:rsid w:val="00CD7D93"/>
    <w:rsid w:val="00CE0A26"/>
    <w:rsid w:val="00CE2637"/>
    <w:rsid w:val="00CE574F"/>
    <w:rsid w:val="00CE5A11"/>
    <w:rsid w:val="00CE7982"/>
    <w:rsid w:val="00CF0F7D"/>
    <w:rsid w:val="00CF6292"/>
    <w:rsid w:val="00CF7542"/>
    <w:rsid w:val="00CF7E8A"/>
    <w:rsid w:val="00D02A91"/>
    <w:rsid w:val="00D04370"/>
    <w:rsid w:val="00D1172C"/>
    <w:rsid w:val="00D1642E"/>
    <w:rsid w:val="00D21386"/>
    <w:rsid w:val="00D22C85"/>
    <w:rsid w:val="00D24762"/>
    <w:rsid w:val="00D26189"/>
    <w:rsid w:val="00D27FD7"/>
    <w:rsid w:val="00D30134"/>
    <w:rsid w:val="00D30AD3"/>
    <w:rsid w:val="00D30B4C"/>
    <w:rsid w:val="00D37FDF"/>
    <w:rsid w:val="00D4661F"/>
    <w:rsid w:val="00D47DE6"/>
    <w:rsid w:val="00D47E2E"/>
    <w:rsid w:val="00D51817"/>
    <w:rsid w:val="00D51BF1"/>
    <w:rsid w:val="00D53E90"/>
    <w:rsid w:val="00D55A0A"/>
    <w:rsid w:val="00D60B6E"/>
    <w:rsid w:val="00D61287"/>
    <w:rsid w:val="00D61F51"/>
    <w:rsid w:val="00D66EBF"/>
    <w:rsid w:val="00D70854"/>
    <w:rsid w:val="00D71A89"/>
    <w:rsid w:val="00D71F32"/>
    <w:rsid w:val="00D73DAB"/>
    <w:rsid w:val="00D748C6"/>
    <w:rsid w:val="00D8284F"/>
    <w:rsid w:val="00D870EF"/>
    <w:rsid w:val="00D87F73"/>
    <w:rsid w:val="00D96250"/>
    <w:rsid w:val="00D96764"/>
    <w:rsid w:val="00DA2F3A"/>
    <w:rsid w:val="00DA6DAE"/>
    <w:rsid w:val="00DB3D56"/>
    <w:rsid w:val="00DB3EE6"/>
    <w:rsid w:val="00DB499A"/>
    <w:rsid w:val="00DB4A1A"/>
    <w:rsid w:val="00DC38CA"/>
    <w:rsid w:val="00DC4ACD"/>
    <w:rsid w:val="00DC5656"/>
    <w:rsid w:val="00DC6099"/>
    <w:rsid w:val="00DC6D4A"/>
    <w:rsid w:val="00DD0E6A"/>
    <w:rsid w:val="00DD1E4E"/>
    <w:rsid w:val="00DD282A"/>
    <w:rsid w:val="00DD5892"/>
    <w:rsid w:val="00DD5CCE"/>
    <w:rsid w:val="00DD6929"/>
    <w:rsid w:val="00DD6BFC"/>
    <w:rsid w:val="00DE37D9"/>
    <w:rsid w:val="00DF340C"/>
    <w:rsid w:val="00DF4160"/>
    <w:rsid w:val="00DF5A76"/>
    <w:rsid w:val="00E070D7"/>
    <w:rsid w:val="00E113A5"/>
    <w:rsid w:val="00E15734"/>
    <w:rsid w:val="00E17815"/>
    <w:rsid w:val="00E17EF5"/>
    <w:rsid w:val="00E21F5E"/>
    <w:rsid w:val="00E25AF7"/>
    <w:rsid w:val="00E2606D"/>
    <w:rsid w:val="00E333FD"/>
    <w:rsid w:val="00E34145"/>
    <w:rsid w:val="00E3565E"/>
    <w:rsid w:val="00E35DCD"/>
    <w:rsid w:val="00E36A79"/>
    <w:rsid w:val="00E3780A"/>
    <w:rsid w:val="00E42D8C"/>
    <w:rsid w:val="00E43017"/>
    <w:rsid w:val="00E444A3"/>
    <w:rsid w:val="00E45D69"/>
    <w:rsid w:val="00E46C8E"/>
    <w:rsid w:val="00E51766"/>
    <w:rsid w:val="00E5237E"/>
    <w:rsid w:val="00E52A37"/>
    <w:rsid w:val="00E53D4C"/>
    <w:rsid w:val="00E57567"/>
    <w:rsid w:val="00E57E6E"/>
    <w:rsid w:val="00E63C1C"/>
    <w:rsid w:val="00E646A1"/>
    <w:rsid w:val="00E6675C"/>
    <w:rsid w:val="00E66BDE"/>
    <w:rsid w:val="00E70D76"/>
    <w:rsid w:val="00E71668"/>
    <w:rsid w:val="00E801F8"/>
    <w:rsid w:val="00E82E57"/>
    <w:rsid w:val="00E85253"/>
    <w:rsid w:val="00E872B8"/>
    <w:rsid w:val="00E91981"/>
    <w:rsid w:val="00E932A8"/>
    <w:rsid w:val="00E9386E"/>
    <w:rsid w:val="00EA31AD"/>
    <w:rsid w:val="00EA5837"/>
    <w:rsid w:val="00EA6587"/>
    <w:rsid w:val="00EA7FA8"/>
    <w:rsid w:val="00EB0924"/>
    <w:rsid w:val="00EB224B"/>
    <w:rsid w:val="00EB2440"/>
    <w:rsid w:val="00EB4697"/>
    <w:rsid w:val="00EB5479"/>
    <w:rsid w:val="00EB6048"/>
    <w:rsid w:val="00EB72BA"/>
    <w:rsid w:val="00EC22D7"/>
    <w:rsid w:val="00EC3097"/>
    <w:rsid w:val="00EC4528"/>
    <w:rsid w:val="00EC78B8"/>
    <w:rsid w:val="00EC7BD9"/>
    <w:rsid w:val="00ED0C6F"/>
    <w:rsid w:val="00ED1ACB"/>
    <w:rsid w:val="00ED1DE5"/>
    <w:rsid w:val="00ED2A4A"/>
    <w:rsid w:val="00ED729C"/>
    <w:rsid w:val="00EE0AC9"/>
    <w:rsid w:val="00EE2641"/>
    <w:rsid w:val="00EE2A50"/>
    <w:rsid w:val="00EF1E5F"/>
    <w:rsid w:val="00EF41AB"/>
    <w:rsid w:val="00EF48D0"/>
    <w:rsid w:val="00EF54BD"/>
    <w:rsid w:val="00EF5B13"/>
    <w:rsid w:val="00EF6112"/>
    <w:rsid w:val="00EF634D"/>
    <w:rsid w:val="00EF6A56"/>
    <w:rsid w:val="00EF6E2F"/>
    <w:rsid w:val="00EF6F3F"/>
    <w:rsid w:val="00EF7EBE"/>
    <w:rsid w:val="00F002C2"/>
    <w:rsid w:val="00F020AC"/>
    <w:rsid w:val="00F02255"/>
    <w:rsid w:val="00F07BCB"/>
    <w:rsid w:val="00F114ED"/>
    <w:rsid w:val="00F11714"/>
    <w:rsid w:val="00F161C0"/>
    <w:rsid w:val="00F22B32"/>
    <w:rsid w:val="00F263D2"/>
    <w:rsid w:val="00F30830"/>
    <w:rsid w:val="00F31819"/>
    <w:rsid w:val="00F31D28"/>
    <w:rsid w:val="00F32A38"/>
    <w:rsid w:val="00F338A1"/>
    <w:rsid w:val="00F339C6"/>
    <w:rsid w:val="00F36CAD"/>
    <w:rsid w:val="00F41CE1"/>
    <w:rsid w:val="00F46B51"/>
    <w:rsid w:val="00F479FA"/>
    <w:rsid w:val="00F47A57"/>
    <w:rsid w:val="00F505D9"/>
    <w:rsid w:val="00F523F9"/>
    <w:rsid w:val="00F56898"/>
    <w:rsid w:val="00F62F79"/>
    <w:rsid w:val="00F62FC6"/>
    <w:rsid w:val="00F643A2"/>
    <w:rsid w:val="00F64FB2"/>
    <w:rsid w:val="00F6656C"/>
    <w:rsid w:val="00F67F29"/>
    <w:rsid w:val="00F714C8"/>
    <w:rsid w:val="00F71683"/>
    <w:rsid w:val="00F72C5B"/>
    <w:rsid w:val="00F74B6C"/>
    <w:rsid w:val="00F75F66"/>
    <w:rsid w:val="00F82FF7"/>
    <w:rsid w:val="00F83CAB"/>
    <w:rsid w:val="00F85CCD"/>
    <w:rsid w:val="00F8689C"/>
    <w:rsid w:val="00F90012"/>
    <w:rsid w:val="00FA0872"/>
    <w:rsid w:val="00FA1431"/>
    <w:rsid w:val="00FA1FB3"/>
    <w:rsid w:val="00FA6660"/>
    <w:rsid w:val="00FB1F3D"/>
    <w:rsid w:val="00FB63C7"/>
    <w:rsid w:val="00FC1CF1"/>
    <w:rsid w:val="00FC2F31"/>
    <w:rsid w:val="00FC3A9B"/>
    <w:rsid w:val="00FC4628"/>
    <w:rsid w:val="00FC4865"/>
    <w:rsid w:val="00FD059E"/>
    <w:rsid w:val="00FD1115"/>
    <w:rsid w:val="00FD2BA9"/>
    <w:rsid w:val="00FD4B75"/>
    <w:rsid w:val="00FD5B11"/>
    <w:rsid w:val="00FD5B66"/>
    <w:rsid w:val="00FD6015"/>
    <w:rsid w:val="00FD6984"/>
    <w:rsid w:val="00FD795B"/>
    <w:rsid w:val="00FE07F0"/>
    <w:rsid w:val="00FE0D9B"/>
    <w:rsid w:val="00FE1510"/>
    <w:rsid w:val="00FE168F"/>
    <w:rsid w:val="00FE1A56"/>
    <w:rsid w:val="00FE25F3"/>
    <w:rsid w:val="00FE5F8D"/>
    <w:rsid w:val="00FF0423"/>
    <w:rsid w:val="00FF090B"/>
    <w:rsid w:val="00FF0913"/>
    <w:rsid w:val="00FF09C2"/>
    <w:rsid w:val="00FF133B"/>
    <w:rsid w:val="00FF1365"/>
    <w:rsid w:val="00FF23F6"/>
    <w:rsid w:val="00FF2C89"/>
    <w:rsid w:val="00FF5F2F"/>
    <w:rsid w:val="00FF62C8"/>
    <w:rsid w:val="00FF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826ABD"/>
    <w:rPr>
      <w:b/>
      <w:sz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character" w:customStyle="1" w:styleId="a6">
    <w:name w:val="Подзаголовок Знак"/>
    <w:basedOn w:val="a0"/>
    <w:link w:val="a5"/>
    <w:rsid w:val="00A73548"/>
    <w:rPr>
      <w:sz w:val="32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  <w:lang/>
    </w:rPr>
  </w:style>
  <w:style w:type="character" w:customStyle="1" w:styleId="20">
    <w:name w:val="Основной текст с отступом 2 Знак"/>
    <w:link w:val="2"/>
    <w:rsid w:val="005C45F5"/>
    <w:rPr>
      <w:sz w:val="24"/>
    </w:rPr>
  </w:style>
  <w:style w:type="paragraph" w:styleId="a7">
    <w:name w:val="Plain Text"/>
    <w:basedOn w:val="a"/>
    <w:link w:val="a8"/>
    <w:rsid w:val="00C075A2"/>
    <w:rPr>
      <w:rFonts w:ascii="Courier New" w:hAnsi="Courier New"/>
      <w:szCs w:val="24"/>
      <w:lang/>
    </w:rPr>
  </w:style>
  <w:style w:type="character" w:customStyle="1" w:styleId="a8">
    <w:name w:val="Текст Знак"/>
    <w:link w:val="a7"/>
    <w:rsid w:val="0071190C"/>
    <w:rPr>
      <w:rFonts w:ascii="Courier New" w:hAnsi="Courier New"/>
      <w:szCs w:val="24"/>
    </w:rPr>
  </w:style>
  <w:style w:type="paragraph" w:customStyle="1" w:styleId="ConsPlusNonformat">
    <w:name w:val="ConsPlusNonformat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rsid w:val="007F725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F725C"/>
  </w:style>
  <w:style w:type="paragraph" w:styleId="ab">
    <w:name w:val="Balloon Text"/>
    <w:basedOn w:val="a"/>
    <w:semiHidden/>
    <w:rsid w:val="00DA2F3A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d">
    <w:name w:val="Знак Знак Знак Знак Знак Знак Знак Знак Знак Знак"/>
    <w:basedOn w:val="a"/>
    <w:rsid w:val="00160A7D"/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rsid w:val="00C72D54"/>
    <w:pPr>
      <w:tabs>
        <w:tab w:val="center" w:pos="4153"/>
        <w:tab w:val="right" w:pos="8306"/>
      </w:tabs>
    </w:pPr>
  </w:style>
  <w:style w:type="paragraph" w:customStyle="1" w:styleId="af0">
    <w:name w:val="Знак"/>
    <w:basedOn w:val="a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 Знак"/>
    <w:basedOn w:val="a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2">
    <w:name w:val="Table Grid"/>
    <w:basedOn w:val="a1"/>
    <w:rsid w:val="00AA2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paragraph" w:styleId="af3">
    <w:name w:val="Body Text Indent"/>
    <w:basedOn w:val="a"/>
    <w:rsid w:val="00917C53"/>
    <w:pPr>
      <w:spacing w:after="120"/>
      <w:ind w:left="283"/>
    </w:pPr>
    <w:rPr>
      <w:sz w:val="24"/>
      <w:szCs w:val="24"/>
    </w:rPr>
  </w:style>
  <w:style w:type="character" w:styleId="af4">
    <w:name w:val="Hyperlink"/>
    <w:uiPriority w:val="99"/>
    <w:rsid w:val="00497E96"/>
    <w:rPr>
      <w:color w:val="0000FF"/>
      <w:u w:val="single"/>
    </w:rPr>
  </w:style>
  <w:style w:type="character" w:customStyle="1" w:styleId="af">
    <w:name w:val="Верхний колонтитул Знак"/>
    <w:basedOn w:val="a0"/>
    <w:link w:val="ae"/>
    <w:uiPriority w:val="99"/>
    <w:rsid w:val="00120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826ABD"/>
    <w:rPr>
      <w:b/>
      <w:sz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character" w:customStyle="1" w:styleId="a6">
    <w:name w:val="Подзаголовок Знак"/>
    <w:basedOn w:val="a0"/>
    <w:link w:val="a5"/>
    <w:rsid w:val="00A73548"/>
    <w:rPr>
      <w:sz w:val="32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5C45F5"/>
    <w:rPr>
      <w:sz w:val="24"/>
    </w:rPr>
  </w:style>
  <w:style w:type="paragraph" w:styleId="a7">
    <w:name w:val="Plain Text"/>
    <w:basedOn w:val="a"/>
    <w:link w:val="a8"/>
    <w:rsid w:val="00C075A2"/>
    <w:rPr>
      <w:rFonts w:ascii="Courier New" w:hAnsi="Courier New"/>
      <w:szCs w:val="24"/>
      <w:lang w:val="x-none" w:eastAsia="x-none"/>
    </w:rPr>
  </w:style>
  <w:style w:type="character" w:customStyle="1" w:styleId="a8">
    <w:name w:val="Текст Знак"/>
    <w:link w:val="a7"/>
    <w:rsid w:val="0071190C"/>
    <w:rPr>
      <w:rFonts w:ascii="Courier New" w:hAnsi="Courier New"/>
      <w:szCs w:val="24"/>
    </w:rPr>
  </w:style>
  <w:style w:type="paragraph" w:customStyle="1" w:styleId="ConsPlusNonformat">
    <w:name w:val="ConsPlusNonformat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rsid w:val="007F725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F725C"/>
  </w:style>
  <w:style w:type="paragraph" w:styleId="ab">
    <w:name w:val="Balloon Text"/>
    <w:basedOn w:val="a"/>
    <w:semiHidden/>
    <w:rsid w:val="00DA2F3A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d">
    <w:name w:val="Знак Знак Знак Знак Знак Знак Знак Знак Знак Знак"/>
    <w:basedOn w:val="a"/>
    <w:rsid w:val="00160A7D"/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rsid w:val="00C72D54"/>
    <w:pPr>
      <w:tabs>
        <w:tab w:val="center" w:pos="4153"/>
        <w:tab w:val="right" w:pos="8306"/>
      </w:tabs>
    </w:pPr>
  </w:style>
  <w:style w:type="paragraph" w:customStyle="1" w:styleId="af0">
    <w:name w:val="Знак"/>
    <w:basedOn w:val="a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 Знак"/>
    <w:basedOn w:val="a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2">
    <w:name w:val="Table Grid"/>
    <w:basedOn w:val="a1"/>
    <w:rsid w:val="00AA2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paragraph" w:styleId="af3">
    <w:name w:val="Body Text Indent"/>
    <w:basedOn w:val="a"/>
    <w:rsid w:val="00917C53"/>
    <w:pPr>
      <w:spacing w:after="120"/>
      <w:ind w:left="283"/>
    </w:pPr>
    <w:rPr>
      <w:sz w:val="24"/>
      <w:szCs w:val="24"/>
    </w:rPr>
  </w:style>
  <w:style w:type="character" w:styleId="af4">
    <w:name w:val="Hyperlink"/>
    <w:uiPriority w:val="99"/>
    <w:rsid w:val="00497E96"/>
    <w:rPr>
      <w:color w:val="0000FF"/>
      <w:u w:val="single"/>
    </w:rPr>
  </w:style>
  <w:style w:type="character" w:customStyle="1" w:styleId="af">
    <w:name w:val="Верхний колонтитул Знак"/>
    <w:basedOn w:val="a0"/>
    <w:link w:val="ae"/>
    <w:uiPriority w:val="99"/>
    <w:rsid w:val="001209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B8C0-F497-4F02-8E8F-35E87650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3390</Words>
  <Characters>22530</Characters>
  <Application>Microsoft Office Word</Application>
  <DocSecurity>0</DocSecurity>
  <Lines>187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ФУ ГО Верхняя Пышма</Company>
  <LinksUpToDate>false</LinksUpToDate>
  <CharactersWithSpaces>25869</CharactersWithSpaces>
  <SharedDoc>false</SharedDoc>
  <HLinks>
    <vt:vector size="6" baseType="variant">
      <vt:variant>
        <vt:i4>73990233</vt:i4>
      </vt:variant>
      <vt:variant>
        <vt:i4>0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Лежнин Д.Г.</dc:creator>
  <cp:lastModifiedBy>NA-Makarova</cp:lastModifiedBy>
  <cp:revision>2</cp:revision>
  <cp:lastPrinted>2020-11-24T11:28:00Z</cp:lastPrinted>
  <dcterms:created xsi:type="dcterms:W3CDTF">2022-08-15T11:14:00Z</dcterms:created>
  <dcterms:modified xsi:type="dcterms:W3CDTF">2022-08-15T11:14:00Z</dcterms:modified>
</cp:coreProperties>
</file>