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45D0C" w:rsidTr="00D45D0C">
        <w:trPr>
          <w:trHeight w:val="524"/>
        </w:trPr>
        <w:tc>
          <w:tcPr>
            <w:tcW w:w="9460" w:type="dxa"/>
            <w:gridSpan w:val="5"/>
            <w:hideMark/>
          </w:tcPr>
          <w:p w:rsidR="00D45D0C" w:rsidRDefault="00D45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45D0C" w:rsidRDefault="00D45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45D0C" w:rsidRDefault="00D45D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45D0C" w:rsidRDefault="00D45D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412B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5D0C" w:rsidTr="00D45D0C">
        <w:trPr>
          <w:trHeight w:val="524"/>
        </w:trPr>
        <w:tc>
          <w:tcPr>
            <w:tcW w:w="284" w:type="dxa"/>
            <w:vAlign w:val="bottom"/>
            <w:hideMark/>
          </w:tcPr>
          <w:p w:rsidR="00D45D0C" w:rsidRDefault="00D45D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5D0C" w:rsidRDefault="00D45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45D0C" w:rsidRDefault="00D45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5D0C" w:rsidRDefault="00D45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45D0C" w:rsidRDefault="00D45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45D0C" w:rsidTr="00D45D0C">
        <w:trPr>
          <w:trHeight w:val="130"/>
        </w:trPr>
        <w:tc>
          <w:tcPr>
            <w:tcW w:w="9460" w:type="dxa"/>
            <w:gridSpan w:val="5"/>
          </w:tcPr>
          <w:p w:rsidR="00D45D0C" w:rsidRDefault="00D45D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45D0C" w:rsidTr="00D45D0C">
        <w:tc>
          <w:tcPr>
            <w:tcW w:w="9460" w:type="dxa"/>
            <w:gridSpan w:val="5"/>
          </w:tcPr>
          <w:p w:rsidR="00D45D0C" w:rsidRDefault="00D45D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45D0C" w:rsidRDefault="00D45D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45D0C" w:rsidRDefault="00D45D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45D0C" w:rsidTr="00D45D0C">
        <w:tc>
          <w:tcPr>
            <w:tcW w:w="9460" w:type="dxa"/>
            <w:gridSpan w:val="5"/>
            <w:hideMark/>
          </w:tcPr>
          <w:p w:rsidR="00D45D0C" w:rsidRDefault="00D45D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</w:p>
        </w:tc>
      </w:tr>
      <w:tr w:rsidR="00D45D0C" w:rsidTr="00D45D0C">
        <w:tc>
          <w:tcPr>
            <w:tcW w:w="9460" w:type="dxa"/>
            <w:gridSpan w:val="5"/>
          </w:tcPr>
          <w:p w:rsidR="00D45D0C" w:rsidRDefault="00D45D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45D0C" w:rsidRDefault="00D45D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45D0C" w:rsidRDefault="00D45D0C" w:rsidP="00D45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>уководствуясь Градостроительным кодексом Российской Федерации, Федеральным законом от 06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 </w:t>
      </w:r>
      <w:r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 от 27</w:t>
      </w:r>
      <w:r>
        <w:rPr>
          <w:rFonts w:ascii="Liberation Serif" w:hAnsi="Liberation Serif"/>
          <w:sz w:val="28"/>
          <w:szCs w:val="28"/>
        </w:rPr>
        <w:t xml:space="preserve"> июля </w:t>
      </w:r>
      <w:r>
        <w:rPr>
          <w:rFonts w:ascii="Liberation Serif" w:hAnsi="Liberation Serif"/>
          <w:sz w:val="28"/>
          <w:szCs w:val="28"/>
        </w:rPr>
        <w:t>2010</w:t>
      </w:r>
      <w:r>
        <w:rPr>
          <w:rFonts w:ascii="Liberation Serif" w:hAnsi="Liberation Serif"/>
          <w:sz w:val="28"/>
          <w:szCs w:val="28"/>
        </w:rPr>
        <w:t xml:space="preserve"> года </w:t>
      </w:r>
      <w:r>
        <w:rPr>
          <w:rFonts w:ascii="Liberation Serif" w:hAnsi="Liberation Serif"/>
          <w:sz w:val="28"/>
          <w:szCs w:val="28"/>
        </w:rPr>
        <w:t>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D45D0C" w:rsidRDefault="00D45D0C" w:rsidP="00D45D0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45D0C" w:rsidRDefault="00D45D0C" w:rsidP="00D45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Утвердить 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 (прилагается).</w:t>
      </w:r>
    </w:p>
    <w:p w:rsidR="00D45D0C" w:rsidRDefault="00D45D0C" w:rsidP="00D45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Признать утратившим силу постановление администрации городского округа Верхняя Пышма от 26.02.2019 № 202</w:t>
      </w:r>
      <w:r>
        <w:rPr>
          <w:rFonts w:ascii="Liberation Serif" w:hAnsi="Liberation Serif"/>
          <w:sz w:val="28"/>
          <w:szCs w:val="28"/>
        </w:rPr>
        <w:t xml:space="preserve"> «Об утверждении </w:t>
      </w:r>
      <w:r>
        <w:rPr>
          <w:rFonts w:ascii="Liberation Serif" w:hAnsi="Liberation Serif"/>
          <w:sz w:val="28"/>
          <w:szCs w:val="28"/>
        </w:rPr>
        <w:t>административн</w:t>
      </w:r>
      <w:r>
        <w:rPr>
          <w:rFonts w:ascii="Liberation Serif" w:hAnsi="Liberation Serif"/>
          <w:sz w:val="28"/>
          <w:szCs w:val="28"/>
        </w:rPr>
        <w:t>ого</w:t>
      </w:r>
      <w:r>
        <w:rPr>
          <w:rFonts w:ascii="Liberation Serif" w:hAnsi="Liberation Serif"/>
          <w:sz w:val="28"/>
          <w:szCs w:val="28"/>
        </w:rPr>
        <w:t xml:space="preserve"> регламент</w:t>
      </w:r>
      <w:r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предоставления муниципальной услуги «Выдача решения о переводе или об отказе в переводе жилого помещения в нежилое или нежилого помещения в жилое помещение на территории городского окр</w:t>
      </w:r>
      <w:r>
        <w:rPr>
          <w:rFonts w:ascii="Liberation Serif" w:hAnsi="Liberation Serif"/>
          <w:sz w:val="28"/>
          <w:szCs w:val="28"/>
        </w:rPr>
        <w:t>уга Верхняя Пышма»</w:t>
      </w:r>
      <w:r>
        <w:rPr>
          <w:rFonts w:ascii="Liberation Serif" w:hAnsi="Liberation Serif"/>
          <w:sz w:val="28"/>
          <w:szCs w:val="28"/>
        </w:rPr>
        <w:t>.</w:t>
      </w:r>
    </w:p>
    <w:p w:rsidR="00D45D0C" w:rsidRDefault="00D45D0C" w:rsidP="00D45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D45D0C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D45D0C" w:rsidRDefault="00D45D0C" w:rsidP="00D45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D45D0C" w:rsidRDefault="00D45D0C" w:rsidP="00D45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45D0C" w:rsidTr="00D45D0C">
        <w:tc>
          <w:tcPr>
            <w:tcW w:w="6237" w:type="dxa"/>
            <w:vAlign w:val="bottom"/>
            <w:hideMark/>
          </w:tcPr>
          <w:p w:rsidR="00D45D0C" w:rsidRDefault="00D45D0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45D0C" w:rsidRDefault="00D45D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45D0C" w:rsidRDefault="00D45D0C" w:rsidP="00D45D0C">
      <w:pPr>
        <w:pStyle w:val="ConsNormal"/>
        <w:widowControl/>
        <w:ind w:firstLine="0"/>
        <w:rPr>
          <w:rFonts w:ascii="Liberation Serif" w:hAnsi="Liberation Serif"/>
        </w:rPr>
      </w:pPr>
    </w:p>
    <w:p w:rsidR="00D45D0C" w:rsidRDefault="00D45D0C" w:rsidP="00D45D0C">
      <w:pPr>
        <w:pStyle w:val="ConsNormal"/>
        <w:widowControl/>
        <w:ind w:firstLine="0"/>
        <w:rPr>
          <w:rFonts w:ascii="Liberation Serif" w:hAnsi="Liberation Serif"/>
        </w:rPr>
      </w:pPr>
    </w:p>
    <w:p w:rsidR="00D45D0C" w:rsidRPr="00DB0F08" w:rsidRDefault="00D45D0C" w:rsidP="00D45D0C">
      <w:pPr>
        <w:pStyle w:val="a5"/>
        <w:autoSpaceDE w:val="0"/>
        <w:autoSpaceDN w:val="0"/>
        <w:adjustRightInd w:val="0"/>
        <w:ind w:left="4820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УТВЕРЖДЕН</w:t>
      </w:r>
    </w:p>
    <w:p w:rsidR="00D45D0C" w:rsidRPr="00DB0F08" w:rsidRDefault="00D45D0C" w:rsidP="00D45D0C">
      <w:pPr>
        <w:pStyle w:val="a5"/>
        <w:autoSpaceDE w:val="0"/>
        <w:autoSpaceDN w:val="0"/>
        <w:adjustRightInd w:val="0"/>
        <w:ind w:left="4820" w:right="-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</w:t>
      </w:r>
    </w:p>
    <w:p w:rsidR="00D45D0C" w:rsidRPr="00DB0F08" w:rsidRDefault="00D45D0C" w:rsidP="00D45D0C">
      <w:pPr>
        <w:pStyle w:val="a5"/>
        <w:autoSpaceDE w:val="0"/>
        <w:autoSpaceDN w:val="0"/>
        <w:adjustRightInd w:val="0"/>
        <w:ind w:left="4820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 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АДМИНИСТРАТИВНЫЙ РЕГЛАМЕНТ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предоставления муниципальной услуги </w:t>
      </w:r>
      <w:r w:rsidRPr="00DB0F08">
        <w:rPr>
          <w:rFonts w:ascii="Liberation Serif" w:eastAsia="Calibri" w:hAnsi="Liberation Serif" w:cs="Liberation Serif"/>
          <w:b/>
          <w:sz w:val="28"/>
          <w:szCs w:val="28"/>
        </w:rPr>
        <w:t>«</w:t>
      </w:r>
      <w:r w:rsidRPr="00DB0F08">
        <w:rPr>
          <w:rFonts w:ascii="Liberation Serif" w:hAnsi="Liberation Serif" w:cs="Liberation Serif"/>
          <w:b/>
          <w:sz w:val="28"/>
          <w:szCs w:val="28"/>
        </w:rPr>
        <w:t>Перевод жилого помещения в нежилое помещение и нежилого помещения в жилое помещение»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Pr="00DB0F08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DB0F08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D45D0C" w:rsidRPr="00DB0F08" w:rsidRDefault="00D45D0C" w:rsidP="00D45D0C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:rsidR="00D45D0C" w:rsidRPr="00DB0F08" w:rsidRDefault="00D45D0C" w:rsidP="00D45D0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Pr="00DB0F08">
        <w:rPr>
          <w:rFonts w:ascii="Liberation Serif" w:hAnsi="Liberation Serif" w:cs="Liberation Serif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Регламент)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</w:t>
      </w:r>
      <w:r w:rsidRPr="00DB0F08">
        <w:rPr>
          <w:rFonts w:ascii="Liberation Serif" w:hAnsi="Liberation Serif" w:cs="Liberation Serif"/>
          <w:sz w:val="28"/>
          <w:szCs w:val="28"/>
        </w:rPr>
        <w:t>переводу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Pr="00DB0F0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Верхняя Пышма (далее – Администрация)</w:t>
      </w:r>
      <w:r w:rsidRPr="00DB0F0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D45D0C" w:rsidRPr="00DB0F08" w:rsidRDefault="00D45D0C" w:rsidP="00D45D0C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D45D0C" w:rsidRPr="00DB0F08" w:rsidRDefault="00D45D0C" w:rsidP="00D45D0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Par1"/>
      <w:bookmarkEnd w:id="0"/>
      <w:r w:rsidRPr="00DB0F08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собственники помещений в многоквартирном доме,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 Администрацию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с заявлением о предоставлении муниципальной услуги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 </w:t>
      </w:r>
    </w:p>
    <w:p w:rsidR="00D45D0C" w:rsidRPr="00DB0F08" w:rsidRDefault="00D45D0C" w:rsidP="00D45D0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1.2 Регламента, могут представлять лица, обладающие соответствующими полномочиями (далее – Представитель).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D45D0C" w:rsidRPr="00DB0F08" w:rsidRDefault="00D45D0C" w:rsidP="00D45D0C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hAnsi="Liberation Serif" w:cs="Liberation Serif"/>
          <w:b w:val="0"/>
        </w:rPr>
      </w:pP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Заявителя в Администрации или </w:t>
      </w:r>
      <w:r w:rsidRPr="00DB0F08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Многофункциональный центр);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2) по телефону, при обращении в Администрацию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Многофункциональный центр;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D45D0C" w:rsidRPr="00DB0F08" w:rsidRDefault="00D45D0C" w:rsidP="00D45D0C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Единый портал) </w:t>
      </w:r>
      <w:hyperlink r:id="rId5" w:history="1">
        <w:r w:rsidRPr="00DB0F08">
          <w:rPr>
            <w:rFonts w:ascii="Liberation Serif" w:hAnsi="Liberation Serif" w:cs="Liberation Serif"/>
            <w:sz w:val="28"/>
            <w:szCs w:val="28"/>
          </w:rPr>
          <w:t>www.gosuslugi.ru</w:t>
        </w:r>
      </w:hyperlink>
      <w:r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Администрации, </w:t>
      </w:r>
      <w:r w:rsidRPr="00DB0F0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Pr="00DB0F0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movp</w:t>
      </w:r>
      <w:proofErr w:type="spellEnd"/>
      <w:r w:rsidRPr="00DB0F08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Pr="00DB0F0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proofErr w:type="spellEnd"/>
      <w:r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5) посредством размещения информации на информационных стендах в зданиях Администрации или Многофункционального центра.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1.6. При устном обращении Заявителя (лично или по телефону) сотрудник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Если сотрудник Администрации не может самостоятельно дать ответ, телефонный звонок</w:t>
      </w:r>
      <w:r w:rsidRPr="00DB0F08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другого сотрудника Администрации или же обратившемуся лицу должен быть сообщен телефонный номер, по которому можно будет получить необходимую информацию.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D45D0C" w:rsidRPr="00DB0F08" w:rsidRDefault="00D45D0C" w:rsidP="00D45D0C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Сотрудник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1.7. По письменному обращению сотрудник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DB0F08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1.5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1.9. На официальном сайте Администрации,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 месте нахождения и графике работы Администрации 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справочные телефоны структурного подразделения Администрации, ответственного за предоставление муниципальной услуги, в том числе номер телефона-автоинформатора (при наличии);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адрес официального сайта, а также электронной почты и (или) формы обратной связи Администрации в сети «Интернет».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1.10. В залах ожидания Администрации 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Администрацией, с учетом требований к информированию, установленных Регламентом.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1.12.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Администрации при обращении Заявителя лично, по телефону, посредством электронной почты, через Многофункциональный центр, в личном кабинете на Едином портале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Раздел II. Стандарт предоставления муниципальной услуги</w:t>
      </w:r>
    </w:p>
    <w:p w:rsidR="00D45D0C" w:rsidRPr="00DB0F08" w:rsidRDefault="00D45D0C" w:rsidP="00D45D0C">
      <w:pPr>
        <w:pStyle w:val="Con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pStyle w:val="Con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D45D0C" w:rsidRPr="00DB0F08" w:rsidRDefault="00D45D0C" w:rsidP="00D45D0C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2.1. Наименование муниципальной услуги – «</w:t>
      </w:r>
      <w:r w:rsidRPr="00DB0F08">
        <w:rPr>
          <w:rFonts w:ascii="Liberation Serif" w:hAnsi="Liberation Serif" w:cs="Liberation Serif"/>
          <w:sz w:val="28"/>
          <w:szCs w:val="28"/>
        </w:rPr>
        <w:t>Перевод жилого помещения в нежилое помещение и нежилого помещения в жилое помещение»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предоставляющего муниципальную услугу</w:t>
      </w:r>
    </w:p>
    <w:p w:rsidR="00D45D0C" w:rsidRPr="00DB0F08" w:rsidRDefault="00D45D0C" w:rsidP="00D45D0C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2.2. М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организаций, обращение в которые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 муниципальной услуги</w:t>
      </w:r>
    </w:p>
    <w:p w:rsidR="00D45D0C" w:rsidRPr="00DB0F08" w:rsidRDefault="00D45D0C" w:rsidP="00D45D0C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2.3. </w:t>
      </w:r>
      <w:r w:rsidRPr="00DB0F08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D45D0C" w:rsidRPr="00DB0F08" w:rsidRDefault="00D45D0C" w:rsidP="00D45D0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>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D45D0C" w:rsidRPr="00DB0F08" w:rsidRDefault="00D45D0C" w:rsidP="00D45D0C">
      <w:pPr>
        <w:pStyle w:val="a5"/>
        <w:tabs>
          <w:tab w:val="left" w:pos="993"/>
          <w:tab w:val="left" w:pos="1134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DB0F08">
        <w:rPr>
          <w:rFonts w:ascii="Liberation Serif" w:hAnsi="Liberation Serif" w:cs="Liberation Serif"/>
          <w:sz w:val="28"/>
          <w:szCs w:val="28"/>
        </w:rPr>
        <w:t>специализированные государственные и муниципальные организации технической инвентаризации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2.4.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" w:history="1">
        <w:r w:rsidRPr="00DB0F0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1 статьи 9</w:t>
        </w:r>
      </w:hyperlink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210-ФЗ.</w:t>
      </w:r>
    </w:p>
    <w:p w:rsidR="00D45D0C" w:rsidRPr="00DB0F08" w:rsidRDefault="00D45D0C" w:rsidP="00D45D0C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/>
        </w:rPr>
      </w:pP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D45D0C" w:rsidRPr="00DB0F08" w:rsidRDefault="00D45D0C" w:rsidP="00D45D0C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2.5.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</w:t>
      </w:r>
      <w:r w:rsidRPr="00DB0F08">
        <w:rPr>
          <w:rFonts w:ascii="Liberation Serif" w:hAnsi="Liberation Serif" w:cs="Liberation Serif"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 решение об отказе в </w:t>
      </w:r>
      <w:r w:rsidRPr="00DB0F08">
        <w:rPr>
          <w:rFonts w:ascii="Liberation Serif" w:hAnsi="Liberation Serif" w:cs="Liberation Serif"/>
          <w:sz w:val="28"/>
          <w:szCs w:val="28"/>
        </w:rPr>
        <w:t>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D45D0C" w:rsidRPr="00DB0F08" w:rsidRDefault="00D45D0C" w:rsidP="00D45D0C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 Срок предоставления муниципальной услуги – не позднее чем через сорок пять дней со дня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представления в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Администрацию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документов, обязанность по представлению которых возложена на Заявителя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DB0F08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поданных в форме электронных документов или </w:t>
      </w:r>
      <w:r w:rsidRPr="00DB0F08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представления Заявителем документов, необходимых для предоставления муниципальной услуги,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орган, осуществляющий перевод помещений.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2.7.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размещен на официальном сайте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«Интернет» по адресу: </w:t>
      </w:r>
      <w:proofErr w:type="spellStart"/>
      <w:r w:rsidRPr="00DB0F08">
        <w:rPr>
          <w:rFonts w:ascii="Liberation Serif" w:eastAsiaTheme="minorHAnsi" w:hAnsi="Liberation Serif" w:cs="Liberation Serif"/>
          <w:sz w:val="28"/>
          <w:szCs w:val="28"/>
        </w:rPr>
        <w:t>www</w:t>
      </w:r>
      <w:proofErr w:type="spellEnd"/>
      <w:r w:rsidRPr="00DB0F08">
        <w:rPr>
          <w:rFonts w:ascii="Liberation Serif" w:eastAsiaTheme="minorHAnsi" w:hAnsi="Liberation Serif" w:cs="Liberation Serif"/>
          <w:sz w:val="28"/>
          <w:szCs w:val="28"/>
        </w:rPr>
        <w:t>.</w:t>
      </w:r>
      <w:proofErr w:type="spellStart"/>
      <w:r w:rsidRPr="00DB0F08">
        <w:rPr>
          <w:rFonts w:ascii="Liberation Serif" w:eastAsiaTheme="minorHAnsi" w:hAnsi="Liberation Serif" w:cs="Liberation Serif"/>
          <w:sz w:val="28"/>
          <w:szCs w:val="28"/>
          <w:lang w:val="en-US"/>
        </w:rPr>
        <w:t>movp</w:t>
      </w:r>
      <w:proofErr w:type="spellEnd"/>
      <w:r w:rsidRPr="00DB0F08">
        <w:rPr>
          <w:rFonts w:ascii="Liberation Serif" w:eastAsiaTheme="minorHAnsi" w:hAnsi="Liberation Serif" w:cs="Liberation Serif"/>
          <w:sz w:val="28"/>
          <w:szCs w:val="28"/>
        </w:rPr>
        <w:t>.</w:t>
      </w:r>
      <w:proofErr w:type="spellStart"/>
      <w:r w:rsidRPr="00DB0F08">
        <w:rPr>
          <w:rFonts w:ascii="Liberation Serif" w:eastAsiaTheme="minorHAnsi" w:hAnsi="Liberation Serif" w:cs="Liberation Serif"/>
          <w:sz w:val="28"/>
          <w:szCs w:val="28"/>
          <w:lang w:val="en-US"/>
        </w:rPr>
        <w:t>ru</w:t>
      </w:r>
      <w:proofErr w:type="spellEnd"/>
      <w:r w:rsidRPr="00DB0F08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на Едином портале </w:t>
      </w:r>
      <w:r w:rsidRPr="00D45D0C">
        <w:rPr>
          <w:rFonts w:ascii="Liberation Serif" w:hAnsi="Liberation Serif" w:cs="Liberation Serif"/>
          <w:sz w:val="28"/>
          <w:szCs w:val="28"/>
        </w:rPr>
        <w:t>www.gosuslugi.ru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и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Администрация обеспечивает размещение и актуализацию перечня нормативных правовых актов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на указанных информационных ресурсах.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ar8"/>
      <w:bookmarkEnd w:id="1"/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2.8. Для предоставления муниципальной услуги Заявитель или его Представитель представляет в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заявление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</w:t>
      </w:r>
      <w:r w:rsidRPr="00DB0F08">
        <w:rPr>
          <w:rFonts w:ascii="Liberation Serif" w:hAnsi="Liberation Serif" w:cs="Liberation Serif"/>
          <w:sz w:val="28"/>
          <w:szCs w:val="28"/>
        </w:rPr>
        <w:t>переводе жилого помещения в нежилое помещение и нежилого помещения в жилое помещение (далее – заявление о переводе помещения)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подписанное Заявителем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или Представителем заявителя, уполномоченным на подписание заявления, и оформленное согласно Приложению № 1 к Регламенту.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</w:t>
      </w:r>
      <w:r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форме, посредством Единого портала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указанных информационных системах;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документ, удостоверяющий личность Заявителя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и Представителя заявителя, уполномоченного на подачу, получение документов, а также подписание заявления,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7" w:history="1">
        <w:r w:rsidRPr="00DB0F08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DB0F08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от 27 июля 2010 года № 210-ФЗ).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портала, представление указанного документа не требуется, сведения из документа, удостоверяющего личность Заявителя,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45D0C" w:rsidRPr="00DB0F08" w:rsidRDefault="00D45D0C" w:rsidP="00D45D0C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документ, выданный Заявителем, являющимся физическим лицом,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правоустанавливающие документы на переводимое помещение,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права на указанный объект не зарегистрированы в Едином государственном реестре недвижимости (</w:t>
      </w:r>
      <w:r w:rsidRPr="00DB0F08">
        <w:rPr>
          <w:rFonts w:ascii="Liberation Serif" w:hAnsi="Liberation Serif" w:cs="Liberation Serif"/>
          <w:sz w:val="28"/>
          <w:szCs w:val="28"/>
        </w:rPr>
        <w:t>подлинники или засвидетельствованные в нотариальном порядке копии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случае подачи заявления и документов с использованием Единого портала,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6) </w:t>
      </w:r>
      <w:r w:rsidRPr="00DB0F08">
        <w:rPr>
          <w:rFonts w:ascii="Liberation Serif" w:hAnsi="Liberation Serif" w:cs="Liberation Serif"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</w:t>
      </w:r>
      <w:r w:rsidRPr="00DB0F08">
        <w:rPr>
          <w:rFonts w:ascii="Liberation Serif" w:hAnsi="Liberation Serif" w:cs="Liberation Serif"/>
          <w:sz w:val="28"/>
          <w:szCs w:val="28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В соответствии с пунктом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>перепланировку помещений должно быть получено согласие всех собственников помещений в многоквартирном доме.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2.9.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или его Представитель представляет в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заявление о </w:t>
      </w:r>
      <w:r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а также прилагаемые к нему документы, одним из следующих способов по выбору Заявителя: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1) в электронной форме, посредством Единого портала.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</w:t>
      </w:r>
      <w:r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в электронном виде Заявитель 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</w:t>
      </w:r>
      <w:r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3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7 пункта 2.8 Регламента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 Заявление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Электронный образ каждого документа подписывается усиленной </w:t>
      </w:r>
      <w:r w:rsidRPr="00DB0F08">
        <w:rPr>
          <w:rFonts w:ascii="Liberation Serif" w:hAnsi="Liberation Serif" w:cs="Liberation Serif"/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в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обеспечивается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на бумажном носителе посредством личного обращения в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заключенным в соответствии с постановлением Правительства Российской Федерации от 27 сентября 2011 года № 797 «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 (далее – постановление Правительства Российской Федерации от 27 сентября 2011 года № 797), либо посредством почтового отправления с уведомлением о вручении.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2.10. Для получения документов, необходимых для предоставления муниципальной услуги, указанных в пункте 2.8. Регламента, Заявитель лично обращается в органы власти, учреждения и организации.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представить, а также способы их получения Заявителями, в том числе в электронной форме, порядок их представления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2.11. Документами (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запрашиваются уполномоченным на предоставление муниципальной услуги органом в порядке межведомственного информационного взаимодействия (в том числе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Pr="00DB0F08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DB0F08">
        <w:rPr>
          <w:rFonts w:ascii="Liberation Serif" w:hAnsi="Liberation Serif" w:cs="Liberation Serif"/>
          <w:sz w:val="28"/>
          <w:szCs w:val="28"/>
        </w:rPr>
        <w:t>правоустанавливающие документы на переводимое помещение;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r w:rsidRPr="00DB0F08">
        <w:rPr>
          <w:rFonts w:ascii="Liberation Serif" w:hAnsi="Liberation Serif" w:cs="Liberation Serif"/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</w:t>
      </w:r>
      <w:r w:rsidRPr="00DB0F08">
        <w:rPr>
          <w:rFonts w:ascii="Liberation Serif" w:hAnsi="Liberation Serif" w:cs="Liberation Serif"/>
          <w:sz w:val="28"/>
          <w:szCs w:val="28"/>
        </w:rPr>
        <w:t>поэтажный план дома, в котором находится переводимое помещение;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DB0F08">
        <w:rPr>
          <w:rFonts w:ascii="Liberation Serif" w:hAnsi="Liberation Serif" w:cs="Liberation Serif"/>
          <w:sz w:val="28"/>
          <w:szCs w:val="28"/>
        </w:rPr>
        <w:br/>
        <w:t>по собственной инициативе, не является основанием для отказа в переводе жилого помещения в нежилое помещение и нежилого помещения в жилое помещение.</w:t>
      </w:r>
    </w:p>
    <w:p w:rsidR="00D45D0C" w:rsidRPr="00DB0F08" w:rsidRDefault="00D45D0C" w:rsidP="00D45D0C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:rsidR="00D45D0C" w:rsidRPr="00DB0F08" w:rsidRDefault="00D45D0C" w:rsidP="00D45D0C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2.12. Запрещается требовать от Заявителя: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перечень документов;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2.13. Основаниями для отказа в приеме документов, необходимых для предоставления муниципальной услуги, являются случаи:</w:t>
      </w:r>
    </w:p>
    <w:p w:rsidR="00D45D0C" w:rsidRPr="00DB0F08" w:rsidRDefault="00D45D0C" w:rsidP="00D45D0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заявление о переводе помещения представлено в орган местного самоуправления, в полномочия которого не входит предоставление услуги</w:t>
      </w:r>
      <w:r w:rsidRPr="00DB0F08">
        <w:rPr>
          <w:rFonts w:ascii="Liberation Serif" w:hAnsi="Liberation Serif" w:cs="Liberation Serif"/>
          <w:sz w:val="28"/>
          <w:szCs w:val="28"/>
        </w:rPr>
        <w:t>;</w:t>
      </w:r>
    </w:p>
    <w:p w:rsidR="00D45D0C" w:rsidRPr="00DB0F08" w:rsidRDefault="00D45D0C" w:rsidP="00D45D0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заявления о переводе помещения, в том числе в интерактивной форме заявления на Едином портале, Региональном портале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непредставление документов, предусмотренных подпунктами 2 – 3 пункта 2.8 Регламента;</w:t>
      </w:r>
    </w:p>
    <w:p w:rsidR="00D45D0C" w:rsidRPr="00DB0F08" w:rsidRDefault="00D45D0C" w:rsidP="00D45D0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представленные документы, утратили силу на день обращения за получением услуги;</w:t>
      </w:r>
    </w:p>
    <w:p w:rsidR="00D45D0C" w:rsidRPr="00DB0F08" w:rsidRDefault="00D45D0C" w:rsidP="00D45D0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D45D0C" w:rsidRPr="00DB0F08" w:rsidRDefault="00D45D0C" w:rsidP="00D45D0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которых не позволяет в полном объеме получить информацию и сведения, содержащиеся в документах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ind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7) 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8)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DB0F08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D45D0C" w:rsidRPr="00DB0F08" w:rsidRDefault="00D45D0C" w:rsidP="00D45D0C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9) 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D45D0C" w:rsidRPr="00DB0F08" w:rsidRDefault="00D45D0C" w:rsidP="00D45D0C">
      <w:pPr>
        <w:pStyle w:val="a5"/>
        <w:tabs>
          <w:tab w:val="left" w:pos="993"/>
        </w:tabs>
        <w:ind w:left="33" w:firstLine="676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10) представленные копии документов не заверены в соответствии с законодательством Российской Федерации.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подпунктах 2 – 7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пункта 2.8 Регламента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Заявителю способом, определенным им в заявлении о переводе помещения.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2 к Регламенту.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2.14. Отказ в приеме документов не препятствует повторному обращению Заявителя в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Администрацию.</w:t>
      </w:r>
    </w:p>
    <w:p w:rsidR="00D45D0C" w:rsidRDefault="00D45D0C" w:rsidP="00D45D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Исчерпывающий перечень оснований для приостановления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</w:rPr>
        <w:t xml:space="preserve">2.16.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1) непредставление определенных частью 2 статьи 23 Жилищного кодекса Российской Федерации документов,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обязанность по представлению которых возложена на Заявителя;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2) 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был представлен Заявителем по собственной инициативе; отказ в переводе жилого помещения в нежилое помещение или нежилого помещения в жилое помещение по указанному основанию допускается в случае, если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такие документ и (или) информацию в течение пятнадцати рабочих дней со дня направления уведомления;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3) представления документов в ненадлежащий орган;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4) несоблюдение предусмотренных статьей 22 Жилищного кодекса Российской Федерации условий перевода помещения. Перевод помещения не допускается: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помещение). 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в) если право собственности на переводимое помещение обременено правами каких-либо лиц;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г) если при переводе квартиры в многоквартирном доме в нежилое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>помещение не соблюдены следующие требования: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квартира расположена на первом этаже указанного дома;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е) жилого помещения в наемном доме социального использования в нежилое помещение; 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ж) </w:t>
      </w:r>
      <w:r w:rsidRPr="00DB0F08">
        <w:rPr>
          <w:rFonts w:ascii="Liberation Serif" w:hAnsi="Liberation Serif" w:cs="Liberation Serif"/>
          <w:sz w:val="28"/>
          <w:szCs w:val="28"/>
        </w:rPr>
        <w:t>жилого помещения в нежилое помещение в целях осуществления религиозной деятельности;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з) нежилого помещения в жилое помещение, если такое помещение не отвечает требованиям, установленным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5) в случае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оформляется согласно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3 к Регламенту.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2.17. Неполучение (несвоевременное получение) документов, находящихся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в распоряжении органов государственной власти, органов местного самоуправления,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предоставлении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2.18. </w:t>
      </w:r>
      <w:r w:rsidRPr="00DB0F08">
        <w:rPr>
          <w:rFonts w:ascii="Liberation Serif" w:hAnsi="Liberation Serif" w:cs="Liberation Serif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D45D0C" w:rsidRPr="00DB0F08" w:rsidRDefault="00D45D0C" w:rsidP="00D45D0C">
      <w:pPr>
        <w:widowControl w:val="0"/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1) 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2.19. Предоставление услуги осуществляется без взимания платы.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D45D0C" w:rsidRPr="00DB0F08" w:rsidRDefault="00D45D0C" w:rsidP="00D45D0C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2.20. </w:t>
      </w:r>
      <w:r w:rsidRPr="00DB0F08">
        <w:rPr>
          <w:rFonts w:ascii="Liberation Serif" w:hAnsi="Liberation Serif" w:cs="Liberation Serif"/>
          <w:sz w:val="28"/>
          <w:szCs w:val="28"/>
        </w:rPr>
        <w:t>Порядок, размер и основания взимания платы за подготовку проекта переустройства и (или) перепланировки переводимого помещения определяются организациями, предоставляющими данную услугу.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 запроса</w:t>
      </w:r>
      <w:r w:rsidRPr="00DB0F08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0F08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2.21. Максимальный срок ожидания в очереди при подаче запроса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 и при получении результата муниципальной услуги в Многофункциональном центре не должен превышать 15 минут.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2.22. Регистрация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день его поступления в Администрацию через Многофункциональный центр (при наличии соглашения о взаимодействии, заключенного между Администрацией и Многофункциональным центром).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2.23. В случае если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подано в электронной форме, сотрудник Администрации,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ответственный за прием и регистрацию запроса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необходимых для предоставления муниципальной услуги, осуществляется не позднее рабочего дня, следующего за днем подачи заявления и документов, необходимых для предоставления муниципальной услуги, в Администрацию.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В случае представления заявления о предоставлении муниципальной услуги в электронной форме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Единого портала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вне рабочего времени Администрации, либо в выходной, нерабочий праздничный день днем получения заявления о переводе помещения считается первый рабочий день, следующий за днем представления Заявителем указанного заявления.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2.24. Регистрация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в разделе III Регламента.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2.25.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Центральный вход в здание уполномоченного на предоставление муниципальной услуги органа должен быть оборудован информационной табличкой (вывеской), содержащей следующую информацию:</w:t>
      </w:r>
    </w:p>
    <w:p w:rsidR="00D45D0C" w:rsidRPr="00DB0F08" w:rsidRDefault="00D45D0C" w:rsidP="00D45D0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:rsidR="00D45D0C" w:rsidRPr="00DB0F08" w:rsidRDefault="00D45D0C" w:rsidP="00D45D0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:rsidR="00D45D0C" w:rsidRPr="00DB0F08" w:rsidRDefault="00D45D0C" w:rsidP="00D45D0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:rsidR="00D45D0C" w:rsidRPr="00DB0F08" w:rsidRDefault="00D45D0C" w:rsidP="00D45D0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:rsidR="00D45D0C" w:rsidRPr="00DB0F08" w:rsidRDefault="00D45D0C" w:rsidP="00D45D0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Ответственное за прием документов лицо должно иметь настольную табличку с указанием фамилии, имени, отчества (последнее – при наличии) и должности.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DB0F08">
        <w:rPr>
          <w:rFonts w:ascii="Liberation Serif" w:hAnsi="Liberation Serif" w:cs="Liberation Serif"/>
          <w:bCs/>
          <w:sz w:val="28"/>
          <w:szCs w:val="28"/>
        </w:rPr>
        <w:t xml:space="preserve">с помощью работников объекта, предоставляющих муниципальную услугу, </w:t>
      </w:r>
      <w:proofErr w:type="spellStart"/>
      <w:r w:rsidRPr="00DB0F08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DB0F08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допуск </w:t>
      </w:r>
      <w:proofErr w:type="spellStart"/>
      <w:r w:rsidRPr="00DB0F08">
        <w:rPr>
          <w:rFonts w:ascii="Liberation Serif" w:hAnsi="Liberation Serif" w:cs="Liberation Serif"/>
          <w:color w:val="000000"/>
          <w:sz w:val="28"/>
          <w:szCs w:val="28"/>
        </w:rPr>
        <w:t>сурдопереводчика</w:t>
      </w:r>
      <w:proofErr w:type="spellEnd"/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proofErr w:type="spellStart"/>
      <w:r w:rsidRPr="00DB0F08">
        <w:rPr>
          <w:rFonts w:ascii="Liberation Serif" w:hAnsi="Liberation Serif" w:cs="Liberation Serif"/>
          <w:color w:val="000000"/>
          <w:sz w:val="28"/>
          <w:szCs w:val="28"/>
        </w:rPr>
        <w:t>тифлосурдопереводчика</w:t>
      </w:r>
      <w:proofErr w:type="spellEnd"/>
      <w:r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предоставляется муниципальная услуга;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Помещения уполномоченного на предоставление муниципальной услуги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 на предоставление муниципальной услуги органа на верхнем этаже сотрудники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количество взаимодействий Заявителя с сотрудниками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DB0F08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8" w:history="1">
        <w:r w:rsidRPr="00DB0F08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 15.1</w:t>
        </w:r>
      </w:hyperlink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 27 июля 2010 года № 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 муниципальных услуг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2.26. Показателями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:rsidR="00D45D0C" w:rsidRPr="00DB0F08" w:rsidRDefault="00D45D0C" w:rsidP="00D45D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 xml:space="preserve">1)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DB0F08">
        <w:rPr>
          <w:rFonts w:ascii="Liberation Serif" w:hAnsi="Liberation Serif" w:cs="Liberation Serif"/>
          <w:sz w:val="28"/>
          <w:szCs w:val="28"/>
        </w:rPr>
        <w:t>;</w:t>
      </w:r>
    </w:p>
    <w:p w:rsidR="00D45D0C" w:rsidRPr="00DB0F08" w:rsidRDefault="00D45D0C" w:rsidP="00D45D0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2) возможность получения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 в Многофункциональном центре; </w:t>
      </w:r>
    </w:p>
    <w:p w:rsidR="00D45D0C" w:rsidRPr="00DB0F08" w:rsidRDefault="00D45D0C" w:rsidP="00D45D0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</w:t>
      </w:r>
      <w:r w:rsidRPr="00DB0F08">
        <w:rPr>
          <w:rFonts w:ascii="Liberation Serif" w:hAnsi="Liberation Serif" w:cs="Liberation Serif"/>
          <w:sz w:val="28"/>
          <w:szCs w:val="28"/>
        </w:rPr>
        <w:br/>
        <w:t>в том числе индивидуальных предпринимателей) либо места нахождения (для юридических лиц)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:rsidR="00D45D0C" w:rsidRPr="00DB0F08" w:rsidRDefault="00D45D0C" w:rsidP="00D45D0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D45D0C" w:rsidRPr="00DB0F08" w:rsidRDefault="00D45D0C" w:rsidP="00D45D0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5)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центре;</w:t>
      </w:r>
    </w:p>
    <w:p w:rsidR="00D45D0C" w:rsidRPr="00DB0F08" w:rsidRDefault="00D45D0C" w:rsidP="00D45D0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2.27. При предоставлении муниципальной услуги, взаимодействие Заявителя с сотрудниками Администрации, Многофункционального центра, осуществляется не более 2 раз в следующих случаях: при приеме заявления, при получении результата. В каждом случае время, затраченное З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аявителем на взаимодействие с сотрудниками, при предоставлении муниципальной услуги, не должно превышать 15 минут.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2.28.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сотрудниками, участвующими в предоставлении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отсутствие нарушений установленных сроков в процессе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</w:t>
      </w:r>
      <w:proofErr w:type="gram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рассмотрения</w:t>
      </w:r>
      <w:proofErr w:type="gram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которых вынесены решения об удовлетворении (частичном удовлетворении) требований Заявителей.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D45D0C" w:rsidRPr="00DB0F08" w:rsidRDefault="00D45D0C" w:rsidP="00D45D0C">
      <w:pPr>
        <w:pStyle w:val="a5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2.29.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2.30. При подаче запроса о предоставлении муниципальной услуги Заявителю необходимо иметь при себе документы, представленные в пункте 2.8 Регламента. Заявитель также вправе представить по собственной инициативе документы, указанные в пункте 2.11 Регламента.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2.31. При обращении Заявителя за предоставлением муниципальной услуги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Многофункциональный центр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его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DB0F08">
        <w:rPr>
          <w:rFonts w:ascii="Liberation Serif" w:hAnsi="Liberation Serif" w:cs="Liberation Serif"/>
          <w:sz w:val="28"/>
          <w:szCs w:val="28"/>
        </w:rPr>
        <w:t>обеспечивает направление документов Заявителя в электронной форме.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2.32.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выдаче разрешения на перевод помещения, представляемые в электронной форме, направляются в следующих форматах: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1) 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2) 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doc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docx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odt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3) 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pdf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jpg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jpeg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переводе помещения, выданы и подписаны уполномоченным на предоставление муниципальной услуги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</w:t>
      </w:r>
      <w:proofErr w:type="spellStart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dpi</w:t>
      </w:r>
      <w:proofErr w:type="spellEnd"/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переводе помещения, представляемые в электронной форме, должны обеспечивать: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D45D0C" w:rsidRPr="00DB0F08" w:rsidRDefault="00D45D0C" w:rsidP="00D45D0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45D0C" w:rsidRPr="00DB0F08" w:rsidRDefault="00D45D0C" w:rsidP="00D45D0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DB0F08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DB0F08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DB0F08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:rsidR="00D45D0C" w:rsidRPr="00DB0F08" w:rsidRDefault="00D45D0C" w:rsidP="00D45D0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DB0F08">
        <w:rPr>
          <w:rFonts w:ascii="Liberation Serif" w:hAnsi="Liberation Serif" w:cs="Liberation Serif"/>
          <w:sz w:val="28"/>
          <w:szCs w:val="28"/>
        </w:rPr>
        <w:t>xls</w:t>
      </w:r>
      <w:proofErr w:type="spellEnd"/>
      <w:r w:rsidRPr="00DB0F0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DB0F08"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 w:rsidRPr="00DB0F08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proofErr w:type="gramStart"/>
      <w:r w:rsidRPr="00DB0F08">
        <w:rPr>
          <w:rFonts w:ascii="Liberation Serif" w:hAnsi="Liberation Serif" w:cs="Liberation Serif"/>
          <w:sz w:val="28"/>
          <w:szCs w:val="28"/>
        </w:rPr>
        <w:t>ods</w:t>
      </w:r>
      <w:proofErr w:type="spellEnd"/>
      <w:r w:rsidRPr="00DB0F08">
        <w:rPr>
          <w:rFonts w:ascii="Liberation Serif" w:hAnsi="Liberation Serif" w:cs="Liberation Serif"/>
          <w:sz w:val="28"/>
          <w:szCs w:val="28"/>
        </w:rPr>
        <w:t>,</w:t>
      </w:r>
      <w:r w:rsidRPr="00DB0F08">
        <w:rPr>
          <w:rFonts w:ascii="Liberation Serif" w:hAnsi="Liberation Serif" w:cs="Liberation Serif"/>
          <w:sz w:val="28"/>
          <w:szCs w:val="28"/>
        </w:rPr>
        <w:br/>
        <w:t>формируются</w:t>
      </w:r>
      <w:proofErr w:type="gramEnd"/>
      <w:r w:rsidRPr="00DB0F08">
        <w:rPr>
          <w:rFonts w:ascii="Liberation Serif" w:hAnsi="Liberation Serif" w:cs="Liberation Serif"/>
          <w:sz w:val="28"/>
          <w:szCs w:val="28"/>
        </w:rPr>
        <w:t xml:space="preserve"> в виде отдельного документа, представляемого в электронной</w:t>
      </w:r>
      <w:r w:rsidRPr="00DB0F08">
        <w:rPr>
          <w:rFonts w:ascii="Liberation Serif" w:hAnsi="Liberation Serif" w:cs="Liberation Serif"/>
          <w:sz w:val="28"/>
          <w:szCs w:val="28"/>
        </w:rPr>
        <w:br/>
        <w:t>форме.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lastRenderedPageBreak/>
        <w:t xml:space="preserve">2.33. Сведения о ходе рассмотрения заявления о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представленного посредством Единого портала,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представленного на бумажном носителе посредством личного обращения, предоставляются Заявителю на основании его устного (при личном обращении либо по телефону в Администрацию,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1) на бумажном носителе посредством личного обращения в Администрацию,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2) в электронной форме посредством электронной почты.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доводятся до Заявителя в устной форме (при личном обращении либо по телефону в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D45D0C" w:rsidRPr="00DB0F08" w:rsidRDefault="00D45D0C" w:rsidP="00D45D0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3.1.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следующие административные процедуры: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прием, проверка документов, подлежащих представлению Заявителем, и регистрация заявления;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D45D0C" w:rsidRPr="00DB0F08" w:rsidRDefault="00D45D0C" w:rsidP="00D45D0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</w:r>
      <w:r w:rsidRPr="00DB0F08">
        <w:rPr>
          <w:rFonts w:ascii="Liberation Serif" w:hAnsi="Liberation Serif" w:cs="Liberation Serif"/>
          <w:sz w:val="28"/>
          <w:szCs w:val="28"/>
        </w:rPr>
        <w:br/>
        <w:t>об отказе в предоставлении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подготовка результата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Заявителю результата предоставления муниципальной услуги.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3.2. Последовательность административных процедур (действий)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использованием Единого портала: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Pr="00DB0F08">
        <w:rPr>
          <w:rFonts w:ascii="Liberation Serif" w:hAnsi="Liberation Serif" w:cs="Liberation Serif"/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</w:t>
      </w:r>
      <w:r w:rsidRPr="00DB0F08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DB0F08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hAnsi="Liberation Serif" w:cs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3.3. Последовательность административных процедур (действий)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D45D0C" w:rsidRPr="00DB0F08" w:rsidRDefault="00D45D0C" w:rsidP="00D45D0C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D45D0C" w:rsidRPr="00DB0F08" w:rsidRDefault="00D45D0C" w:rsidP="00D45D0C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проверка документов, подлежащих представлению Заявителем, и регистрация заявления </w:t>
      </w:r>
      <w:bookmarkStart w:id="2" w:name="Par355"/>
      <w:bookmarkEnd w:id="2"/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3.4. Основанием для начала административной процедуры является поступление в Администрацию заявления о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</w:t>
      </w:r>
      <w:r w:rsidRPr="00DB0F08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3.5. Специалист, уполномоченный на прием и регистрацию заявления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:rsidR="00D45D0C" w:rsidRPr="00DB0F08" w:rsidRDefault="00D45D0C" w:rsidP="00D45D0C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DB0F08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DB0F08">
        <w:rPr>
          <w:rFonts w:ascii="Liberation Serif" w:hAnsi="Liberation Serif" w:cs="Liberation Serif"/>
          <w:sz w:val="28"/>
          <w:szCs w:val="28"/>
        </w:rPr>
        <w:t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После устранения</w:t>
      </w:r>
      <w:r w:rsidRPr="00DB0F08">
        <w:t xml:space="preserve"> </w:t>
      </w:r>
      <w:r w:rsidRPr="00DB0F08">
        <w:rPr>
          <w:sz w:val="28"/>
        </w:rPr>
        <w:t xml:space="preserve">недостатков </w:t>
      </w:r>
      <w:r w:rsidRPr="00DB0F08">
        <w:rPr>
          <w:rFonts w:ascii="Liberation Serif" w:hAnsi="Liberation Serif" w:cs="Liberation Serif"/>
          <w:sz w:val="28"/>
          <w:szCs w:val="28"/>
        </w:rPr>
        <w:t>Заявитель повторно обращается за предоставлением муниципальной услуги в порядке, предусмотренном Регламентом.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регистрирует заявление с приложенными к нему документами;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обеспечивает передачу зарегистрированного заявления, документов, представленных Заявителем, сотруднику, ответственному за предоставление муниципальной услуги.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Администрации.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сотруднику 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DB0F08">
        <w:rPr>
          <w:rFonts w:ascii="Liberation Serif" w:hAnsi="Liberation Serif" w:cs="Liberation Serif"/>
          <w:sz w:val="28"/>
          <w:szCs w:val="28"/>
        </w:rPr>
        <w:t>ответственному за предоставление муниципальной услуги.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муниципальной услуги </w:t>
      </w:r>
      <w:r w:rsidRPr="00DB0F08">
        <w:rPr>
          <w:rFonts w:ascii="Liberation Serif" w:hAnsi="Liberation Serif" w:cs="Liberation Serif"/>
          <w:sz w:val="28"/>
          <w:szCs w:val="28"/>
        </w:rPr>
        <w:br/>
        <w:t>с документами, необходимыми для предоставления муниципальной услуги, сотрудник Администрации, ответственный за предоставление муниципальной услуги,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предусмотренных пунктом 2.13 Регламента, сотрудник Администрации,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3.7.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45D0C" w:rsidRPr="00DB0F08" w:rsidRDefault="00D45D0C" w:rsidP="00D45D0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DB0F08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D45D0C" w:rsidRPr="00DB0F08" w:rsidRDefault="00D45D0C" w:rsidP="00D45D0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3.8. Основанием для начала административной процедуры является отсутствие документов, указанных в пункте 2.11 Регламента.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3.9. В течение одного рабочего дня, следующего за днем регистрации поступившего заявления, </w:t>
      </w: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DB0F08">
        <w:rPr>
          <w:rFonts w:ascii="Liberation Serif" w:hAnsi="Liberation Serif" w:cs="Liberation Serif"/>
          <w:sz w:val="28"/>
          <w:szCs w:val="28"/>
        </w:rPr>
        <w:t>ответственный за предоставление муниципальной услуги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2.11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3.10. Направление межведомственного запроса и представление документов и информации, перечисленных в пункте 2.11 Регламента, допускаются только в целях, связанных с предоставлением муниципальной услуги.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3.11.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9" w:history="1">
        <w:r w:rsidRPr="00DB0F0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D45D0C" w:rsidRPr="00DB0F08" w:rsidRDefault="00D45D0C" w:rsidP="00D45D0C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Межведомственный запрос формируется в соответствии с требованиями </w:t>
      </w:r>
      <w:hyperlink r:id="rId10" w:history="1">
        <w:r w:rsidRPr="00DB0F0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tabs>
          <w:tab w:val="left" w:pos="1134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3.12. </w:t>
      </w:r>
      <w:r w:rsidRPr="00DB0F08">
        <w:rPr>
          <w:rFonts w:ascii="Liberation Serif" w:hAnsi="Liberation Serif" w:cs="Liberation Serif"/>
          <w:sz w:val="28"/>
          <w:szCs w:val="28"/>
        </w:rPr>
        <w:t>Документы и сведения, запрошенные в рамках межведомственного взаимодействия в электронной форме, поступают в Администрацию 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Администрацию 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3.13. Результатом административной процедуры является получение документов, указанных в пункте 2.11 Регламента.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3.14. 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сотрудник 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ответственный за предоставление муниципальной услуги, уведомляет Заявителя о получении такого ответа и предлагает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предусмотренные 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пунктом 2.11 </w:t>
      </w:r>
      <w:r w:rsidRPr="00DB0F08">
        <w:rPr>
          <w:rFonts w:ascii="Liberation Serif" w:hAnsi="Liberation Serif" w:cs="Liberation Serif"/>
          <w:sz w:val="28"/>
          <w:szCs w:val="28"/>
        </w:rPr>
        <w:t>Регламента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 В случае неполучения запрошенной у Заявителя указанной информации </w:t>
      </w:r>
      <w:r w:rsidRPr="00DB0F08">
        <w:rPr>
          <w:rFonts w:ascii="Liberation Serif" w:hAnsi="Liberation Serif" w:cs="Liberation Serif"/>
          <w:sz w:val="28"/>
          <w:szCs w:val="28"/>
        </w:rPr>
        <w:t>в течение пятнадцати рабочих дней со дня направления уведомления сотрудник 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ответственный за предоставление муниципальной услуги, в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>течение пяти рабочих дней готовит проект уведомления об отказе в предоставлении муниципальной услуги,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</w:r>
      <w:r w:rsidRPr="00DB0F08">
        <w:rPr>
          <w:rFonts w:ascii="Liberation Serif" w:hAnsi="Liberation Serif" w:cs="Liberation Serif"/>
          <w:b/>
          <w:sz w:val="28"/>
          <w:szCs w:val="28"/>
        </w:rPr>
        <w:br/>
        <w:t>об отказе в предоставлении муниципальной услуги</w:t>
      </w:r>
    </w:p>
    <w:p w:rsidR="00D45D0C" w:rsidRPr="00DB0F08" w:rsidRDefault="00D45D0C" w:rsidP="00D45D0C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3.15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D45D0C" w:rsidRPr="00DB0F08" w:rsidRDefault="00D45D0C" w:rsidP="00D45D0C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3.16. Сотрудник Администрации, ответственный за предоставление муниципальной услуги, в течение одного рабочего дня рассматривает документы и принимает одно из следующих решений: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1) при отсутствии оснований, указанных в пункте 2.16 Регламента, принимает решение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2) при наличии оснований, указанных в пункте 2.16 Регламента, принимает решение об отказе в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3.17. </w:t>
      </w:r>
      <w:r w:rsidRPr="00DB0F08">
        <w:rPr>
          <w:rFonts w:ascii="Liberation Serif" w:hAnsi="Liberation Serif" w:cs="Liberation Serif"/>
          <w:sz w:val="28"/>
          <w:szCs w:val="28"/>
        </w:rPr>
        <w:tab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документ, подтверждающий принятие одного из решений, указанных в пункте 3.16 Регламента, должен содержать требование об их проведении, перечень иных работ, если их проведение необходимо.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3.18. Результатом административной процедуры является принятие решения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или принятие решения об отказе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3.19. При отсутствии оснований для отказа в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Pr="00DB0F08">
        <w:rPr>
          <w:rFonts w:ascii="Liberation Serif" w:hAnsi="Liberation Serif" w:cs="Liberation Serif"/>
          <w:sz w:val="28"/>
          <w:szCs w:val="28"/>
        </w:rPr>
        <w:t>2.16 Регламента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сотрудник Администрации, ответственный за предоставление муниципальной услуги, выполняет следующие действия: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соответствии с формой уведомления о переводе жилого (нежилого) помещения в нежилое (жилое) помещение, утвержденной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(далее –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>постановление Правительства Российской Федерации от 10 августа 2005 № 502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) на бумажном и (или) электронном носителе;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передает уполномоченному должностному лицу подготовленное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для заверения подписью и печатью Администрации.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р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ешение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представленного Заявителем, и (или) иных работ с учетом перечня таких работ, указанных в р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ешении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Завершение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акт приемочной комиссии). Акт приемочной комиссии, подтверждающий завершение переустройства и (или) перепланировки, направляется органом, осуществляющим перевод помещений, в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DB0F08">
        <w:rPr>
          <w:rFonts w:ascii="Liberation Serif" w:hAnsi="Liberation Serif" w:cs="Liberation Serif"/>
          <w:sz w:val="28"/>
          <w:szCs w:val="28"/>
        </w:rPr>
        <w:br/>
        <w:t>и картографии» по Уральскому федеральному округу)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3.20. П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DB0F08">
        <w:rPr>
          <w:rFonts w:ascii="Liberation Serif" w:hAnsi="Liberation Serif" w:cs="Liberation Serif"/>
          <w:sz w:val="28"/>
          <w:szCs w:val="28"/>
        </w:rPr>
        <w:t>2.16 Регламента, предусмотренных частью 1 статьи 24 Жилищного кодекса Российской Федерации, готовится решение об о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тказе в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 xml:space="preserve">оформленное в </w:t>
      </w:r>
      <w:r w:rsidRPr="00DB0F08">
        <w:rPr>
          <w:rFonts w:ascii="Liberation Serif" w:hAnsi="Liberation Serif" w:cs="Liberation Serif"/>
          <w:sz w:val="28"/>
          <w:szCs w:val="28"/>
        </w:rPr>
        <w:t>форме уведомления об отказе в переводе жилого (нежилого) помещения в нежилое (жилое) помещение, утвержденной постановлением Правительства Российской Федерации от 10 августа 2005 № 502</w:t>
      </w:r>
      <w:r w:rsidRPr="00DB0F08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ответственным за предоставление муниципальной услуги.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Решение об отказе в переводе помещения должно содержать основания отказа с обязательной ссылкой на нарушения, предусмотренные пунктом 2.16 Регламента.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3.21. Срок подготовки р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ешения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решения об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отказе в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составляет один рабочий день.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3.22. Результатом исполнения административной процедуры является сформированное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решение об отказе в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направление результата предоставления муниципальной услуги в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3.23. Основанием для начала административной процедуры является получение сотрудником Администрации,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услуги,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D45D0C" w:rsidRPr="00DB0F08" w:rsidRDefault="00D45D0C" w:rsidP="00D45D0C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решения об отказе в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переводе помещения производится в </w:t>
      </w:r>
      <w:r w:rsidRPr="00DB0F08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Pr="00DB0F08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с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решение об отказе в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переводе помещения.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3.24.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Администрацией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:rsidR="00D45D0C" w:rsidRPr="00DB0F08" w:rsidRDefault="00D45D0C" w:rsidP="00D45D0C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 xml:space="preserve">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D45D0C" w:rsidRPr="00DB0F08" w:rsidRDefault="00D45D0C" w:rsidP="00D45D0C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муниципальной услуги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не входит в общий срок предоставления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D45D0C" w:rsidRPr="00DB0F08" w:rsidRDefault="00D45D0C" w:rsidP="00D45D0C">
      <w:pPr>
        <w:tabs>
          <w:tab w:val="left" w:pos="1820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3.25.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</w:r>
      <w:r w:rsidRPr="00DB0F08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 выдается или направляется Заявителю не позднее чем через три рабочих дня со дня принятия решения.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3.26. Сотрудник Администрации,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ответственный за предоставление муниципальной услуги,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помещений, примыкающих к помещению, в отношении которого принято такое решение.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3.27.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3" w:name="Par165"/>
      <w:bookmarkStart w:id="4" w:name="Par176"/>
      <w:bookmarkEnd w:id="3"/>
      <w:bookmarkEnd w:id="4"/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3.28.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3.29. </w:t>
      </w:r>
      <w:r w:rsidRPr="00DB0F08">
        <w:rPr>
          <w:rFonts w:ascii="Liberation Serif" w:hAnsi="Liberation Serif" w:cs="Liberation Serif"/>
          <w:sz w:val="28"/>
          <w:szCs w:val="28"/>
        </w:rPr>
        <w:t>В случае выявления технической ошибки в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допущенной технической ошибки.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3.30.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Администрацию заявления об исправлении технической ошибки в документах, выданных в результате предоставления муниципальной услуги (далее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заявление об исправлении технической ошибки).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ошибки, оформленное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Pr="00DB0F0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Приложению № 4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к Регламенту,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подписанное Заявителем, подается с оригиналом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в котором требуется исправить техническую ошибку (в случае выдачи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на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>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за предоставление муниципальной услуги, после изучения документов, на основании которых оформлялось и выдавалось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Исправленное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исправлений, </w:t>
      </w:r>
      <w:r w:rsidRPr="00DB0F08">
        <w:rPr>
          <w:rFonts w:ascii="Liberation Serif" w:hAnsi="Liberation Serif" w:cs="Liberation Serif"/>
          <w:sz w:val="28"/>
          <w:szCs w:val="28"/>
        </w:rPr>
        <w:t>оформленное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5 к Регламенту, выдаются Заявителю в течение пяти рабочих дней с даты поступления заявления об исправлении допущенной технической ошибки.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45D0C" w:rsidRPr="00DB0F08" w:rsidRDefault="00D45D0C" w:rsidP="00D45D0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3.31. Исчерпывающими основаниями для отказа в исправлении технической ошибки являются:</w:t>
      </w:r>
    </w:p>
    <w:p w:rsidR="00D45D0C" w:rsidRPr="00DB0F08" w:rsidRDefault="00D45D0C" w:rsidP="00D45D0C">
      <w:pPr>
        <w:pStyle w:val="ConsPlusNormal"/>
        <w:widowControl/>
        <w:numPr>
          <w:ilvl w:val="0"/>
          <w:numId w:val="3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Заявителя кругу лиц, указанных в пунктах 1.2, 1.3 Регламента</w:t>
      </w:r>
      <w:r w:rsidRPr="00DB0F08">
        <w:rPr>
          <w:rFonts w:ascii="Liberation Serif" w:hAnsi="Liberation Serif" w:cs="Liberation Serif"/>
          <w:sz w:val="28"/>
          <w:szCs w:val="28"/>
        </w:rPr>
        <w:t>;</w:t>
      </w:r>
    </w:p>
    <w:p w:rsidR="00D45D0C" w:rsidRPr="00DB0F08" w:rsidRDefault="00D45D0C" w:rsidP="00D45D0C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факта допущения ошибок в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решении о переводе помещения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pStyle w:val="ConsPlusNormal"/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D45D0C" w:rsidRPr="00DB0F08" w:rsidRDefault="00D45D0C" w:rsidP="00D45D0C">
      <w:pPr>
        <w:pStyle w:val="ConsPlusNormal"/>
        <w:widowControl/>
        <w:numPr>
          <w:ilvl w:val="0"/>
          <w:numId w:val="3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D45D0C" w:rsidRPr="00DB0F08" w:rsidRDefault="00D45D0C" w:rsidP="00D45D0C">
      <w:pPr>
        <w:pStyle w:val="a5"/>
        <w:numPr>
          <w:ilvl w:val="0"/>
          <w:numId w:val="3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>, в котором допущена техническая ошибка, Администрацией не выдавалось;</w:t>
      </w:r>
    </w:p>
    <w:p w:rsidR="00D45D0C" w:rsidRPr="00DB0F08" w:rsidRDefault="00D45D0C" w:rsidP="00D45D0C">
      <w:pPr>
        <w:pStyle w:val="a5"/>
        <w:numPr>
          <w:ilvl w:val="0"/>
          <w:numId w:val="3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к заявлению не приложен оригинал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решения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в котором требуется исправить техническую ошибку (в случае выдачи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 xml:space="preserve">решения о переводе помещения </w:t>
      </w:r>
      <w:r w:rsidRPr="00DB0F08">
        <w:rPr>
          <w:rFonts w:ascii="Liberation Serif" w:hAnsi="Liberation Serif" w:cs="Liberation Serif"/>
          <w:sz w:val="28"/>
          <w:szCs w:val="28"/>
        </w:rPr>
        <w:t>на бумажном носителе).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3.32. Результатом процедуры является: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исправленные документы, являющиеся результатом предоставления муниципальной услуги;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D45D0C" w:rsidRPr="00DB0F08" w:rsidRDefault="00D45D0C" w:rsidP="00D45D0C">
      <w:pPr>
        <w:pStyle w:val="a5"/>
        <w:widowControl w:val="0"/>
        <w:numPr>
          <w:ilvl w:val="1"/>
          <w:numId w:val="26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переводе помещения.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:rsidR="00D45D0C" w:rsidRPr="00DB0F08" w:rsidRDefault="00D45D0C" w:rsidP="00D45D0C">
      <w:pPr>
        <w:pStyle w:val="a5"/>
        <w:widowControl w:val="0"/>
        <w:numPr>
          <w:ilvl w:val="1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Исправление технической ошибки может осуществляться по инициативе Администрации в случае самостоятельного выявления факта технической ошибки, допущенной в решении о переводе помещения.</w:t>
      </w:r>
    </w:p>
    <w:p w:rsidR="00D45D0C" w:rsidRPr="00DB0F08" w:rsidRDefault="00D45D0C" w:rsidP="00D45D0C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42"/>
        <w:jc w:val="both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Порядок выдачи дубликата </w:t>
      </w:r>
      <w:r w:rsidRPr="00DB0F08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3.35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дубликата), оформленном согласно Приложению № 6 к Регламенту.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установленных пунктом 3.36 Регламента, </w:t>
      </w: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выдает дубликат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. В случае, если ранее Заявителю было выдано </w:t>
      </w:r>
      <w:r w:rsidRPr="00DB0F08">
        <w:rPr>
          <w:rFonts w:ascii="Liberation Serif" w:hAnsi="Liberation Serif" w:cs="Liberation Serif"/>
          <w:sz w:val="28"/>
          <w:szCs w:val="28"/>
        </w:rPr>
        <w:t>решение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 выдаче 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оформленное согласно приложению № 7 к Регламенту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3.36. Исчерпывающий перечень оснований для отказа в выдаче 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1) несоответствие Заявителя кругу лиц, указанных в пунктах 1.2, 1.3 Регламента</w:t>
      </w:r>
      <w:r w:rsidRPr="00DB0F08">
        <w:rPr>
          <w:rFonts w:ascii="Liberation Serif" w:hAnsi="Liberation Serif" w:cs="Liberation Serif"/>
          <w:sz w:val="28"/>
          <w:szCs w:val="28"/>
        </w:rPr>
        <w:t>;</w:t>
      </w:r>
    </w:p>
    <w:p w:rsidR="00D45D0C" w:rsidRPr="00DB0F08" w:rsidRDefault="00D45D0C" w:rsidP="00D45D0C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2) в заявлении отсутствуют необходимые сведения для оформления дубликата разрешения;</w:t>
      </w:r>
    </w:p>
    <w:p w:rsidR="00D45D0C" w:rsidRPr="00DB0F08" w:rsidRDefault="00D45D0C" w:rsidP="00D45D0C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3) текст заявления неразборчив, не подлежит прочтению;</w:t>
      </w:r>
    </w:p>
    <w:p w:rsidR="00D45D0C" w:rsidRPr="00DB0F08" w:rsidRDefault="00D45D0C" w:rsidP="00D45D0C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r w:rsidRPr="00DB0F08">
        <w:rPr>
          <w:rFonts w:ascii="Liberation Serif" w:hAnsi="Liberation Serif" w:cs="Liberation Serif"/>
          <w:sz w:val="28"/>
          <w:szCs w:val="28"/>
        </w:rPr>
        <w:t>решение о переводе помещения, дубликат которого необходимо выдать, Администрацией не выдавалось.</w:t>
      </w:r>
    </w:p>
    <w:p w:rsidR="00D45D0C" w:rsidRPr="00DB0F08" w:rsidRDefault="00D45D0C" w:rsidP="00D45D0C">
      <w:pPr>
        <w:pStyle w:val="a5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помещения</w:t>
      </w:r>
      <w:r w:rsidRPr="00DB0F0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3.37. Заявитель не позднее рабочего дня, предшествующего дню окончания срока предоставления муниципальной услуги, вправе обратиться в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 заявлением об оставлении заявления 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рассмотрения, оформленным согласно Приложению № 8 к Регламенту.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 должностное лицо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принимает решение об оставлении заявления 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рассмотрения, оформленное согласно Приложению № 9 к Регламенту, направляется Заявителю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без рассмотрения не препятствует повторному обращению Заявителя в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за получением муниципальной услуги.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Представление в установленном порядке информации Заявителям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обеспечение доступа Заявителей к сведениям о муниципальной услуге</w:t>
      </w:r>
    </w:p>
    <w:p w:rsidR="00D45D0C" w:rsidRPr="00DB0F08" w:rsidRDefault="00D45D0C" w:rsidP="00D45D0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3.38. Информация о предоставлении муниципальной услуги размещается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официальном сайте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формы заявлений (уведомлений, сообщений), используемые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при предоставлении муниципальной услуги.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им персональных данных.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3.39. Запись на прием в Администрацию для подачи запроса с использованием</w:t>
      </w:r>
    </w:p>
    <w:p w:rsidR="00D45D0C" w:rsidRPr="00DB0F08" w:rsidRDefault="00D45D0C" w:rsidP="00D45D0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Единого портала государственных и муниципальных услуг (функций), официального сайта, не осуществляется.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3.40. Формирование Заявителем запроса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Едином портале, при наличии технической возможности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без необходимости дополнительной подачи запроса в какой-либо иной форме.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ее устранения посредством информационного сообщения непосредственно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электронной форме запроса.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1) возможность копирования и сохранения запроса и иных документов, указанных в пункте 2.8 Регламента, необходимых для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DB0F08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возможность печати на бумажном носителе копии электронной формы запроса;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сохранение ранее введенных в электронную форму запроса значений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 сведений, опубликованных на Едином портале, при наличии технической возможности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части, касающейся сведений, отсутствующих в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возможность доступа Заявителя на Едином портале, при наличии технической возможности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сформированным запросам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Сформированный и подписанный запрос, и иные документы, указанные в пункте 2.8 Регламента, необходимые для предоставления муниципальной услуги, направляются в Администрацию посредством Единого портала.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3.41. Сотрудник Администрации, ответственный за прием и регистрацию запроса обеспечивает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 срок не позднее одного рабочего дня с момента подачи заявления о переводе помещения, а в случае его поступления в выходной, нерабочий праздничный день, – в следующий за ним первый рабочий день: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2) регистрацию запроса и направление Заявителю уведомления о регистрации заявления.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3.42. Электронный запрос становится доступным для сотрудника Администрации, ответственного за прием и регистрацию запроса, в </w:t>
      </w:r>
      <w:r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р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егиональной информационно-аналитической системе управления развитием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территории Свердловской области (далее –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РИАС УРТ СО)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– государственной информационной системе, используемой уполномоченным на предоставление муниципальной услуги органом для предоставления муниципальной услуги.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 за прием и регистрацию запроса:</w:t>
      </w:r>
    </w:p>
    <w:p w:rsidR="00D45D0C" w:rsidRPr="00DB0F08" w:rsidRDefault="00D45D0C" w:rsidP="00D45D0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наличие электронных запросов, поступивших посредством Единого портала,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, с периодичностью не реже 2 раз в день;</w:t>
      </w:r>
    </w:p>
    <w:p w:rsidR="00D45D0C" w:rsidRPr="00DB0F08" w:rsidRDefault="00D45D0C" w:rsidP="00D45D0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D45D0C" w:rsidRPr="00DB0F08" w:rsidRDefault="00D45D0C" w:rsidP="00D45D0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3.41 Регламента.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2.13 Регламента, а также осуществляются следующие действия: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сотрудник Администрации, ответственный за предоставление муниципальной услуги, в течение пяти рабочих дней с даты регистрации запроса о предоставлении муниципальной услуги в органе, предоставляющем муниципальную услугу,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Заявителю будет представлена информация о ходе выполнения указанного запроса.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запроса осуществляются сотрудником Администрации, ответственным за регистрацию запроса.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сотруднику Администрации, ответственному за предоставление муниципальной услуги.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 сотрудником Администрации, ответственным за предоставление муниципальной услуги, статус запроса в личном кабинете на Едином портале, при наличии технической возможности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обновляется до статуса «принято».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муниципальной услуги </w:t>
      </w:r>
      <w:r w:rsidRPr="00DB0F08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D45D0C" w:rsidRPr="00DB0F08" w:rsidRDefault="00D45D0C" w:rsidP="00D45D0C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3.43. Государственная пошлина за предоставление муниципальной услуги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сведений о ходе выполнения запроса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3.44.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доводятся до Заявителя путем уведомления об изменении статуса заявления в личном кабинете Заявителя указанных систем.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1) уведомление о приеме и регистрации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переводе помещения.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том числе порядок и условия такого взаимодействия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3.45.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3.14 Регламента.</w:t>
      </w:r>
    </w:p>
    <w:p w:rsidR="00D45D0C" w:rsidRPr="00DB0F08" w:rsidRDefault="00D45D0C" w:rsidP="00D45D0C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3.46.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Администрации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направленного Заявителю в личный кабинет на Едином портале,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заявлении о выдаче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решения о переводе помещения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центр,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3.47.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 w:rsidRPr="00DB0F08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, утвержденными постановлением Правительства Российской Федерации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br/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D45D0C" w:rsidRPr="00DB0F08" w:rsidRDefault="00D45D0C" w:rsidP="00D45D0C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Администрации, её должностного лица либо муниципального служащего в соответствии со статьей 11.2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Федерального закона от 27 июля 2010 года № 210-ФЗ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решений и действий (бездействия), совершенных при предоставлении государственных и муниципальных услуг».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DB0F08">
        <w:rPr>
          <w:rFonts w:ascii="Liberation Serif" w:hAnsi="Liberation Serif" w:cs="Liberation Serif"/>
          <w:b/>
          <w:sz w:val="28"/>
          <w:szCs w:val="28"/>
        </w:rPr>
        <w:br/>
        <w:t>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3.48. В целях предоставления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 проверка </w:t>
      </w:r>
      <w:proofErr w:type="gramStart"/>
      <w:r w:rsidRPr="00DB0F08">
        <w:rPr>
          <w:rFonts w:ascii="Liberation Serif" w:hAnsi="Liberation Serif" w:cs="Liberation Serif"/>
          <w:sz w:val="28"/>
          <w:szCs w:val="28"/>
        </w:rPr>
        <w:t>действительности</w:t>
      </w:r>
      <w:proofErr w:type="gramEnd"/>
      <w:r w:rsidRPr="00DB0F08">
        <w:rPr>
          <w:rFonts w:ascii="Liberation Serif" w:hAnsi="Liberation Serif" w:cs="Liberation Serif"/>
          <w:sz w:val="28"/>
          <w:szCs w:val="28"/>
        </w:rPr>
        <w:t xml:space="preserve">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</w:t>
      </w:r>
      <w:proofErr w:type="spellStart"/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проактивном</w:t>
      </w:r>
      <w:proofErr w:type="spellEnd"/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) режиме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3.49. </w:t>
      </w:r>
      <w:proofErr w:type="spellStart"/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роактивное</w:t>
      </w:r>
      <w:proofErr w:type="spellEnd"/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информирование Заявителя о возможности получения муниципальной услуги «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», а также </w:t>
      </w:r>
      <w:proofErr w:type="spellStart"/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проактивное</w:t>
      </w:r>
      <w:proofErr w:type="spellEnd"/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предоставление указанной услуги не предусмотрено действующим законодательством.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3.4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Порядок выполнения административных процедур (действий) </w:t>
      </w:r>
      <w:proofErr w:type="gramStart"/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 п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редоставлению</w:t>
      </w:r>
      <w:proofErr w:type="gramEnd"/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 услуги, выполняемых многофункциональным центром предоставления государственных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Информирование Заявителей о порядке предоставления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муниципальных</w:t>
      </w:r>
      <w:r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а также консультирование Заявителей о порядке предоставления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3.50.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(при наличии)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D45D0C" w:rsidRPr="00DB0F08" w:rsidRDefault="00D45D0C" w:rsidP="00D45D0C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D45D0C" w:rsidRPr="00DB0F08" w:rsidRDefault="00D45D0C" w:rsidP="00D45D0C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D45D0C" w:rsidRPr="00DB0F08" w:rsidRDefault="00D45D0C" w:rsidP="00D45D0C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назначить другое время для консультаций.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Прием и заполнение запросов о предоставлении муниципальной услуги,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3.51. 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пункте 2.8 Регламента.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 фамилии, имена и отчества физических лиц, адреса их мест жительства написаны полностью;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«с подлинным сверено»;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Заявитель, представивший документы для получения муниципальной услуги,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обязательном порядке информируется специалистами Многофункционального центра: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:rsidR="00D45D0C" w:rsidRPr="00DB0F08" w:rsidRDefault="00D45D0C" w:rsidP="00D45D0C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–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ответственный за прием документов, уведомляет Заявителя о наличии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3.52.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Выдача Заявителю результата предоставления муниципальной </w:t>
      </w:r>
      <w:proofErr w:type="spellStart"/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услуги,в</w:t>
      </w:r>
      <w:proofErr w:type="spellEnd"/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3.53.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заявлении о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переводе помещения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передает документы в Многофункциональный центр для последующей выдачи Заявителю (его Представителю) в порядке, сроки и способом, согласно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заключенному соглашению о взаимодействии между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Многофункциональным центром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постановлением Правительства Российской Федерации от 27 сентября 2011 года № 797.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Прием Заявителей для выдачи документов, являющихся результатом предоставления муниципальной услуги, ведется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выдаче документов специалист Многофункционального центра: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его Представителя, наличие соответствующих полномочий на получение муниципальной услуги;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Заявителем запроса, выдает запрашиваемые документы или мотивированный отказ в установленные сроки;</w:t>
      </w:r>
    </w:p>
    <w:p w:rsidR="00D45D0C" w:rsidRPr="00DB0F08" w:rsidRDefault="00D45D0C" w:rsidP="00D45D0C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расшифровкой в соответствующей графе запроса, которая хранится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Многофункциональном центре.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истечении указанного срока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Администрацию.</w:t>
      </w:r>
    </w:p>
    <w:p w:rsidR="00D45D0C" w:rsidRPr="00DB0F08" w:rsidRDefault="00D45D0C" w:rsidP="00D45D0C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3.54.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3.55.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Администрацию 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указанных в комплексном запросе услуг, направление заявления и документов в Администрацию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3.56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 Текущий контроль за соблюдением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D45D0C" w:rsidRPr="00DB0F08" w:rsidRDefault="00D45D0C" w:rsidP="00D45D0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4.2. Текущий контроль соблюдения специалистами 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DB0F08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:rsidR="00D45D0C" w:rsidRPr="00DB0F08" w:rsidRDefault="00D45D0C" w:rsidP="00D45D0C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Перечень должностных лиц, осуществляющих текущий контроль, устанавливается Администрацией, положениями о структурных подразделениях, должностными инструкциями.</w:t>
      </w:r>
    </w:p>
    <w:p w:rsidR="00D45D0C" w:rsidRPr="00DB0F08" w:rsidRDefault="00D45D0C" w:rsidP="00D45D0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сотрудников и должностных лиц Администрации.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обращения Заявителей, содержащие жалобы на действия (бездействие) сотрудников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Администрации, ее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D45D0C" w:rsidRPr="00DB0F08" w:rsidRDefault="00D45D0C" w:rsidP="00D45D0C">
      <w:pPr>
        <w:pStyle w:val="ConsPlusNormal"/>
        <w:widowControl/>
        <w:numPr>
          <w:ilvl w:val="1"/>
          <w:numId w:val="6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Pr="00DB0F08">
        <w:rPr>
          <w:rFonts w:ascii="Liberation Serif" w:hAnsi="Liberation Serif" w:cs="Liberation Serif"/>
          <w:sz w:val="28"/>
          <w:szCs w:val="28"/>
        </w:rPr>
        <w:br/>
        <w:t>и внеплановый характер (по конкретному обращению получателя муниципальной услуги.</w:t>
      </w:r>
    </w:p>
    <w:p w:rsidR="00D45D0C" w:rsidRPr="00DB0F08" w:rsidRDefault="00D45D0C" w:rsidP="00D45D0C">
      <w:pPr>
        <w:pStyle w:val="a5"/>
        <w:numPr>
          <w:ilvl w:val="1"/>
          <w:numId w:val="6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, утверждаемых его руководителем. При плановой проверке полноты и качества предоставления муниципальной услуги контролю подлежат:</w:t>
      </w:r>
    </w:p>
    <w:p w:rsidR="00D45D0C" w:rsidRPr="00DB0F08" w:rsidRDefault="00D45D0C" w:rsidP="00D45D0C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D45D0C" w:rsidRPr="00DB0F08" w:rsidRDefault="00D45D0C" w:rsidP="00D45D0C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соблюдение положений Регламента;</w:t>
      </w:r>
    </w:p>
    <w:p w:rsidR="00D45D0C" w:rsidRPr="00DB0F08" w:rsidRDefault="00D45D0C" w:rsidP="00D45D0C">
      <w:pPr>
        <w:pStyle w:val="a5"/>
        <w:numPr>
          <w:ilvl w:val="0"/>
          <w:numId w:val="9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правильность и обоснованность принятого решения об отказе в выдаче решения о переводе помещения;</w:t>
      </w:r>
    </w:p>
    <w:p w:rsidR="00D45D0C" w:rsidRPr="00DB0F08" w:rsidRDefault="00D45D0C" w:rsidP="00D45D0C">
      <w:pPr>
        <w:pStyle w:val="a5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D45D0C" w:rsidRPr="00DB0F08" w:rsidRDefault="00D45D0C" w:rsidP="00D45D0C">
      <w:pPr>
        <w:pStyle w:val="a5"/>
        <w:numPr>
          <w:ilvl w:val="0"/>
          <w:numId w:val="10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;</w:t>
      </w:r>
    </w:p>
    <w:p w:rsidR="00D45D0C" w:rsidRPr="00DB0F08" w:rsidRDefault="00D45D0C" w:rsidP="00D45D0C">
      <w:pPr>
        <w:pStyle w:val="a5"/>
        <w:numPr>
          <w:ilvl w:val="0"/>
          <w:numId w:val="10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D45D0C" w:rsidRPr="00DB0F08" w:rsidRDefault="00D45D0C" w:rsidP="00D45D0C">
      <w:pPr>
        <w:pStyle w:val="ConsPlusNormal"/>
        <w:widowControl/>
        <w:numPr>
          <w:ilvl w:val="1"/>
          <w:numId w:val="8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D45D0C" w:rsidRPr="00DB0F08" w:rsidRDefault="00D45D0C" w:rsidP="00D45D0C">
      <w:pPr>
        <w:pStyle w:val="ConsPlusNormal"/>
        <w:widowControl/>
        <w:ind w:left="1276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4.8.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за прием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Pr="00DB0F08">
        <w:rPr>
          <w:rFonts w:ascii="Liberation Serif" w:hAnsi="Liberation Serif" w:cs="Liberation Serif"/>
          <w:sz w:val="28"/>
          <w:szCs w:val="28"/>
        </w:rPr>
        <w:br/>
        <w:t>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D45D0C" w:rsidRPr="00DB0F08" w:rsidRDefault="00D45D0C" w:rsidP="00D45D0C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D45D0C" w:rsidRPr="00DB0F08" w:rsidRDefault="00D45D0C" w:rsidP="00D45D0C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 xml:space="preserve"> Сотрудник Администрации, ответственный за предоставление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D45D0C" w:rsidRPr="00DB0F08" w:rsidRDefault="00D45D0C" w:rsidP="00D45D0C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D45D0C" w:rsidRPr="00DB0F08" w:rsidRDefault="00D45D0C" w:rsidP="00D45D0C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 несет персональную ответственность за соблюдение сроков и порядка выдачи указанных документов.</w:t>
      </w:r>
    </w:p>
    <w:p w:rsidR="00D45D0C" w:rsidRPr="00DB0F08" w:rsidRDefault="00D45D0C" w:rsidP="00D45D0C">
      <w:pPr>
        <w:pStyle w:val="ConsPlusNormal"/>
        <w:widowControl/>
        <w:numPr>
          <w:ilvl w:val="1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 Персональная ответственность сотрудников Администрации, определяется в соответствии с их должностными инструкциями и законодательством Российской Федерации.</w:t>
      </w:r>
    </w:p>
    <w:p w:rsidR="00D45D0C" w:rsidRPr="00DB0F08" w:rsidRDefault="00D45D0C" w:rsidP="00D45D0C">
      <w:pPr>
        <w:pStyle w:val="ConsPlusNormal"/>
        <w:widowControl/>
        <w:numPr>
          <w:ilvl w:val="1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области,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Администрацией</w:t>
      </w:r>
      <w:r w:rsidRPr="00DB0F0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:rsidR="00D45D0C" w:rsidRPr="00DB0F08" w:rsidRDefault="00D45D0C" w:rsidP="00D45D0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4.15. Контроль за предоставлением муниципальной услуги осуществляется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</w:t>
      </w:r>
      <w:proofErr w:type="gramStart"/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 услуги</w:t>
      </w:r>
      <w:proofErr w:type="gramEnd"/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принятием решений должностными лицами, путем проведения проверок соблюдения и исполнения сотрудниками Администрации нормативных правовых актов, а также положений Регламента.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4.16. Проверки также могут проводиться на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Pr="00DB0F08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4.17.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45D0C" w:rsidRPr="00DB0F08" w:rsidRDefault="00D45D0C" w:rsidP="00D45D0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D45D0C" w:rsidRPr="00DB0F08" w:rsidRDefault="00D45D0C" w:rsidP="00D45D0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D45D0C" w:rsidRPr="00DB0F08" w:rsidRDefault="00D45D0C" w:rsidP="00D45D0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D45D0C" w:rsidRPr="00DB0F08" w:rsidRDefault="00D45D0C" w:rsidP="00D45D0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4.18. Должностные лица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D45D0C" w:rsidRPr="00DB0F08" w:rsidRDefault="00D45D0C" w:rsidP="00D45D0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D45D0C" w:rsidRPr="00DB0F08" w:rsidRDefault="00D45D0C" w:rsidP="00D45D0C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5.1. 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 от 27 июля 2010 года № 210-ФЗ.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Органы власти, организации и уполномоченные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5.2. В случае обжалования решений и действий (бездействия) должностного лица и муниципальных служащих Администрации жалоба подается для рассмотрения руководителю Администрации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D45D0C" w:rsidRPr="00DB0F08" w:rsidRDefault="00D45D0C" w:rsidP="00D45D0C">
      <w:pPr>
        <w:pStyle w:val="a5"/>
        <w:widowControl w:val="0"/>
        <w:numPr>
          <w:ilvl w:val="1"/>
          <w:numId w:val="21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 или по почте. </w:t>
      </w:r>
    </w:p>
    <w:p w:rsidR="00D45D0C" w:rsidRPr="00DB0F08" w:rsidRDefault="00D45D0C" w:rsidP="00D45D0C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Жалобу на решения и действия (бездействие) Многофункционального центра</w:t>
      </w:r>
      <w:r w:rsidRPr="00DB0F08">
        <w:rPr>
          <w:rFonts w:ascii="Liberation Serif" w:hAnsi="Liberation Serif" w:cs="Liberation Serif"/>
          <w:sz w:val="28"/>
          <w:szCs w:val="28"/>
        </w:rPr>
        <w:t>,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5.4. В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45D0C" w:rsidRPr="00DB0F08" w:rsidRDefault="00D45D0C" w:rsidP="00D45D0C">
      <w:pPr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Способы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 w:rsidRPr="00DB0F08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D45D0C" w:rsidRPr="00DB0F08" w:rsidRDefault="00D45D0C" w:rsidP="00D45D0C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5.5. Администрация, Многофункциональный центр, а также учредитель Многофункционального центра обеспечивают: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1) информирование Заявителей о порядке обжалования решений и действий (бездействия) Администрации, её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 на стендах в местах предоставления муниципальных услуг;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 на официальном сайте органа, предоставляющего муниципальную услугу, Многофункционального центра (</w:t>
      </w:r>
      <w:hyperlink r:id="rId12" w:history="1">
        <w:r w:rsidRPr="00DB0F0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) и учредителя Многофункционального центра (</w:t>
      </w:r>
      <w:proofErr w:type="spellStart"/>
      <w:r w:rsidRPr="00D45D0C">
        <w:rPr>
          <w:rFonts w:ascii="Liberation Serif" w:eastAsia="Calibri" w:hAnsi="Liberation Serif" w:cs="Liberation Serif"/>
          <w:sz w:val="28"/>
          <w:szCs w:val="28"/>
          <w:lang w:eastAsia="en-US"/>
        </w:rPr>
        <w:t>http</w:t>
      </w:r>
      <w:proofErr w:type="spellEnd"/>
      <w:r w:rsidRPr="00D45D0C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s</w:t>
      </w:r>
      <w:r w:rsidRPr="00D45D0C">
        <w:rPr>
          <w:rFonts w:ascii="Liberation Serif" w:eastAsia="Calibri" w:hAnsi="Liberation Serif" w:cs="Liberation Serif"/>
          <w:sz w:val="28"/>
          <w:szCs w:val="28"/>
          <w:lang w:eastAsia="en-US"/>
        </w:rPr>
        <w:t>://</w:t>
      </w:r>
      <w:proofErr w:type="spellStart"/>
      <w:r w:rsidRPr="00D45D0C">
        <w:rPr>
          <w:rFonts w:ascii="Liberation Serif" w:eastAsia="Calibri" w:hAnsi="Liberation Serif" w:cs="Liberation Serif"/>
          <w:sz w:val="28"/>
          <w:szCs w:val="28"/>
          <w:lang w:eastAsia="en-US"/>
        </w:rPr>
        <w:t>di</w:t>
      </w:r>
      <w:r w:rsidRPr="00D45D0C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gital</w:t>
      </w:r>
      <w:proofErr w:type="spellEnd"/>
      <w:r w:rsidRPr="00D45D0C">
        <w:rPr>
          <w:rFonts w:ascii="Liberation Serif" w:eastAsia="Calibri" w:hAnsi="Liberation Serif" w:cs="Liberation Serif"/>
          <w:sz w:val="28"/>
          <w:szCs w:val="28"/>
          <w:lang w:eastAsia="en-US"/>
        </w:rPr>
        <w:t>.midural.ru/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 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Администрации, её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Заявителем, его Представителем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5.6. Порядок досудебного (внесудебного) обжалования решений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действий (бездействия) Администрации, её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1) статьями 11.1-11.3 Федерального закона от 27 июля 2010 года № 210-ФЗ;</w:t>
      </w:r>
    </w:p>
    <w:p w:rsidR="00D45D0C" w:rsidRPr="00DB0F08" w:rsidRDefault="00D45D0C" w:rsidP="00D45D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3" w:history="1">
        <w:r w:rsidRPr="00DB0F08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45D0C" w:rsidRPr="00DB0F08" w:rsidRDefault="00D45D0C" w:rsidP="00D45D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3) постановлением Правительства Свердловской области от 22.11.2018 </w:t>
      </w:r>
      <w:r w:rsidRPr="00DB0F08">
        <w:rPr>
          <w:rFonts w:ascii="Liberation Serif" w:hAnsi="Liberation Serif" w:cs="Liberation Serif"/>
          <w:sz w:val="28"/>
          <w:szCs w:val="28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5.7. Полная информация о порядке подачи и рассмотрения жалобы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Администрации, её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r w:rsidRPr="00D45D0C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www.gosuslugi.ru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5D0C" w:rsidRPr="00DB0F08" w:rsidRDefault="00D45D0C" w:rsidP="00D45D0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1 к Административному регламенту предоставления муниципальной услуги «</w:t>
      </w:r>
      <w:bookmarkStart w:id="5" w:name="_Hlk98709190"/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bookmarkEnd w:id="5"/>
      <w:r w:rsidRPr="00DB0F0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D45D0C" w:rsidRPr="00DB0F08" w:rsidRDefault="00D45D0C" w:rsidP="00D45D0C">
      <w:pPr>
        <w:ind w:right="15"/>
        <w:jc w:val="right"/>
      </w:pPr>
    </w:p>
    <w:p w:rsidR="00D45D0C" w:rsidRPr="00DB0F08" w:rsidRDefault="00D45D0C" w:rsidP="00D45D0C">
      <w:pPr>
        <w:ind w:right="15"/>
        <w:jc w:val="right"/>
      </w:pPr>
    </w:p>
    <w:p w:rsidR="00D45D0C" w:rsidRPr="00DB0F08" w:rsidRDefault="00D45D0C" w:rsidP="00D45D0C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:rsidR="00D45D0C" w:rsidRPr="00DB0F08" w:rsidRDefault="00D45D0C" w:rsidP="00D45D0C">
      <w:pPr>
        <w:spacing w:line="248" w:lineRule="auto"/>
        <w:ind w:left="117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переводе жилого помещения в нежилое помещение и нежилого </w:t>
      </w:r>
    </w:p>
    <w:p w:rsidR="00D45D0C" w:rsidRPr="00DB0F08" w:rsidRDefault="00D45D0C" w:rsidP="00D45D0C">
      <w:pPr>
        <w:spacing w:line="248" w:lineRule="auto"/>
        <w:ind w:left="117" w:hanging="10"/>
        <w:jc w:val="center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помещения в жилое помещение</w:t>
      </w:r>
    </w:p>
    <w:p w:rsidR="00D45D0C" w:rsidRPr="00DB0F08" w:rsidRDefault="00D45D0C" w:rsidP="00D45D0C">
      <w:pPr>
        <w:ind w:right="15"/>
        <w:jc w:val="center"/>
      </w:pPr>
      <w:r w:rsidRPr="00DB0F08">
        <w:t xml:space="preserve"> 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«_____» __________ 20___ г.</w:t>
      </w:r>
    </w:p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D45D0C" w:rsidRPr="00DB0F08" w:rsidTr="0093039B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:rsidR="00D45D0C" w:rsidRPr="00DB0F08" w:rsidRDefault="00D45D0C" w:rsidP="00D45D0C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Прошу принять решение о переводе помещения из жилого (нежилого) в нежилое (жилое) помещение (нужное подчеркнуть) в целях использования помещения в качестве _____________________________________________________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</w:pPr>
      <w:r w:rsidRPr="00DB0F08"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(вид использования помещения)</w:t>
      </w:r>
    </w:p>
    <w:p w:rsidR="00D45D0C" w:rsidRPr="00DB0F08" w:rsidRDefault="00D45D0C" w:rsidP="00D45D0C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без проведения переустройства и (или) перепланировки жилого (нежилого) помещения/ согласно прилагаемому проекту переустройства и (или) перепланировки жилого (нежилого) помещения и (или) перечню иных работ:</w:t>
      </w:r>
    </w:p>
    <w:p w:rsidR="00D45D0C" w:rsidRPr="00DB0F08" w:rsidRDefault="00D45D0C" w:rsidP="00D45D0C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</w:pPr>
      <w:r w:rsidRPr="00DB0F08"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(указывается перечень необходимых работ по ремонту, реконструкции, реставрации помещения)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4297"/>
        <w:gridCol w:w="4080"/>
      </w:tblGrid>
      <w:tr w:rsidR="00D45D0C" w:rsidRPr="00DB0F08" w:rsidTr="00D45D0C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D45D0C" w:rsidRPr="00DB0F08" w:rsidRDefault="00D45D0C" w:rsidP="0093039B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1. Сведения о Заявителе</w:t>
            </w:r>
          </w:p>
        </w:tc>
      </w:tr>
      <w:tr w:rsidR="00D45D0C" w:rsidRPr="00DB0F08" w:rsidTr="00D45D0C">
        <w:trPr>
          <w:trHeight w:val="605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299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18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428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299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8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753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299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218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665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2299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</w:t>
            </w:r>
            <w:proofErr w:type="gramStart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предпринимателя, </w:t>
            </w:r>
            <w:r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</w:t>
            </w:r>
            <w:proofErr w:type="gramEnd"/>
            <w:r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случае если Заявитель является индивидуальным предпринимателем</w:t>
            </w:r>
          </w:p>
        </w:tc>
        <w:tc>
          <w:tcPr>
            <w:tcW w:w="218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279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299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18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75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299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8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901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299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8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18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299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18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299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479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45D0C" w:rsidRPr="00DB0F08" w:rsidRDefault="00D45D0C" w:rsidP="0093039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D45D0C" w:rsidRPr="00DB0F08" w:rsidRDefault="00D45D0C" w:rsidP="0093039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 помещении</w:t>
            </w:r>
          </w:p>
        </w:tc>
      </w:tr>
      <w:tr w:rsidR="00D45D0C" w:rsidRPr="00DB0F08" w:rsidTr="00D45D0C">
        <w:trPr>
          <w:trHeight w:val="1093"/>
        </w:trPr>
        <w:tc>
          <w:tcPr>
            <w:tcW w:w="518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299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Адрес, по которому находится помещение</w:t>
            </w: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299" w:type="pct"/>
          </w:tcPr>
          <w:p w:rsidR="00D45D0C" w:rsidRPr="00DB0F08" w:rsidRDefault="00D45D0C" w:rsidP="0093039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Площадь помещения, кв. м</w:t>
            </w:r>
          </w:p>
        </w:tc>
        <w:tc>
          <w:tcPr>
            <w:tcW w:w="218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45D0C" w:rsidRPr="00DB0F08" w:rsidRDefault="00D45D0C" w:rsidP="00D45D0C">
      <w:pPr>
        <w:tabs>
          <w:tab w:val="left" w:pos="748"/>
          <w:tab w:val="right" w:pos="10190"/>
        </w:tabs>
        <w:ind w:right="15"/>
      </w:pPr>
      <w:r w:rsidRPr="00DB0F08">
        <w:lastRenderedPageBreak/>
        <w:tab/>
        <w:t xml:space="preserve"> </w:t>
      </w:r>
    </w:p>
    <w:p w:rsidR="00D45D0C" w:rsidRPr="00DB0F08" w:rsidRDefault="00D45D0C" w:rsidP="00D45D0C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D45D0C" w:rsidRPr="00DB0F08" w:rsidRDefault="00D45D0C" w:rsidP="00D45D0C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 ___________________________________________________________</w:t>
      </w:r>
    </w:p>
    <w:p w:rsidR="00D45D0C" w:rsidRPr="00DB0F08" w:rsidRDefault="00D45D0C" w:rsidP="00D45D0C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Номер телефона, адрес электронной почты для связи: ______________________________________________________________________</w:t>
      </w:r>
    </w:p>
    <w:p w:rsidR="00D45D0C" w:rsidRPr="00DB0F08" w:rsidRDefault="00D45D0C" w:rsidP="00D45D0C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муниципальной услуги прошу: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3"/>
        <w:gridCol w:w="222"/>
      </w:tblGrid>
      <w:tr w:rsidR="00D45D0C" w:rsidRPr="00DB0F08" w:rsidTr="00D45D0C">
        <w:tc>
          <w:tcPr>
            <w:tcW w:w="4498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02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45D0C" w:rsidRPr="00DB0F08" w:rsidTr="00D45D0C">
        <w:tc>
          <w:tcPr>
            <w:tcW w:w="4498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proofErr w:type="gramStart"/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Администрацию</w:t>
            </w:r>
            <w:proofErr w:type="gramEnd"/>
            <w:r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,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502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45D0C" w:rsidRPr="00DB0F08" w:rsidTr="00D45D0C">
        <w:tc>
          <w:tcPr>
            <w:tcW w:w="4498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________________________________________________________________</w:t>
            </w:r>
          </w:p>
        </w:tc>
        <w:tc>
          <w:tcPr>
            <w:tcW w:w="502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45D0C" w:rsidRPr="00DB0F08" w:rsidTr="00D45D0C">
        <w:tc>
          <w:tcPr>
            <w:tcW w:w="5000" w:type="pct"/>
            <w:gridSpan w:val="2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45D0C" w:rsidRPr="00DB0F08" w:rsidRDefault="00D45D0C" w:rsidP="00D45D0C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:rsidR="00D45D0C" w:rsidRPr="00DB0F08" w:rsidRDefault="00D45D0C" w:rsidP="00D45D0C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D45D0C" w:rsidRPr="00DB0F08" w:rsidTr="0093039B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93039B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(</w:t>
            </w: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(</w:t>
            </w: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фамилия, имя, отчество (при наличии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lang w:eastAsia="ar-SA"/>
        </w:rPr>
        <w:t xml:space="preserve">«_______» _________________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</w:rPr>
      </w:pPr>
      <w:r w:rsidRPr="00DB0F08">
        <w:rPr>
          <w:rFonts w:ascii="Liberation Serif" w:hAnsi="Liberation Serif" w:cs="Liberation Serif"/>
          <w:color w:val="000000" w:themeColor="text1"/>
        </w:rPr>
        <w:br w:type="page"/>
      </w:r>
    </w:p>
    <w:p w:rsidR="00D45D0C" w:rsidRPr="00DB0F08" w:rsidRDefault="00D45D0C" w:rsidP="00D45D0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:rsidR="00D45D0C" w:rsidRPr="00DB0F08" w:rsidRDefault="00D45D0C" w:rsidP="00D45D0C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45D0C" w:rsidRPr="00DB0F08" w:rsidRDefault="00D45D0C" w:rsidP="00D45D0C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фамилия, имя, отчество (при наличии) Заявителя, ОГРНИП (для физического лица, зарегистрированного в качестве индивидуального предпринимателя) </w:t>
      </w:r>
      <w:proofErr w:type="gramStart"/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D45D0C" w:rsidRPr="00DB0F08" w:rsidTr="0093039B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D45D0C" w:rsidRPr="00DB0F08" w:rsidRDefault="00D45D0C" w:rsidP="00D45D0C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В приеме документов для предоставления услуги «</w:t>
      </w:r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» Вам отказано по следующим основаниям:</w:t>
      </w: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9"/>
        <w:gridCol w:w="3865"/>
        <w:gridCol w:w="3271"/>
      </w:tblGrid>
      <w:tr w:rsidR="00D45D0C" w:rsidRPr="00DB0F08" w:rsidTr="00D45D0C">
        <w:tc>
          <w:tcPr>
            <w:tcW w:w="700" w:type="pct"/>
            <w:vAlign w:val="center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№ пункта Административного регламента</w:t>
            </w:r>
          </w:p>
        </w:tc>
        <w:tc>
          <w:tcPr>
            <w:tcW w:w="2309" w:type="pct"/>
            <w:vAlign w:val="center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991" w:type="pct"/>
            <w:vAlign w:val="center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D45D0C" w:rsidRPr="00DB0F08" w:rsidTr="00D45D0C">
        <w:tc>
          <w:tcPr>
            <w:tcW w:w="700" w:type="pct"/>
            <w:vAlign w:val="center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1 пункта 2.13</w:t>
            </w:r>
          </w:p>
        </w:tc>
        <w:tc>
          <w:tcPr>
            <w:tcW w:w="2309" w:type="pct"/>
            <w:vAlign w:val="center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заявление о переводе помещения представлено в орган местного самоуправления, в полномочия которого не входит предоставление услуги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1991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какое ведомство (организация) предоставляет услугу, информация о его местонахождении</w:t>
            </w:r>
          </w:p>
        </w:tc>
      </w:tr>
      <w:tr w:rsidR="00D45D0C" w:rsidRPr="00DB0F08" w:rsidTr="00D45D0C">
        <w:tc>
          <w:tcPr>
            <w:tcW w:w="700" w:type="pct"/>
            <w:vAlign w:val="center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2 пункта 2.13</w:t>
            </w:r>
          </w:p>
        </w:tc>
        <w:tc>
          <w:tcPr>
            <w:tcW w:w="2309" w:type="pct"/>
            <w:vAlign w:val="center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о переводе помещения, в том числе в интерактивной форме заявления на Едином портале, Региональном портале </w:t>
            </w:r>
            <w:r w:rsidRPr="00DB0F08">
              <w:rPr>
                <w:rFonts w:ascii="Liberation Serif" w:eastAsia="Calibri" w:hAnsi="Liberation Serif" w:cs="Liberation Serif"/>
              </w:rPr>
              <w:t xml:space="preserve">(включая отсутствие заполнения, неполное, недостоверное, неправильное, не соответствующее требованиям, </w:t>
            </w:r>
            <w:r w:rsidRPr="00DB0F08">
              <w:rPr>
                <w:rFonts w:ascii="Liberation Serif" w:eastAsia="Calibri" w:hAnsi="Liberation Serif" w:cs="Liberation Serif"/>
              </w:rPr>
              <w:lastRenderedPageBreak/>
              <w:t>установленным в Приложении № 1 Регламента)</w:t>
            </w:r>
          </w:p>
        </w:tc>
        <w:tc>
          <w:tcPr>
            <w:tcW w:w="1991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D45D0C" w:rsidRPr="00DB0F08" w:rsidTr="00D45D0C">
        <w:tc>
          <w:tcPr>
            <w:tcW w:w="700" w:type="pct"/>
            <w:vAlign w:val="center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2.13</w:t>
            </w:r>
          </w:p>
        </w:tc>
        <w:tc>
          <w:tcPr>
            <w:tcW w:w="2309" w:type="pct"/>
          </w:tcPr>
          <w:p w:rsidR="00D45D0C" w:rsidRPr="00DB0F08" w:rsidRDefault="00D45D0C" w:rsidP="0093039B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документов, предусмотренных подпунктами 2 – 3 пункта 2.8 Регламента</w:t>
            </w:r>
          </w:p>
          <w:p w:rsidR="00D45D0C" w:rsidRPr="00DB0F08" w:rsidRDefault="00D45D0C" w:rsidP="0093039B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1991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45D0C" w:rsidRPr="00DB0F08" w:rsidTr="00D45D0C">
        <w:tc>
          <w:tcPr>
            <w:tcW w:w="700" w:type="pct"/>
            <w:vAlign w:val="center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4 пункта 2.13</w:t>
            </w:r>
          </w:p>
        </w:tc>
        <w:tc>
          <w:tcPr>
            <w:tcW w:w="2309" w:type="pct"/>
          </w:tcPr>
          <w:p w:rsidR="00D45D0C" w:rsidRPr="00DB0F08" w:rsidRDefault="00D45D0C" w:rsidP="0093039B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1991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D45D0C" w:rsidRPr="00DB0F08" w:rsidTr="00D45D0C">
        <w:tc>
          <w:tcPr>
            <w:tcW w:w="700" w:type="pct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5 пункта 2.13</w:t>
            </w:r>
          </w:p>
        </w:tc>
        <w:tc>
          <w:tcPr>
            <w:tcW w:w="2309" w:type="pct"/>
          </w:tcPr>
          <w:p w:rsidR="00D45D0C" w:rsidRPr="00DB0F08" w:rsidRDefault="00D45D0C" w:rsidP="0093039B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DB0F08">
              <w:rPr>
                <w:rFonts w:ascii="Liberation Serif" w:hAnsi="Liberation Serif" w:cs="Liberation Seri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91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противоречивые сведения, незаверенные исправления, подчистки, помарки</w:t>
            </w:r>
          </w:p>
        </w:tc>
      </w:tr>
      <w:tr w:rsidR="00D45D0C" w:rsidRPr="00DB0F08" w:rsidTr="00D45D0C">
        <w:tc>
          <w:tcPr>
            <w:tcW w:w="700" w:type="pct"/>
            <w:vAlign w:val="center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6 пункта 2.13</w:t>
            </w:r>
          </w:p>
        </w:tc>
        <w:tc>
          <w:tcPr>
            <w:tcW w:w="2309" w:type="pct"/>
          </w:tcPr>
          <w:p w:rsidR="00D45D0C" w:rsidRPr="00DB0F08" w:rsidRDefault="00D45D0C" w:rsidP="0093039B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DB0F08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DB0F08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91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повреждения</w:t>
            </w:r>
          </w:p>
        </w:tc>
      </w:tr>
      <w:tr w:rsidR="00D45D0C" w:rsidRPr="00DB0F08" w:rsidTr="00D45D0C">
        <w:trPr>
          <w:trHeight w:val="1457"/>
        </w:trPr>
        <w:tc>
          <w:tcPr>
            <w:tcW w:w="700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7 пункта 2.13</w:t>
            </w:r>
          </w:p>
        </w:tc>
        <w:tc>
          <w:tcPr>
            <w:tcW w:w="2309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</w:t>
            </w:r>
            <w:r w:rsidRPr="00DB0F0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о переводе помещения</w:t>
            </w: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1991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оформленных </w:t>
            </w:r>
            <w:r w:rsidRPr="00DB0F08"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>с нарушением требований, установленных пунктом 2.32 Регламента</w:t>
            </w: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</w:t>
            </w:r>
          </w:p>
        </w:tc>
      </w:tr>
      <w:tr w:rsidR="00D45D0C" w:rsidRPr="00DB0F08" w:rsidTr="00D45D0C">
        <w:trPr>
          <w:trHeight w:val="612"/>
        </w:trPr>
        <w:tc>
          <w:tcPr>
            <w:tcW w:w="700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8 пункта 2.13</w:t>
            </w:r>
          </w:p>
        </w:tc>
        <w:tc>
          <w:tcPr>
            <w:tcW w:w="2309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DB0F08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DB0F08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DB0F08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DB0F08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DB0F08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1991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D45D0C" w:rsidRPr="00DB0F08" w:rsidTr="00D45D0C">
        <w:trPr>
          <w:trHeight w:val="612"/>
        </w:trPr>
        <w:tc>
          <w:tcPr>
            <w:tcW w:w="700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9 пункта 2.13</w:t>
            </w:r>
          </w:p>
        </w:tc>
        <w:tc>
          <w:tcPr>
            <w:tcW w:w="2309" w:type="pct"/>
          </w:tcPr>
          <w:p w:rsidR="00D45D0C" w:rsidRPr="00DB0F08" w:rsidRDefault="00D45D0C" w:rsidP="0093039B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DB0F08">
              <w:rPr>
                <w:rFonts w:ascii="Liberation Serif" w:hAnsi="Liberation Serif" w:cs="Liberation Serif"/>
              </w:rPr>
              <w:t xml:space="preserve">заявление подано лицом, не уполномоченным на осуществление </w:t>
            </w:r>
            <w:r w:rsidRPr="00DB0F08">
              <w:rPr>
                <w:rFonts w:ascii="Liberation Serif" w:hAnsi="Liberation Serif" w:cs="Liberation Serif"/>
              </w:rPr>
              <w:lastRenderedPageBreak/>
              <w:t>таких действий, либо представление интересов Заявителя неуполномоченным лицом</w:t>
            </w:r>
          </w:p>
        </w:tc>
        <w:tc>
          <w:tcPr>
            <w:tcW w:w="1991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D45D0C" w:rsidRPr="00DB0F08" w:rsidTr="00D45D0C">
        <w:trPr>
          <w:trHeight w:val="1560"/>
        </w:trPr>
        <w:tc>
          <w:tcPr>
            <w:tcW w:w="700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10 пункта 2.13</w:t>
            </w:r>
          </w:p>
        </w:tc>
        <w:tc>
          <w:tcPr>
            <w:tcW w:w="2309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  <w:r w:rsidRPr="00DB0F08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</w:p>
        </w:tc>
        <w:tc>
          <w:tcPr>
            <w:tcW w:w="1991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не соответствующих указанному критерию</w:t>
            </w:r>
          </w:p>
        </w:tc>
      </w:tr>
    </w:tbl>
    <w:p w:rsidR="00D45D0C" w:rsidRPr="00DB0F08" w:rsidRDefault="00D45D0C" w:rsidP="00D45D0C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</w:t>
      </w:r>
      <w:r w:rsidRPr="00DB0F08">
        <w:rPr>
          <w:rFonts w:ascii="Liberation Serif" w:hAnsi="Liberation Serif" w:cs="Liberation Serif"/>
          <w:color w:val="000000" w:themeColor="text1"/>
        </w:rPr>
        <w:t xml:space="preserve"> </w:t>
      </w:r>
      <w:proofErr w:type="gramStart"/>
      <w:r w:rsidRPr="00DB0F08">
        <w:rPr>
          <w:rFonts w:ascii="Liberation Serif" w:hAnsi="Liberation Serif" w:cs="Liberation Serif"/>
          <w:color w:val="000000" w:themeColor="text1"/>
        </w:rPr>
        <w:t xml:space="preserve">   </w:t>
      </w: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proofErr w:type="gramEnd"/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D45D0C" w:rsidRPr="00DB0F08" w:rsidRDefault="00D45D0C" w:rsidP="00D45D0C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D45D0C" w:rsidRPr="00DB0F08" w:rsidRDefault="00D45D0C" w:rsidP="00D45D0C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D45D0C" w:rsidRPr="00DB0F08" w:rsidRDefault="00D45D0C" w:rsidP="00D45D0C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D45D0C" w:rsidRPr="00DB0F08" w:rsidRDefault="00D45D0C" w:rsidP="00D45D0C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D45D0C" w:rsidRPr="00DB0F08" w:rsidRDefault="00D45D0C" w:rsidP="00D45D0C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D45D0C" w:rsidRPr="00DB0F08" w:rsidTr="0093039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93039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45D0C" w:rsidRPr="00DB0F08" w:rsidRDefault="00D45D0C" w:rsidP="00D45D0C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D45D0C" w:rsidRPr="00DB0F08" w:rsidRDefault="00D45D0C" w:rsidP="00D45D0C">
      <w:pPr>
        <w:rPr>
          <w:rFonts w:ascii="Liberation Serif" w:hAnsi="Liberation Serif" w:cs="Liberation Serif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D45D0C" w:rsidRPr="00DB0F08" w:rsidRDefault="00D45D0C" w:rsidP="00D45D0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:rsidR="00D45D0C" w:rsidRPr="00DB0F08" w:rsidRDefault="00D45D0C" w:rsidP="00D45D0C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D45D0C" w:rsidRPr="00DB0F08" w:rsidRDefault="00D45D0C" w:rsidP="00D45D0C">
      <w:pPr>
        <w:tabs>
          <w:tab w:val="left" w:pos="7655"/>
        </w:tabs>
        <w:autoSpaceDE w:val="0"/>
        <w:autoSpaceDN w:val="0"/>
        <w:ind w:left="6946" w:hanging="1559"/>
        <w:jc w:val="center"/>
        <w:rPr>
          <w:sz w:val="22"/>
          <w:szCs w:val="22"/>
        </w:rPr>
      </w:pPr>
      <w:r w:rsidRPr="00DB0F08">
        <w:rPr>
          <w:sz w:val="22"/>
          <w:szCs w:val="22"/>
        </w:rPr>
        <w:t>УТВЕРЖДЕНА</w:t>
      </w:r>
    </w:p>
    <w:p w:rsidR="00D45D0C" w:rsidRPr="00DB0F08" w:rsidRDefault="00D45D0C" w:rsidP="00D45D0C">
      <w:pPr>
        <w:autoSpaceDE w:val="0"/>
        <w:autoSpaceDN w:val="0"/>
        <w:ind w:left="7088"/>
        <w:rPr>
          <w:sz w:val="22"/>
          <w:szCs w:val="22"/>
        </w:rPr>
      </w:pPr>
      <w:r w:rsidRPr="00DB0F08">
        <w:rPr>
          <w:sz w:val="22"/>
          <w:szCs w:val="22"/>
        </w:rPr>
        <w:t xml:space="preserve">Постановлением Правительства Российской Федерации </w:t>
      </w:r>
    </w:p>
    <w:p w:rsidR="00D45D0C" w:rsidRPr="00DB0F08" w:rsidRDefault="00D45D0C" w:rsidP="00D45D0C">
      <w:pPr>
        <w:autoSpaceDE w:val="0"/>
        <w:autoSpaceDN w:val="0"/>
        <w:ind w:left="7088"/>
        <w:rPr>
          <w:sz w:val="22"/>
          <w:szCs w:val="22"/>
        </w:rPr>
      </w:pPr>
      <w:r w:rsidRPr="00DB0F08">
        <w:rPr>
          <w:sz w:val="22"/>
          <w:szCs w:val="22"/>
        </w:rPr>
        <w:t>от 10.08.2005 № 502</w:t>
      </w:r>
    </w:p>
    <w:p w:rsidR="00D45D0C" w:rsidRPr="00DB0F08" w:rsidRDefault="00D45D0C" w:rsidP="00D45D0C">
      <w:pPr>
        <w:autoSpaceDE w:val="0"/>
        <w:autoSpaceDN w:val="0"/>
        <w:spacing w:before="480" w:after="2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sz w:val="28"/>
          <w:szCs w:val="28"/>
        </w:rPr>
        <w:t>ФОРМА</w:t>
      </w:r>
      <w:r w:rsidRPr="00DB0F08">
        <w:rPr>
          <w:rFonts w:ascii="Liberation Serif" w:hAnsi="Liberation Serif" w:cs="Liberation Serif"/>
          <w:b/>
          <w:bCs/>
          <w:sz w:val="28"/>
          <w:szCs w:val="28"/>
        </w:rPr>
        <w:br/>
        <w:t>уведомления о переводе (отказе в переводе) жилого (нежилого)</w:t>
      </w:r>
      <w:r w:rsidRPr="00DB0F08">
        <w:rPr>
          <w:rFonts w:ascii="Liberation Serif" w:hAnsi="Liberation Serif" w:cs="Liberation Serif"/>
          <w:b/>
          <w:bCs/>
          <w:sz w:val="28"/>
          <w:szCs w:val="28"/>
        </w:rPr>
        <w:br/>
        <w:t>помещения в нежилое (жилое) помещение</w:t>
      </w:r>
    </w:p>
    <w:p w:rsidR="00D45D0C" w:rsidRPr="00DB0F08" w:rsidRDefault="00D45D0C" w:rsidP="00D45D0C">
      <w:pPr>
        <w:autoSpaceDE w:val="0"/>
        <w:autoSpaceDN w:val="0"/>
        <w:ind w:left="5245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Кому  </w:t>
      </w:r>
    </w:p>
    <w:p w:rsidR="00D45D0C" w:rsidRPr="00DB0F08" w:rsidRDefault="00D45D0C" w:rsidP="00D45D0C">
      <w:pPr>
        <w:pBdr>
          <w:top w:val="single" w:sz="4" w:space="1" w:color="auto"/>
        </w:pBdr>
        <w:autoSpaceDE w:val="0"/>
        <w:autoSpaceDN w:val="0"/>
        <w:ind w:left="5898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(фамилия, имя, отчество – </w:t>
      </w:r>
    </w:p>
    <w:p w:rsidR="00D45D0C" w:rsidRPr="00DB0F08" w:rsidRDefault="00D45D0C" w:rsidP="00D45D0C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D45D0C" w:rsidRPr="00DB0F08" w:rsidRDefault="00D45D0C" w:rsidP="00D45D0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>для граждан;</w:t>
      </w:r>
    </w:p>
    <w:p w:rsidR="00D45D0C" w:rsidRPr="00DB0F08" w:rsidRDefault="00D45D0C" w:rsidP="00D45D0C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D45D0C" w:rsidRPr="00DB0F08" w:rsidRDefault="00D45D0C" w:rsidP="00D45D0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полное наименование организации – </w:t>
      </w:r>
    </w:p>
    <w:p w:rsidR="00D45D0C" w:rsidRPr="00DB0F08" w:rsidRDefault="00D45D0C" w:rsidP="00D45D0C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D45D0C" w:rsidRPr="00DB0F08" w:rsidRDefault="00D45D0C" w:rsidP="00D45D0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>для юридических лиц)</w:t>
      </w:r>
    </w:p>
    <w:p w:rsidR="00D45D0C" w:rsidRPr="00DB0F08" w:rsidRDefault="00D45D0C" w:rsidP="00D45D0C">
      <w:pPr>
        <w:autoSpaceDE w:val="0"/>
        <w:autoSpaceDN w:val="0"/>
        <w:spacing w:before="240"/>
        <w:ind w:left="5245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Куда  </w:t>
      </w:r>
    </w:p>
    <w:p w:rsidR="00D45D0C" w:rsidRPr="00DB0F08" w:rsidRDefault="00D45D0C" w:rsidP="00D45D0C">
      <w:pPr>
        <w:pBdr>
          <w:top w:val="single" w:sz="4" w:space="1" w:color="auto"/>
        </w:pBdr>
        <w:autoSpaceDE w:val="0"/>
        <w:autoSpaceDN w:val="0"/>
        <w:ind w:left="5868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>(почтовый индекс и адрес</w:t>
      </w:r>
    </w:p>
    <w:p w:rsidR="00D45D0C" w:rsidRPr="00DB0F08" w:rsidRDefault="00D45D0C" w:rsidP="00D45D0C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D45D0C" w:rsidRPr="00DB0F08" w:rsidRDefault="00D45D0C" w:rsidP="00D45D0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Заявителя согласно заявлению</w:t>
      </w:r>
    </w:p>
    <w:p w:rsidR="00D45D0C" w:rsidRPr="00DB0F08" w:rsidRDefault="00D45D0C" w:rsidP="00D45D0C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D45D0C" w:rsidRPr="00DB0F08" w:rsidRDefault="00D45D0C" w:rsidP="00D45D0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>о переводе)</w:t>
      </w:r>
    </w:p>
    <w:p w:rsidR="00D45D0C" w:rsidRPr="00DB0F08" w:rsidRDefault="00D45D0C" w:rsidP="00D45D0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Уведомление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о переводе (отказе в переводе) жилого (нежилого)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помещения в нежилое (жилое) помещение</w:t>
      </w: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D45D0C" w:rsidRPr="00DB0F08" w:rsidTr="0093039B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рассмотрев представленные в соответствии с </w:t>
      </w:r>
      <w:hyperlink r:id="rId14" w:anchor="block_2302" w:history="1">
        <w:r w:rsidRPr="00DB0F08">
          <w:rPr>
            <w:rFonts w:ascii="Liberation Serif" w:hAnsi="Liberation Serif" w:cs="Liberation Serif"/>
            <w:sz w:val="28"/>
            <w:szCs w:val="28"/>
          </w:rPr>
          <w:t xml:space="preserve">частью 2 статьи </w:t>
        </w:r>
        <w:proofErr w:type="gramStart"/>
        <w:r w:rsidRPr="00DB0F08">
          <w:rPr>
            <w:rFonts w:ascii="Liberation Serif" w:hAnsi="Liberation Serif" w:cs="Liberation Serif"/>
            <w:sz w:val="28"/>
            <w:szCs w:val="28"/>
          </w:rPr>
          <w:t>23</w:t>
        </w:r>
      </w:hyperlink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Жилищного</w:t>
      </w:r>
      <w:proofErr w:type="gramEnd"/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кодекса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Российской Федерации документы о переводе помещения общей площадью ________ кв. м, находящегося по адресу: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0"/>
          <w:szCs w:val="20"/>
        </w:rPr>
        <w:t xml:space="preserve">                                                                    (наименование городского или сельского поселения)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0"/>
          <w:szCs w:val="20"/>
        </w:rPr>
        <w:lastRenderedPageBreak/>
        <w:t xml:space="preserve">                                                    (наименование улицы, площади, проспекта, бульвара, проезда и т.п.)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дом _________, корпус</w:t>
      </w:r>
      <w:proofErr w:type="gramStart"/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(</w:t>
      </w:r>
      <w:proofErr w:type="gramEnd"/>
      <w:r w:rsidRPr="00DB0F08">
        <w:rPr>
          <w:rFonts w:ascii="Liberation Serif" w:hAnsi="Liberation Serif" w:cs="Liberation Serif"/>
          <w:color w:val="22272F"/>
          <w:sz w:val="28"/>
          <w:szCs w:val="28"/>
        </w:rPr>
        <w:t>владение, строение),   кв. _________, из жилого (нежилого)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----------------------------------------------                     ----------------------------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                  </w:t>
      </w:r>
      <w:r w:rsidRPr="00DB0F08">
        <w:rPr>
          <w:rFonts w:ascii="Liberation Serif" w:hAnsi="Liberation Serif" w:cs="Liberation Serif"/>
          <w:color w:val="22272F"/>
          <w:sz w:val="20"/>
          <w:szCs w:val="20"/>
        </w:rPr>
        <w:t>(ненужное зачеркнуть)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в нежилое (жилое) в целях использования помещения в качестве _________________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-----------------------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22272F"/>
          <w:sz w:val="20"/>
          <w:szCs w:val="20"/>
        </w:rPr>
        <w:t>(ненужное зачеркнуть)</w:t>
      </w: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________________________________________________________________________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 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(вид использования помещения в соответствии с заявлением о переводе)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________________________________________________________________________,</w:t>
      </w: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РЕШИЛ (_______________________________________________________________):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                                               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(наименование акта, дата его принятия и номер)</w:t>
      </w: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1. Помещение на основании приложенных к заявлению документов: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а) перевести из жилого (нежилого) в нежилое (жилое) без предварительных условий;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  ------------------------------------------------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          (ненужное зачеркнуть)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б) перевести из жилого (нежилого) в нежилое (жилое) при условии проведения в 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установленном порядке следующих видов работ: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                перечень работ по переустройству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________________________________________________________________________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                      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                      (перепланировке) помещения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______________________________________________________________________________________________________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или иных необходимых работ по ремонту, реконструкции, реставрации помещения)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________________________________________________________________________.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2. Отказать в переводе указанного помещения из жилого (нежилого) в нежилое (жилое) нежилое (жилое) в связи с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                (основание(я), установленное </w:t>
      </w:r>
      <w:hyperlink r:id="rId15" w:anchor="block_2401" w:history="1">
        <w:r w:rsidRPr="00DB0F08">
          <w:rPr>
            <w:rFonts w:ascii="Liberation Serif" w:hAnsi="Liberation Serif" w:cs="Liberation Serif"/>
            <w:i/>
            <w:iCs/>
            <w:sz w:val="20"/>
            <w:szCs w:val="20"/>
          </w:rPr>
          <w:t>частью 1 статьи 24</w:t>
        </w:r>
      </w:hyperlink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Жилищного </w:t>
      </w:r>
      <w:proofErr w:type="gramStart"/>
      <w:r w:rsidRPr="00DB0F08">
        <w:rPr>
          <w:rFonts w:ascii="Liberation Serif" w:hAnsi="Liberation Serif" w:cs="Liberation Serif"/>
          <w:i/>
          <w:iCs/>
          <w:sz w:val="20"/>
          <w:szCs w:val="20"/>
        </w:rPr>
        <w:t>кодекса  Российской</w:t>
      </w:r>
      <w:proofErr w:type="gramEnd"/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Федерации)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lastRenderedPageBreak/>
        <w:t>________________________________________________________________________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</w:t>
      </w: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           _________                                 _________________</w:t>
      </w: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                 (должность </w:t>
      </w:r>
      <w:proofErr w:type="gramStart"/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лица,   </w:t>
      </w:r>
      <w:proofErr w:type="gramEnd"/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(подпись)                                                      (расшифровка подписи)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подписавшего уведомление) </w:t>
      </w: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« _________ »  ____________ 200   г.</w:t>
      </w: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</w:p>
    <w:p w:rsidR="00D45D0C" w:rsidRPr="00DB0F08" w:rsidRDefault="00D45D0C" w:rsidP="00D45D0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</w:p>
    <w:p w:rsidR="00D45D0C" w:rsidRPr="00DB0F08" w:rsidRDefault="00D45D0C" w:rsidP="00D45D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М.П.</w:t>
      </w: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  <w:r w:rsidRPr="00DB0F08">
        <w:rPr>
          <w:rFonts w:ascii="PT Serif" w:hAnsi="PT Serif"/>
          <w:color w:val="22272F"/>
          <w:sz w:val="23"/>
          <w:szCs w:val="23"/>
        </w:rPr>
        <w:t> </w:t>
      </w: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Pr="00DB0F08" w:rsidRDefault="00D45D0C" w:rsidP="00D45D0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</w:p>
    <w:p w:rsidR="00D45D0C" w:rsidRPr="00DB0F08" w:rsidRDefault="00D45D0C" w:rsidP="00D45D0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 xml:space="preserve">в </w:t>
      </w:r>
      <w:r w:rsidRPr="00DB0F08">
        <w:rPr>
          <w:rFonts w:ascii="Liberation Serif" w:hAnsi="Liberation Serif" w:cs="Liberation Serif"/>
          <w:b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D45D0C" w:rsidRPr="00DB0F08" w:rsidTr="0093039B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:rsidR="00D45D0C" w:rsidRPr="00DB0F08" w:rsidRDefault="00D45D0C" w:rsidP="00D45D0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исправить допущенную опечатку/ошибку в </w:t>
      </w:r>
      <w:r w:rsidRPr="00DB0F0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D45D0C" w:rsidRPr="00DB0F08" w:rsidRDefault="00D45D0C" w:rsidP="00D45D0C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2889"/>
        <w:gridCol w:w="1602"/>
        <w:gridCol w:w="935"/>
        <w:gridCol w:w="2936"/>
      </w:tblGrid>
      <w:tr w:rsidR="00D45D0C" w:rsidRPr="00DB0F08" w:rsidTr="00D45D0C">
        <w:trPr>
          <w:trHeight w:val="54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D45D0C" w:rsidRPr="00DB0F08" w:rsidRDefault="00D45D0C" w:rsidP="0093039B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Сведения о Заявителе</w:t>
            </w:r>
          </w:p>
        </w:tc>
      </w:tr>
      <w:tr w:rsidR="00D45D0C" w:rsidRPr="00DB0F08" w:rsidTr="00D45D0C">
        <w:trPr>
          <w:trHeight w:val="605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428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753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665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279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75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901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D45D0C" w:rsidRPr="00DB0F08" w:rsidRDefault="00D45D0C" w:rsidP="0093039B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45D0C" w:rsidRPr="00DB0F08" w:rsidRDefault="00D45D0C" w:rsidP="0093039B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D45D0C" w:rsidRPr="00DB0F08" w:rsidTr="00D45D0C">
        <w:trPr>
          <w:trHeight w:val="737"/>
        </w:trPr>
        <w:tc>
          <w:tcPr>
            <w:tcW w:w="526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03" w:type="pct"/>
            <w:gridSpan w:val="2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Орган, выдавший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>решение о переводе жилого помещения в нежилое помещение и нежилого помещения в жилое помещение</w:t>
            </w:r>
          </w:p>
        </w:tc>
        <w:tc>
          <w:tcPr>
            <w:tcW w:w="2071" w:type="pct"/>
            <w:gridSpan w:val="2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 документа</w:t>
            </w:r>
          </w:p>
        </w:tc>
      </w:tr>
      <w:tr w:rsidR="00D45D0C" w:rsidRPr="00DB0F08" w:rsidTr="00D45D0C">
        <w:trPr>
          <w:trHeight w:val="625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03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1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D45D0C" w:rsidRPr="00DB0F08" w:rsidRDefault="00D45D0C" w:rsidP="0093039B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>решение о переводе жилого помещения в нежилое помещение и нежилого помещения в жилое помещение</w:t>
            </w:r>
          </w:p>
        </w:tc>
      </w:tr>
      <w:tr w:rsidR="00D45D0C" w:rsidRPr="00DB0F08" w:rsidTr="00D45D0C">
        <w:trPr>
          <w:trHeight w:val="1093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1546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</w:t>
            </w:r>
            <w:proofErr w:type="gramStart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 xml:space="preserve"> решении</w:t>
            </w:r>
            <w:proofErr w:type="gramEnd"/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 xml:space="preserve"> о переводе жилого помещения в нежилое помещение и нежилого помещения в жилое помещение</w:t>
            </w:r>
          </w:p>
        </w:tc>
        <w:tc>
          <w:tcPr>
            <w:tcW w:w="1357" w:type="pct"/>
            <w:gridSpan w:val="2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157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 документа (-</w:t>
            </w:r>
            <w:proofErr w:type="spellStart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), документации, на основании которых принималось решение </w:t>
            </w:r>
            <w:proofErr w:type="gramStart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 xml:space="preserve"> переводе</w:t>
            </w:r>
            <w:proofErr w:type="gramEnd"/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 xml:space="preserve"> жилого помещения в нежилое помещение и нежилого помещения в жилое помещение</w:t>
            </w:r>
          </w:p>
        </w:tc>
      </w:tr>
      <w:tr w:rsidR="00D45D0C" w:rsidRPr="00DB0F08" w:rsidTr="00D45D0C">
        <w:trPr>
          <w:trHeight w:val="448"/>
        </w:trPr>
        <w:tc>
          <w:tcPr>
            <w:tcW w:w="526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46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57" w:type="pct"/>
            <w:gridSpan w:val="2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71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D45D0C" w:rsidRPr="00DB0F08" w:rsidRDefault="00D45D0C" w:rsidP="00D45D0C">
      <w:pPr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D45D0C" w:rsidRPr="00DB0F08" w:rsidRDefault="00D45D0C" w:rsidP="00D45D0C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DB0F08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  <w:gridCol w:w="309"/>
      </w:tblGrid>
      <w:tr w:rsidR="00D45D0C" w:rsidRPr="00DB0F08" w:rsidTr="00D45D0C">
        <w:tc>
          <w:tcPr>
            <w:tcW w:w="4606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D45D0C">
        <w:tc>
          <w:tcPr>
            <w:tcW w:w="4606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Администрацию, либо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адресу:_</w:t>
            </w:r>
            <w:proofErr w:type="gramEnd"/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</w:t>
            </w:r>
          </w:p>
        </w:tc>
        <w:tc>
          <w:tcPr>
            <w:tcW w:w="394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D45D0C">
        <w:tc>
          <w:tcPr>
            <w:tcW w:w="4606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D45D0C">
        <w:tc>
          <w:tcPr>
            <w:tcW w:w="5000" w:type="pct"/>
            <w:gridSpan w:val="2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45D0C" w:rsidRPr="00DB0F08" w:rsidTr="0093039B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45D0C" w:rsidRPr="00DB0F08" w:rsidRDefault="00D45D0C" w:rsidP="0093039B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93039B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45D0C" w:rsidRPr="00DB0F08" w:rsidRDefault="00D45D0C" w:rsidP="00D45D0C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lang w:eastAsia="ar-SA"/>
        </w:rPr>
        <w:t xml:space="preserve">«______»  _________________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DB0F08">
        <w:rPr>
          <w:rFonts w:ascii="Liberation Serif" w:hAnsi="Liberation Serif" w:cs="Liberation Serif"/>
          <w:color w:val="000000"/>
        </w:rPr>
        <w:t xml:space="preserve">           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D45D0C" w:rsidRPr="00DB0F08" w:rsidRDefault="00D45D0C" w:rsidP="00D45D0C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Приложение № 5 к Административному регламенту предоставления муниципальной услуги «</w:t>
      </w:r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:rsidR="00D45D0C" w:rsidRPr="00DB0F08" w:rsidRDefault="00D45D0C" w:rsidP="00D45D0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D45D0C" w:rsidRPr="00DB0F08" w:rsidRDefault="00D45D0C" w:rsidP="00D45D0C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Pr="00DB0F08">
        <w:rPr>
          <w:rFonts w:ascii="Liberation Serif" w:hAnsi="Liberation Serif" w:cs="Liberation Serif"/>
          <w:b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D45D0C" w:rsidRPr="00DB0F08" w:rsidTr="0093039B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:rsidR="00D45D0C" w:rsidRPr="00DB0F08" w:rsidRDefault="00D45D0C" w:rsidP="00D45D0C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 и ошибок в </w:t>
      </w:r>
      <w:r w:rsidRPr="00DB0F0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  в   жилое  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</w:t>
      </w:r>
      <w:proofErr w:type="gramStart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от  _</w:t>
      </w:r>
      <w:proofErr w:type="gramEnd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  №  _____________   принято </w:t>
      </w:r>
    </w:p>
    <w:p w:rsidR="00D45D0C" w:rsidRPr="00DB0F08" w:rsidRDefault="00D45D0C" w:rsidP="00D45D0C">
      <w:pPr>
        <w:ind w:left="708" w:firstLine="708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                            (дата и номер регистрации)</w:t>
      </w: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решение об отказе во внесении исправлений в </w:t>
      </w:r>
      <w:r w:rsidRPr="00DB0F0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4298"/>
        <w:gridCol w:w="3773"/>
      </w:tblGrid>
      <w:tr w:rsidR="00D45D0C" w:rsidRPr="00DB0F08" w:rsidTr="00D45D0C">
        <w:trPr>
          <w:trHeight w:val="871"/>
        </w:trPr>
        <w:tc>
          <w:tcPr>
            <w:tcW w:w="643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DB0F08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319" w:type="pct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во внесении исправлений в </w:t>
            </w:r>
            <w:r w:rsidRPr="00DB0F08">
              <w:rPr>
                <w:rFonts w:ascii="Liberation Serif" w:hAnsi="Liberation Serif" w:cs="Liberation Serif"/>
              </w:rPr>
              <w:t>решении о переводе жилого помещения в нежилое помещение и нежилого помещения в жилое помещение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 Административным регламентом</w:t>
            </w:r>
          </w:p>
        </w:tc>
        <w:tc>
          <w:tcPr>
            <w:tcW w:w="2038" w:type="pct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во внесении исправлений в </w:t>
            </w:r>
            <w:r w:rsidRPr="00DB0F08">
              <w:rPr>
                <w:rFonts w:ascii="Liberation Serif" w:hAnsi="Liberation Serif" w:cs="Liberation Serif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 w:rsidR="00D45D0C" w:rsidRPr="00DB0F08" w:rsidTr="00D45D0C">
        <w:trPr>
          <w:trHeight w:val="922"/>
        </w:trPr>
        <w:tc>
          <w:tcPr>
            <w:tcW w:w="643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1 пункта 3.31</w:t>
            </w:r>
          </w:p>
        </w:tc>
        <w:tc>
          <w:tcPr>
            <w:tcW w:w="2319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несоответствие Заявителя кругу лиц, указанных в </w:t>
            </w:r>
            <w:r w:rsidRPr="00DB0F08">
              <w:rPr>
                <w:rFonts w:ascii="Liberation Serif" w:hAnsi="Liberation Serif" w:cs="Liberation Serif"/>
                <w:bCs/>
                <w:color w:val="000000"/>
              </w:rPr>
              <w:t xml:space="preserve">пунктах 1.2, </w:t>
            </w:r>
            <w:proofErr w:type="gramStart"/>
            <w:r w:rsidRPr="00DB0F08">
              <w:rPr>
                <w:rFonts w:ascii="Liberation Serif" w:hAnsi="Liberation Serif" w:cs="Liberation Serif"/>
                <w:bCs/>
                <w:color w:val="000000"/>
              </w:rPr>
              <w:t xml:space="preserve">1.3 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Административного</w:t>
            </w:r>
            <w:proofErr w:type="gramEnd"/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038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45D0C" w:rsidRPr="00DB0F08" w:rsidTr="00D45D0C">
        <w:trPr>
          <w:trHeight w:val="13"/>
        </w:trPr>
        <w:tc>
          <w:tcPr>
            <w:tcW w:w="643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2 пункта 3.31</w:t>
            </w:r>
          </w:p>
        </w:tc>
        <w:tc>
          <w:tcPr>
            <w:tcW w:w="2319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отсутствие факта допущения ошибок в </w:t>
            </w:r>
            <w:r w:rsidRPr="00DB0F08">
              <w:rPr>
                <w:rFonts w:ascii="Liberation Serif" w:eastAsiaTheme="minorHAnsi" w:hAnsi="Liberation Serif" w:cs="Liberation Serif"/>
                <w:lang w:eastAsia="en-US"/>
              </w:rPr>
              <w:t>решении о переводе помещения</w:t>
            </w:r>
          </w:p>
        </w:tc>
        <w:tc>
          <w:tcPr>
            <w:tcW w:w="2038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45D0C" w:rsidRPr="00DB0F08" w:rsidTr="00D45D0C">
        <w:trPr>
          <w:trHeight w:val="13"/>
        </w:trPr>
        <w:tc>
          <w:tcPr>
            <w:tcW w:w="643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3 пункта 3.31</w:t>
            </w:r>
          </w:p>
        </w:tc>
        <w:tc>
          <w:tcPr>
            <w:tcW w:w="2319" w:type="pct"/>
          </w:tcPr>
          <w:p w:rsidR="00D45D0C" w:rsidRPr="00DB0F08" w:rsidRDefault="00D45D0C" w:rsidP="0093039B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0F08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38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45D0C" w:rsidRPr="00DB0F08" w:rsidTr="00D45D0C">
        <w:trPr>
          <w:trHeight w:val="13"/>
        </w:trPr>
        <w:tc>
          <w:tcPr>
            <w:tcW w:w="643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4 пункта 3.31</w:t>
            </w:r>
          </w:p>
        </w:tc>
        <w:tc>
          <w:tcPr>
            <w:tcW w:w="2319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2038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45D0C" w:rsidRPr="00DB0F08" w:rsidTr="00D45D0C">
        <w:trPr>
          <w:trHeight w:val="13"/>
        </w:trPr>
        <w:tc>
          <w:tcPr>
            <w:tcW w:w="643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5 пункта 3.31</w:t>
            </w:r>
          </w:p>
        </w:tc>
        <w:tc>
          <w:tcPr>
            <w:tcW w:w="2319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eastAsiaTheme="minorHAnsi" w:hAnsi="Liberation Serif" w:cs="Liberation Serif"/>
                <w:lang w:eastAsia="en-US"/>
              </w:rPr>
              <w:t>решение о переводе помещения</w:t>
            </w:r>
            <w:r w:rsidRPr="00DB0F08">
              <w:rPr>
                <w:rFonts w:ascii="Liberation Serif" w:hAnsi="Liberation Serif" w:cs="Liberation Serif"/>
              </w:rPr>
              <w:t>, в котором допущена техническая ошибка, Администрацией городского округа Верхняя Пышма не выдавалось</w:t>
            </w:r>
          </w:p>
        </w:tc>
        <w:tc>
          <w:tcPr>
            <w:tcW w:w="2038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45D0C" w:rsidRPr="00DB0F08" w:rsidTr="00D45D0C">
        <w:trPr>
          <w:trHeight w:val="13"/>
        </w:trPr>
        <w:tc>
          <w:tcPr>
            <w:tcW w:w="643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6 пункта 3.31</w:t>
            </w:r>
          </w:p>
        </w:tc>
        <w:tc>
          <w:tcPr>
            <w:tcW w:w="2319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 xml:space="preserve">к заявлению не приложен оригинал </w:t>
            </w:r>
            <w:r w:rsidRPr="00DB0F08">
              <w:rPr>
                <w:rFonts w:ascii="Liberation Serif" w:eastAsiaTheme="minorHAnsi" w:hAnsi="Liberation Serif" w:cs="Liberation Serif"/>
                <w:lang w:eastAsia="en-US"/>
              </w:rPr>
              <w:t>решения о переводе помещения</w:t>
            </w:r>
            <w:r w:rsidRPr="00DB0F08">
              <w:rPr>
                <w:rFonts w:ascii="Liberation Serif" w:hAnsi="Liberation Serif" w:cs="Liberation Serif"/>
              </w:rPr>
              <w:t xml:space="preserve">, в котором требуется исправить техническую ошибку (в случае выдачи </w:t>
            </w:r>
            <w:r w:rsidRPr="00DB0F08">
              <w:rPr>
                <w:rFonts w:ascii="Liberation Serif" w:eastAsia="Calibri" w:hAnsi="Liberation Serif" w:cs="Liberation Serif"/>
              </w:rPr>
              <w:t xml:space="preserve">решения о переводе помещения </w:t>
            </w:r>
            <w:r w:rsidRPr="00DB0F08">
              <w:rPr>
                <w:rFonts w:ascii="Liberation Serif" w:hAnsi="Liberation Serif" w:cs="Liberation Serif"/>
              </w:rPr>
              <w:t>на бумажном носителе)</w:t>
            </w:r>
          </w:p>
        </w:tc>
        <w:tc>
          <w:tcPr>
            <w:tcW w:w="2038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D45D0C" w:rsidRPr="00DB0F08" w:rsidRDefault="00D45D0C" w:rsidP="00D45D0C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об исправлении допущенных ошибок в </w:t>
      </w:r>
      <w:r w:rsidRPr="00DB0F0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после устранения указанных нарушений.</w:t>
      </w:r>
    </w:p>
    <w:p w:rsidR="00D45D0C" w:rsidRPr="00DB0F08" w:rsidRDefault="00D45D0C" w:rsidP="00D45D0C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D45D0C" w:rsidRPr="00DB0F08" w:rsidRDefault="00D45D0C" w:rsidP="00D45D0C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</w:t>
      </w:r>
      <w:proofErr w:type="gramStart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информируем:_</w:t>
      </w:r>
      <w:proofErr w:type="gramEnd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DB0F08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D45D0C" w:rsidRPr="00DB0F08" w:rsidRDefault="00D45D0C" w:rsidP="00D45D0C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DB0F08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</w:t>
      </w:r>
      <w:r w:rsidRPr="00DB0F08">
        <w:rPr>
          <w:rFonts w:ascii="Liberation Serif" w:eastAsiaTheme="minorHAnsi" w:hAnsi="Liberation Serif" w:cs="Liberation Serif"/>
          <w:lang w:eastAsia="en-US"/>
        </w:rPr>
        <w:t>решение о переводе помещения</w:t>
      </w:r>
      <w:r w:rsidRPr="00DB0F08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:rsidR="00D45D0C" w:rsidRPr="00DB0F08" w:rsidRDefault="00D45D0C" w:rsidP="00D45D0C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45D0C" w:rsidRPr="00DB0F08" w:rsidTr="0093039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D45D0C" w:rsidRPr="00DB0F08" w:rsidTr="0093039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45D0C" w:rsidRPr="00DB0F08" w:rsidRDefault="00D45D0C" w:rsidP="00D45D0C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D45D0C" w:rsidRPr="00DB0F08" w:rsidRDefault="00D45D0C" w:rsidP="00D45D0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 выдаче дубликата </w:t>
      </w:r>
      <w:r w:rsidRPr="00DB0F08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«___» __________ 20___ г.</w:t>
      </w:r>
    </w:p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D45D0C" w:rsidRPr="00DB0F08" w:rsidTr="0093039B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выдать дубликат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5218"/>
        <w:gridCol w:w="3159"/>
      </w:tblGrid>
      <w:tr w:rsidR="00D45D0C" w:rsidRPr="00DB0F08" w:rsidTr="00D45D0C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D45D0C" w:rsidRPr="00DB0F08" w:rsidRDefault="00D45D0C" w:rsidP="0093039B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Заявителе</w:t>
            </w:r>
          </w:p>
        </w:tc>
      </w:tr>
      <w:tr w:rsidR="00D45D0C" w:rsidRPr="00DB0F08" w:rsidTr="00D45D0C">
        <w:trPr>
          <w:trHeight w:val="605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428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753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665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279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75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901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</w:t>
            </w: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836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D45D0C" w:rsidRPr="00DB0F08" w:rsidRDefault="00D45D0C" w:rsidP="0093039B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D45D0C" w:rsidRPr="00DB0F08" w:rsidRDefault="00D45D0C" w:rsidP="0093039B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 w:rsidR="00D45D0C" w:rsidRPr="00DB0F08" w:rsidTr="00D45D0C">
        <w:trPr>
          <w:trHeight w:val="1093"/>
        </w:trPr>
        <w:tc>
          <w:tcPr>
            <w:tcW w:w="518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92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выдавший(-</w:t>
            </w:r>
            <w:proofErr w:type="spellStart"/>
            <w:proofErr w:type="gramStart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 w:rsidRPr="00DB0F0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>решение</w:t>
            </w:r>
            <w:proofErr w:type="gramEnd"/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 xml:space="preserve"> о переводе жилого помещения в нежилое помещение и нежилого помещения в жилое помещение</w:t>
            </w: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 документа</w:t>
            </w:r>
          </w:p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5D0C" w:rsidRPr="00DB0F08" w:rsidTr="00D45D0C">
        <w:trPr>
          <w:trHeight w:val="442"/>
        </w:trPr>
        <w:tc>
          <w:tcPr>
            <w:tcW w:w="518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792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0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45D0C" w:rsidRPr="00DB0F08" w:rsidRDefault="00D45D0C" w:rsidP="00D45D0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D45D0C" w:rsidRPr="00DB0F08" w:rsidRDefault="00D45D0C" w:rsidP="00D45D0C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DB0F08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3"/>
        <w:gridCol w:w="222"/>
      </w:tblGrid>
      <w:tr w:rsidR="00D45D0C" w:rsidRPr="00DB0F08" w:rsidTr="00D45D0C">
        <w:tc>
          <w:tcPr>
            <w:tcW w:w="4561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439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D45D0C">
        <w:tc>
          <w:tcPr>
            <w:tcW w:w="4561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Администрацию, либо в многофункциональный центр предоставления государственных и муниципальных услуг расположенный по </w:t>
            </w:r>
            <w:proofErr w:type="gramStart"/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адресу: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softHyphen/>
            </w:r>
            <w:proofErr w:type="gramEnd"/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softHyphen/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softHyphen/>
              <w:t>_____________________</w:t>
            </w:r>
          </w:p>
        </w:tc>
        <w:tc>
          <w:tcPr>
            <w:tcW w:w="439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D45D0C">
        <w:tc>
          <w:tcPr>
            <w:tcW w:w="4561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________________________________________________________________</w:t>
            </w:r>
          </w:p>
        </w:tc>
        <w:tc>
          <w:tcPr>
            <w:tcW w:w="439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D45D0C">
        <w:tc>
          <w:tcPr>
            <w:tcW w:w="5000" w:type="pct"/>
            <w:gridSpan w:val="2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45D0C" w:rsidRPr="00DB0F08" w:rsidRDefault="00D45D0C" w:rsidP="00D45D0C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45D0C" w:rsidRPr="00DB0F08" w:rsidTr="0093039B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93039B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45D0C" w:rsidRPr="00DB0F08" w:rsidRDefault="00D45D0C" w:rsidP="00D45D0C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lang w:eastAsia="ar-SA"/>
        </w:rPr>
        <w:lastRenderedPageBreak/>
        <w:t xml:space="preserve">«_______»  _________________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DB0F08">
        <w:rPr>
          <w:rFonts w:ascii="Liberation Serif" w:hAnsi="Liberation Serif" w:cs="Liberation Serif"/>
          <w:color w:val="000000"/>
        </w:rPr>
        <w:t xml:space="preserve">           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D45D0C" w:rsidRPr="00DB0F08" w:rsidRDefault="00D45D0C" w:rsidP="00D45D0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Приложение № 7 к Административному регламенту предоставления муниципальной услуги «</w:t>
      </w:r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af9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:rsidR="00D45D0C" w:rsidRPr="00DB0F08" w:rsidRDefault="00D45D0C" w:rsidP="00D45D0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D45D0C" w:rsidRPr="00DB0F08" w:rsidRDefault="00D45D0C" w:rsidP="00D45D0C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D45D0C" w:rsidRPr="00DB0F08" w:rsidRDefault="00D45D0C" w:rsidP="00D45D0C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D45D0C" w:rsidRPr="00DB0F08" w:rsidRDefault="00D45D0C" w:rsidP="00D45D0C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отказе в выдаче дубликата </w:t>
      </w:r>
      <w:r w:rsidRPr="00DB0F08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D45D0C" w:rsidRPr="00DB0F08" w:rsidTr="0093039B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:rsidR="00D45D0C" w:rsidRPr="00DB0F08" w:rsidRDefault="00D45D0C" w:rsidP="00D45D0C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________________ № __________________ </w:t>
      </w:r>
      <w:proofErr w:type="gramStart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принято  решение</w:t>
      </w:r>
      <w:proofErr w:type="gramEnd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об  отказе  в  выдаче </w:t>
      </w: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(дата и номер регистрации)</w:t>
      </w: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4162"/>
        <w:gridCol w:w="3909"/>
      </w:tblGrid>
      <w:tr w:rsidR="00D45D0C" w:rsidRPr="00DB0F08" w:rsidTr="00D45D0C">
        <w:trPr>
          <w:trHeight w:val="871"/>
        </w:trPr>
        <w:tc>
          <w:tcPr>
            <w:tcW w:w="625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DB0F08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255" w:type="pct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 выдаче дубликата </w:t>
            </w:r>
            <w:r w:rsidRPr="00DB0F08">
              <w:rPr>
                <w:rFonts w:ascii="Liberation Serif" w:hAnsi="Liberation Serif" w:cs="Liberation Serif"/>
              </w:rPr>
              <w:t>решения о переводе жилого помещения в нежилое помещение и нежилого помещения в жилое помещение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2120" w:type="pct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в выдаче дубликата </w:t>
            </w:r>
            <w:r w:rsidRPr="00DB0F08">
              <w:rPr>
                <w:rFonts w:ascii="Liberation Serif" w:hAnsi="Liberation Serif" w:cs="Liberation Serif"/>
              </w:rPr>
              <w:t>решения о переводе жилого помещения в нежилое помещение и нежилого помещения в жилое помещение</w:t>
            </w:r>
          </w:p>
        </w:tc>
      </w:tr>
      <w:tr w:rsidR="00D45D0C" w:rsidRPr="00DB0F08" w:rsidTr="00D45D0C">
        <w:trPr>
          <w:trHeight w:val="1051"/>
        </w:trPr>
        <w:tc>
          <w:tcPr>
            <w:tcW w:w="625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1 пункта 3.36</w:t>
            </w:r>
          </w:p>
        </w:tc>
        <w:tc>
          <w:tcPr>
            <w:tcW w:w="2255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несоответствие Заявителя кругу лиц, указанных в </w:t>
            </w:r>
            <w:r w:rsidRPr="00DB0F08">
              <w:rPr>
                <w:rFonts w:ascii="Liberation Serif" w:hAnsi="Liberation Serif" w:cs="Liberation Serif"/>
                <w:bCs/>
                <w:color w:val="000000"/>
              </w:rPr>
              <w:t>пунктах 1.2, 1.3</w:t>
            </w:r>
            <w:r w:rsidRPr="00DB0F08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2120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45D0C" w:rsidRPr="00DB0F08" w:rsidTr="00D45D0C">
        <w:trPr>
          <w:trHeight w:val="1051"/>
        </w:trPr>
        <w:tc>
          <w:tcPr>
            <w:tcW w:w="625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2 пункта 3.36</w:t>
            </w:r>
          </w:p>
        </w:tc>
        <w:tc>
          <w:tcPr>
            <w:tcW w:w="2255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в заявлении отсутствуют необходимые сведения для оформления дубликата разрешения</w:t>
            </w:r>
          </w:p>
        </w:tc>
        <w:tc>
          <w:tcPr>
            <w:tcW w:w="2120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45D0C" w:rsidRPr="00DB0F08" w:rsidTr="00D45D0C">
        <w:trPr>
          <w:trHeight w:val="895"/>
        </w:trPr>
        <w:tc>
          <w:tcPr>
            <w:tcW w:w="625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3 пункта 3.36</w:t>
            </w:r>
          </w:p>
        </w:tc>
        <w:tc>
          <w:tcPr>
            <w:tcW w:w="2255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2120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45D0C" w:rsidRPr="00DB0F08" w:rsidTr="00D45D0C">
        <w:trPr>
          <w:trHeight w:val="1051"/>
        </w:trPr>
        <w:tc>
          <w:tcPr>
            <w:tcW w:w="625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4 пункта 3.36</w:t>
            </w:r>
          </w:p>
        </w:tc>
        <w:tc>
          <w:tcPr>
            <w:tcW w:w="2255" w:type="pct"/>
          </w:tcPr>
          <w:p w:rsidR="00D45D0C" w:rsidRPr="00DB0F08" w:rsidRDefault="00D45D0C" w:rsidP="0093039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решение о переводе жилого помещения в нежилое помещение и нежилого помещения в жилое помещение, дубликат которого необходимо выдать, Администрацией городского округа Верхняя Пышма не выдавалось</w:t>
            </w:r>
          </w:p>
        </w:tc>
        <w:tc>
          <w:tcPr>
            <w:tcW w:w="2120" w:type="pct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D45D0C" w:rsidRPr="00DB0F08" w:rsidRDefault="00D45D0C" w:rsidP="00D45D0C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:rsidR="00D45D0C" w:rsidRPr="00DB0F08" w:rsidRDefault="00D45D0C" w:rsidP="00D45D0C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D45D0C" w:rsidRPr="00DB0F08" w:rsidRDefault="00D45D0C" w:rsidP="00D45D0C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</w:t>
      </w:r>
      <w:proofErr w:type="gramStart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информируем:_</w:t>
      </w:r>
      <w:proofErr w:type="gramEnd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DB0F08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D45D0C" w:rsidRPr="00DB0F08" w:rsidRDefault="00D45D0C" w:rsidP="00D45D0C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DB0F08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 выдаче дубликата </w:t>
      </w:r>
      <w:r w:rsidRPr="00DB0F08">
        <w:rPr>
          <w:rFonts w:ascii="Liberation Serif" w:hAnsi="Liberation Serif" w:cs="Liberation Serif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:rsidR="00D45D0C" w:rsidRPr="00DB0F08" w:rsidRDefault="00D45D0C" w:rsidP="00D45D0C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45D0C" w:rsidRPr="00DB0F08" w:rsidTr="0093039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93039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45D0C" w:rsidRPr="00DB0F08" w:rsidRDefault="00D45D0C" w:rsidP="00D45D0C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D45D0C" w:rsidRPr="00DB0F08" w:rsidRDefault="00D45D0C" w:rsidP="00D45D0C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:rsidR="00D45D0C" w:rsidRPr="00DB0F08" w:rsidRDefault="00D45D0C" w:rsidP="00D45D0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выдаче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жилого 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помещения в нежилое помещение и нежилого помещения 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в жилое помещение</w:t>
      </w: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D45D0C" w:rsidRPr="00DB0F08" w:rsidTr="0093039B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D45D0C" w:rsidRPr="00DB0F08" w:rsidRDefault="00D45D0C" w:rsidP="0093039B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:rsidR="00D45D0C" w:rsidRPr="00DB0F08" w:rsidRDefault="00D45D0C" w:rsidP="00D45D0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заявление 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</w:t>
      </w:r>
    </w:p>
    <w:p w:rsidR="00D45D0C" w:rsidRPr="00DB0F08" w:rsidRDefault="00D45D0C" w:rsidP="00D45D0C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от ________________№_________________ без рассмотрения.</w:t>
      </w:r>
    </w:p>
    <w:p w:rsidR="00D45D0C" w:rsidRPr="00DB0F08" w:rsidRDefault="00D45D0C" w:rsidP="00D45D0C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4357"/>
        <w:gridCol w:w="4005"/>
      </w:tblGrid>
      <w:tr w:rsidR="00D45D0C" w:rsidRPr="00DB0F08" w:rsidTr="00D45D0C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D45D0C" w:rsidRPr="00DB0F08" w:rsidRDefault="00D45D0C" w:rsidP="0093039B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Заявителе</w:t>
            </w:r>
          </w:p>
        </w:tc>
      </w:tr>
      <w:tr w:rsidR="00D45D0C" w:rsidRPr="00DB0F08" w:rsidTr="00D45D0C">
        <w:trPr>
          <w:trHeight w:val="605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14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D45D0C" w:rsidRPr="00DB0F08" w:rsidTr="00D45D0C">
        <w:trPr>
          <w:trHeight w:val="428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D45D0C" w:rsidRPr="00DB0F08" w:rsidTr="00D45D0C">
        <w:trPr>
          <w:trHeight w:val="753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214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D45D0C" w:rsidRPr="00DB0F08" w:rsidTr="00D45D0C">
        <w:trPr>
          <w:trHeight w:val="665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D45D0C" w:rsidRPr="00DB0F08" w:rsidTr="00D45D0C">
        <w:trPr>
          <w:trHeight w:val="279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233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14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D45D0C" w:rsidRPr="00DB0F08" w:rsidTr="00D45D0C">
        <w:trPr>
          <w:trHeight w:val="175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D45D0C" w:rsidRPr="00DB0F08" w:rsidTr="00D45D0C">
        <w:trPr>
          <w:trHeight w:val="901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33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33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D45D0C" w:rsidRPr="00DB0F08" w:rsidTr="00D45D0C">
        <w:trPr>
          <w:trHeight w:val="1093"/>
        </w:trPr>
        <w:tc>
          <w:tcPr>
            <w:tcW w:w="526" w:type="pct"/>
          </w:tcPr>
          <w:p w:rsidR="00D45D0C" w:rsidRPr="00DB0F08" w:rsidRDefault="00D45D0C" w:rsidP="0093039B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331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43" w:type="pct"/>
          </w:tcPr>
          <w:p w:rsidR="00D45D0C" w:rsidRPr="00DB0F08" w:rsidRDefault="00D45D0C" w:rsidP="0093039B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:rsidR="00D45D0C" w:rsidRPr="00DB0F08" w:rsidRDefault="00D45D0C" w:rsidP="00D45D0C">
      <w:pPr>
        <w:ind w:right="423"/>
        <w:jc w:val="both"/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D45D0C" w:rsidRPr="00DB0F08" w:rsidRDefault="00D45D0C" w:rsidP="00D45D0C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6"/>
        <w:gridCol w:w="589"/>
      </w:tblGrid>
      <w:tr w:rsidR="00D45D0C" w:rsidRPr="00DB0F08" w:rsidTr="00D45D0C">
        <w:tc>
          <w:tcPr>
            <w:tcW w:w="4430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70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D45D0C">
        <w:tc>
          <w:tcPr>
            <w:tcW w:w="4430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Администрацию,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570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D45D0C">
        <w:tc>
          <w:tcPr>
            <w:tcW w:w="4430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_____________________________________________________________</w:t>
            </w:r>
          </w:p>
        </w:tc>
        <w:tc>
          <w:tcPr>
            <w:tcW w:w="570" w:type="pct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D45D0C">
        <w:tc>
          <w:tcPr>
            <w:tcW w:w="5000" w:type="pct"/>
            <w:gridSpan w:val="2"/>
            <w:shd w:val="clear" w:color="auto" w:fill="auto"/>
          </w:tcPr>
          <w:p w:rsidR="00D45D0C" w:rsidRPr="00DB0F08" w:rsidRDefault="00D45D0C" w:rsidP="0093039B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45D0C" w:rsidRPr="00DB0F08" w:rsidRDefault="00D45D0C" w:rsidP="00D45D0C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:rsidR="00D45D0C" w:rsidRPr="00DB0F08" w:rsidRDefault="00D45D0C" w:rsidP="00D45D0C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45D0C" w:rsidRPr="00DB0F08" w:rsidTr="0093039B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93039B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rPr>
          <w:rFonts w:ascii="Liberation Serif" w:hAnsi="Liberation Serif" w:cs="Liberation Serif"/>
          <w:color w:val="000000" w:themeColor="text1"/>
        </w:rPr>
      </w:pPr>
    </w:p>
    <w:p w:rsidR="00D45D0C" w:rsidRPr="00DB0F08" w:rsidRDefault="00D45D0C" w:rsidP="00D45D0C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B0F08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DB0F08">
        <w:rPr>
          <w:rFonts w:ascii="Liberation Serif" w:hAnsi="Liberation Serif" w:cs="Liberation Serif"/>
          <w:color w:val="000000"/>
        </w:rPr>
        <w:t xml:space="preserve">           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D45D0C" w:rsidRPr="00DB0F08" w:rsidRDefault="00D45D0C" w:rsidP="00D45D0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9 к Административному регламенту предоставления муниципальной услуги «</w:t>
      </w:r>
      <w:r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D45D0C" w:rsidRPr="00DB0F08" w:rsidRDefault="00D45D0C" w:rsidP="00D45D0C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:rsidR="00D45D0C" w:rsidRPr="00DB0F08" w:rsidRDefault="00D45D0C" w:rsidP="00D45D0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D45D0C" w:rsidRPr="00DB0F08" w:rsidRDefault="00D45D0C" w:rsidP="00D45D0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:rsidR="00D45D0C" w:rsidRPr="00DB0F08" w:rsidRDefault="00D45D0C" w:rsidP="00D45D0C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оставлении заявления</w:t>
      </w:r>
      <w:r w:rsidRPr="00DB0F08">
        <w:rPr>
          <w:rFonts w:ascii="Liberation Serif" w:hAnsi="Liberation Serif" w:cs="Liberation Serif"/>
          <w:color w:val="000000" w:themeColor="text1"/>
        </w:rPr>
        <w:t xml:space="preserve"> 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выдаче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жилого </w:t>
      </w:r>
    </w:p>
    <w:p w:rsidR="00D45D0C" w:rsidRPr="00DB0F08" w:rsidRDefault="00D45D0C" w:rsidP="00D45D0C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без рассмотрения</w:t>
      </w:r>
    </w:p>
    <w:p w:rsidR="00D45D0C" w:rsidRPr="00DB0F08" w:rsidRDefault="00D45D0C" w:rsidP="00D45D0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color w:val="000000" w:themeColor="text1"/>
        </w:rPr>
      </w:pPr>
    </w:p>
    <w:p w:rsidR="00D45D0C" w:rsidRPr="00DB0F08" w:rsidRDefault="00D45D0C" w:rsidP="00D45D0C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proofErr w:type="gramStart"/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На  основании</w:t>
      </w:r>
      <w:proofErr w:type="gramEnd"/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Вашего заявления  от ___________№ __________ об оставлении</w:t>
      </w:r>
      <w:r w:rsidRPr="00DB0F08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DB0F08">
        <w:rPr>
          <w:rFonts w:ascii="Liberation Serif" w:hAnsi="Liberation Serif" w:cs="Liberation Serif"/>
          <w:bCs/>
          <w:color w:val="000000" w:themeColor="text1"/>
        </w:rPr>
        <w:tab/>
      </w:r>
      <w:r w:rsidRPr="00DB0F08">
        <w:rPr>
          <w:rFonts w:ascii="Liberation Serif" w:hAnsi="Liberation Serif" w:cs="Liberation Serif"/>
          <w:bCs/>
          <w:color w:val="000000" w:themeColor="text1"/>
        </w:rPr>
        <w:tab/>
      </w:r>
      <w:r w:rsidRPr="00DB0F08">
        <w:rPr>
          <w:rFonts w:ascii="Liberation Serif" w:hAnsi="Liberation Serif" w:cs="Liberation Serif"/>
          <w:bCs/>
          <w:color w:val="000000" w:themeColor="text1"/>
        </w:rPr>
        <w:tab/>
      </w:r>
      <w:r w:rsidRPr="00DB0F08">
        <w:rPr>
          <w:rFonts w:ascii="Liberation Serif" w:hAnsi="Liberation Serif" w:cs="Liberation Serif"/>
          <w:bCs/>
          <w:color w:val="000000" w:themeColor="text1"/>
        </w:rPr>
        <w:tab/>
      </w:r>
      <w:r w:rsidRPr="00DB0F08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   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D45D0C" w:rsidRPr="00DB0F08" w:rsidRDefault="00D45D0C" w:rsidP="00D45D0C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 w:themeColor="text1"/>
        </w:rPr>
      </w:pP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заявления 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без рассмотрения ________________________________________________________________________</w:t>
      </w:r>
      <w:r w:rsidRPr="00DB0F08">
        <w:rPr>
          <w:rFonts w:ascii="Liberation Serif" w:hAnsi="Liberation Serif" w:cs="Liberation Serif"/>
          <w:bCs/>
          <w:color w:val="000000" w:themeColor="text1"/>
        </w:rPr>
        <w:t xml:space="preserve">  </w:t>
      </w:r>
    </w:p>
    <w:p w:rsidR="00D45D0C" w:rsidRPr="00DB0F08" w:rsidRDefault="00D45D0C" w:rsidP="00D45D0C">
      <w:pPr>
        <w:tabs>
          <w:tab w:val="left" w:pos="993"/>
        </w:tabs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                 (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перевод помещения</w:t>
      </w: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D45D0C" w:rsidRPr="00DB0F08" w:rsidRDefault="00D45D0C" w:rsidP="00D45D0C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:rsidR="00D45D0C" w:rsidRPr="00DB0F08" w:rsidRDefault="00D45D0C" w:rsidP="00D45D0C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_____________ № ___________ без рассмотрения.</w:t>
      </w:r>
    </w:p>
    <w:p w:rsidR="00D45D0C" w:rsidRPr="00DB0F08" w:rsidRDefault="00D45D0C" w:rsidP="00D45D0C">
      <w:pPr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(дата и номер регистрации)</w:t>
      </w:r>
    </w:p>
    <w:p w:rsidR="00D45D0C" w:rsidRPr="00DB0F08" w:rsidRDefault="00D45D0C" w:rsidP="00D45D0C">
      <w:pPr>
        <w:pStyle w:val="ConsPlusNormal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</w:p>
    <w:p w:rsidR="00D45D0C" w:rsidRPr="00DB0F08" w:rsidRDefault="00D45D0C" w:rsidP="00D45D0C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252"/>
      </w:tblGrid>
      <w:tr w:rsidR="00D45D0C" w:rsidRPr="00DB0F08" w:rsidTr="0093039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45D0C" w:rsidRPr="00DB0F08" w:rsidTr="0093039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45D0C" w:rsidRPr="00DB0F08" w:rsidRDefault="00D45D0C" w:rsidP="0093039B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45D0C" w:rsidRPr="00DB0F08" w:rsidRDefault="00D45D0C" w:rsidP="00D45D0C">
      <w:pPr>
        <w:spacing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:rsidR="00D45D0C" w:rsidRDefault="00D45D0C" w:rsidP="00D45D0C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D45D0C" w:rsidRDefault="00D45D0C" w:rsidP="00D45D0C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Default="00D45D0C" w:rsidP="00D45D0C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45D0C" w:rsidRDefault="00D45D0C" w:rsidP="00D45D0C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A60F7E" w:rsidRDefault="00A60F7E">
      <w:bookmarkStart w:id="6" w:name="_GoBack"/>
      <w:bookmarkEnd w:id="6"/>
    </w:p>
    <w:sectPr w:rsidR="00A6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2">
    <w:nsid w:val="0D93702A"/>
    <w:multiLevelType w:val="multilevel"/>
    <w:tmpl w:val="723266C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3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927782"/>
    <w:multiLevelType w:val="hybridMultilevel"/>
    <w:tmpl w:val="CC80F516"/>
    <w:lvl w:ilvl="0" w:tplc="A6F82014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13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0085A12"/>
    <w:multiLevelType w:val="hybridMultilevel"/>
    <w:tmpl w:val="391A214C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>
    <w:nsid w:val="6269118C"/>
    <w:multiLevelType w:val="multilevel"/>
    <w:tmpl w:val="C680AF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0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6"/>
  </w:num>
  <w:num w:numId="7">
    <w:abstractNumId w:val="18"/>
  </w:num>
  <w:num w:numId="8">
    <w:abstractNumId w:val="12"/>
  </w:num>
  <w:num w:numId="9">
    <w:abstractNumId w:val="24"/>
  </w:num>
  <w:num w:numId="10">
    <w:abstractNumId w:val="13"/>
  </w:num>
  <w:num w:numId="11">
    <w:abstractNumId w:val="22"/>
  </w:num>
  <w:num w:numId="12">
    <w:abstractNumId w:val="5"/>
  </w:num>
  <w:num w:numId="13">
    <w:abstractNumId w:val="4"/>
  </w:num>
  <w:num w:numId="14">
    <w:abstractNumId w:val="26"/>
  </w:num>
  <w:num w:numId="15">
    <w:abstractNumId w:val="11"/>
  </w:num>
  <w:num w:numId="16">
    <w:abstractNumId w:val="25"/>
  </w:num>
  <w:num w:numId="17">
    <w:abstractNumId w:val="1"/>
  </w:num>
  <w:num w:numId="18">
    <w:abstractNumId w:val="20"/>
  </w:num>
  <w:num w:numId="19">
    <w:abstractNumId w:val="14"/>
  </w:num>
  <w:num w:numId="20">
    <w:abstractNumId w:val="0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19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20"/>
    <w:rsid w:val="00A60F7E"/>
    <w:rsid w:val="00AA0020"/>
    <w:rsid w:val="00D4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D6B85-982E-407E-8284-8E3CEE99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45D0C"/>
    <w:pPr>
      <w:keepNext/>
      <w:keepLines/>
      <w:spacing w:after="0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5D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5D0C"/>
    <w:rPr>
      <w:rFonts w:ascii="Times New Roman" w:eastAsia="Times New Roman" w:hAnsi="Times New Roman" w:cs="Times New Roman"/>
      <w:b/>
      <w:color w:val="000000"/>
      <w:lang w:eastAsia="ru-RU"/>
    </w:rPr>
  </w:style>
  <w:style w:type="paragraph" w:customStyle="1" w:styleId="ConsPlusNormal">
    <w:name w:val="ConsPlusNormal"/>
    <w:link w:val="ConsPlusNormal0"/>
    <w:qFormat/>
    <w:rsid w:val="00D45D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D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D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45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45D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45D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5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5D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5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5D0C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D4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D45D0C"/>
  </w:style>
  <w:style w:type="table" w:customStyle="1" w:styleId="2">
    <w:name w:val="Сетка таблицы2"/>
    <w:basedOn w:val="a1"/>
    <w:next w:val="ab"/>
    <w:uiPriority w:val="59"/>
    <w:rsid w:val="00D4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45D0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5D0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5D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5D0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45D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4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45D0C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D45D0C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D45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D45D0C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45D0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D45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45D0C"/>
    <w:rPr>
      <w:color w:val="808080"/>
    </w:rPr>
  </w:style>
  <w:style w:type="paragraph" w:customStyle="1" w:styleId="GpzuOrgNameForm">
    <w:name w:val="GpzuOrgNameForm"/>
    <w:link w:val="GpzuOrgNameForm0"/>
    <w:rsid w:val="00D45D0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D45D0C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D45D0C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45D0C"/>
    <w:rPr>
      <w:b/>
      <w:bCs/>
    </w:rPr>
  </w:style>
  <w:style w:type="paragraph" w:styleId="20">
    <w:name w:val="Body Text Indent 2"/>
    <w:basedOn w:val="a"/>
    <w:link w:val="21"/>
    <w:rsid w:val="00D45D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D45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D45D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7F9BFDDF9634602CEC6C014F50EACF54498E7C5DA5A0D17ED5A59EB96BA577D554DA0B60B2EFD0B838343023AD9A447" TargetMode="Externa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2" Type="http://schemas.openxmlformats.org/officeDocument/2006/relationships/hyperlink" Target="http://mfc66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22A0A42099AC91FAC8523E6CCBD33A46C3E50F418D04773B0B5F10747C80D32BD203BF35614129B262F14336AE5F824E68D2C0795430427Eb4F" TargetMode="Externa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hyperlink" Target="http://www.gosuslugi.ru" TargetMode="External"/><Relationship Id="rId15" Type="http://schemas.openxmlformats.org/officeDocument/2006/relationships/hyperlink" Target="https://base.garant.ru/12138291/7b14d2c2dfc862f67bd2c3471bf87b3f/" TargetMode="External"/><Relationship Id="rId10" Type="http://schemas.openxmlformats.org/officeDocument/2006/relationships/hyperlink" Target="consultantplus://offline/ref=570971C2B94708539BD06035C224A13ABFBD4DBF048FF081026CE26E82FD0D783367A91EqFr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0971C2B94708539BD06035C224A13ABFBC43B90F88F081026CE26E82FD0D783367A917F5CD55C0qEr0I" TargetMode="External"/><Relationship Id="rId14" Type="http://schemas.openxmlformats.org/officeDocument/2006/relationships/hyperlink" Target="https://base.garant.ru/12138291/74d7c78a3a1e33cef2750a2b7b35d2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73</Pages>
  <Words>22713</Words>
  <Characters>129468</Characters>
  <Application>Microsoft Office Word</Application>
  <DocSecurity>0</DocSecurity>
  <Lines>1078</Lines>
  <Paragraphs>303</Paragraphs>
  <ScaleCrop>false</ScaleCrop>
  <Company/>
  <LinksUpToDate>false</LinksUpToDate>
  <CharactersWithSpaces>151878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2022-08-18T11:39:00Z</dcterms:created>
  <dcterms:modified xsi:type="dcterms:W3CDTF">2022-08-18T11:47:00Z</dcterms:modified>
</cp:coreProperties>
</file>