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523D1D" w:rsidTr="00523D1D">
        <w:trPr>
          <w:trHeight w:val="524"/>
        </w:trPr>
        <w:tc>
          <w:tcPr>
            <w:tcW w:w="9460" w:type="dxa"/>
            <w:gridSpan w:val="5"/>
            <w:hideMark/>
          </w:tcPr>
          <w:p w:rsidR="00523D1D" w:rsidRDefault="00523D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23D1D" w:rsidRDefault="00523D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23D1D" w:rsidRDefault="00523D1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23D1D" w:rsidRDefault="00523D1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E32E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23D1D" w:rsidTr="00523D1D">
        <w:trPr>
          <w:trHeight w:val="524"/>
        </w:trPr>
        <w:tc>
          <w:tcPr>
            <w:tcW w:w="284" w:type="dxa"/>
            <w:vAlign w:val="bottom"/>
            <w:hideMark/>
          </w:tcPr>
          <w:p w:rsidR="00523D1D" w:rsidRDefault="00523D1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3D1D" w:rsidRDefault="00523D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29.08.2022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523D1D" w:rsidRDefault="00523D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3D1D" w:rsidRDefault="00523D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1071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23D1D" w:rsidRDefault="00523D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23D1D" w:rsidTr="00523D1D">
        <w:trPr>
          <w:trHeight w:val="130"/>
        </w:trPr>
        <w:tc>
          <w:tcPr>
            <w:tcW w:w="9460" w:type="dxa"/>
            <w:gridSpan w:val="5"/>
          </w:tcPr>
          <w:p w:rsidR="00523D1D" w:rsidRDefault="00523D1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23D1D" w:rsidTr="00523D1D">
        <w:tc>
          <w:tcPr>
            <w:tcW w:w="9460" w:type="dxa"/>
            <w:gridSpan w:val="5"/>
          </w:tcPr>
          <w:p w:rsidR="00523D1D" w:rsidRDefault="00523D1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23D1D" w:rsidRDefault="00523D1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23D1D" w:rsidRDefault="00523D1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23D1D" w:rsidTr="00523D1D">
        <w:tc>
          <w:tcPr>
            <w:tcW w:w="9460" w:type="dxa"/>
            <w:gridSpan w:val="5"/>
            <w:hideMark/>
          </w:tcPr>
          <w:p w:rsidR="00523D1D" w:rsidRDefault="00523D1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утверждении  административного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регламента предоставления муниципальной услуги «Выдача разрешения на ввод объекта в эксплуатацию»</w:t>
            </w:r>
          </w:p>
        </w:tc>
      </w:tr>
      <w:tr w:rsidR="00523D1D" w:rsidTr="00523D1D">
        <w:tc>
          <w:tcPr>
            <w:tcW w:w="9460" w:type="dxa"/>
            <w:gridSpan w:val="5"/>
          </w:tcPr>
          <w:p w:rsidR="00523D1D" w:rsidRDefault="00523D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23D1D" w:rsidRDefault="00523D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23D1D" w:rsidRDefault="00523D1D" w:rsidP="00523D1D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>Р</w:t>
      </w:r>
      <w:r>
        <w:rPr>
          <w:rFonts w:ascii="Liberation Serif" w:hAnsi="Liberation Serif"/>
          <w:sz w:val="28"/>
          <w:szCs w:val="28"/>
        </w:rPr>
        <w:t xml:space="preserve">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</w:t>
      </w:r>
      <w:r>
        <w:rPr>
          <w:rFonts w:ascii="Liberation Serif" w:hAnsi="Liberation Serif"/>
          <w:sz w:val="28"/>
          <w:szCs w:val="28"/>
        </w:rPr>
        <w:br/>
        <w:t>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523D1D" w:rsidRDefault="00523D1D" w:rsidP="00523D1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23D1D" w:rsidRDefault="00523D1D" w:rsidP="00523D1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>Утвердить административный регламент предоставления муниципальной услуги «Выдача разрешения на ввод объекта в эксплуатацию» (прилагается).</w:t>
      </w:r>
    </w:p>
    <w:p w:rsidR="00523D1D" w:rsidRDefault="00523D1D" w:rsidP="00523D1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 xml:space="preserve">Признать утратившими силу постановления администрации городского округа Верхняя Пышма: </w:t>
      </w:r>
    </w:p>
    <w:p w:rsidR="00523D1D" w:rsidRDefault="00523D1D" w:rsidP="00523D1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от 02.06.2020 № 454 «Об утверждении административного регламента предоставления муниципальной услуги «Выдача разрешения на ввод в эксплуатацию объектов капитального строительства»; </w:t>
      </w:r>
    </w:p>
    <w:p w:rsidR="00523D1D" w:rsidRDefault="00523D1D" w:rsidP="00523D1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от 25.02.2021 № 134 «О внесении изменений в административный регламент предоставления муниципальной услуги «Выдача разрешения на ввод в эксплуатацию объектов капитального строительства»,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02.06.2020 № 454».</w:t>
      </w:r>
    </w:p>
    <w:p w:rsidR="00523D1D" w:rsidRDefault="00523D1D" w:rsidP="00523D1D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(https://movp.ru). </w:t>
      </w:r>
    </w:p>
    <w:p w:rsidR="00523D1D" w:rsidRDefault="00523D1D" w:rsidP="00523D1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523D1D" w:rsidRDefault="00523D1D" w:rsidP="00523D1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23D1D" w:rsidRDefault="00523D1D" w:rsidP="00523D1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23D1D" w:rsidTr="00523D1D">
        <w:tc>
          <w:tcPr>
            <w:tcW w:w="6237" w:type="dxa"/>
            <w:vAlign w:val="bottom"/>
            <w:hideMark/>
          </w:tcPr>
          <w:p w:rsidR="00523D1D" w:rsidRDefault="00523D1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23D1D" w:rsidRDefault="00523D1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23D1D" w:rsidRDefault="00523D1D" w:rsidP="00523D1D">
      <w:pPr>
        <w:pStyle w:val="ConsNormal"/>
        <w:widowControl/>
        <w:ind w:firstLine="0"/>
        <w:rPr>
          <w:rFonts w:ascii="Liberation Serif" w:hAnsi="Liberation Serif"/>
        </w:rPr>
      </w:pPr>
    </w:p>
    <w:p w:rsidR="003026EE" w:rsidRDefault="003026EE"/>
    <w:sectPr w:rsidR="00302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B6"/>
    <w:rsid w:val="003026EE"/>
    <w:rsid w:val="00523D1D"/>
    <w:rsid w:val="00D7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BC6FF-B2D6-49E7-8208-0C8CC9A5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3D1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2022-08-29T10:36:00Z</dcterms:created>
  <dcterms:modified xsi:type="dcterms:W3CDTF">2022-08-29T10:36:00Z</dcterms:modified>
</cp:coreProperties>
</file>