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A4CAD" w:rsidTr="008A4CAD">
        <w:trPr>
          <w:trHeight w:val="524"/>
        </w:trPr>
        <w:tc>
          <w:tcPr>
            <w:tcW w:w="9460" w:type="dxa"/>
            <w:gridSpan w:val="5"/>
            <w:hideMark/>
          </w:tcPr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4CAD" w:rsidRDefault="008A4C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4CAD" w:rsidRDefault="008A4C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17E1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4CAD" w:rsidTr="008A4CAD">
        <w:trPr>
          <w:trHeight w:val="524"/>
        </w:trPr>
        <w:tc>
          <w:tcPr>
            <w:tcW w:w="284" w:type="dxa"/>
            <w:vAlign w:val="bottom"/>
            <w:hideMark/>
          </w:tcPr>
          <w:p w:rsidR="008A4CAD" w:rsidRDefault="008A4CA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4CAD" w:rsidRDefault="008A4C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4CAD" w:rsidTr="008A4CAD">
        <w:trPr>
          <w:trHeight w:val="130"/>
        </w:trPr>
        <w:tc>
          <w:tcPr>
            <w:tcW w:w="9460" w:type="dxa"/>
            <w:gridSpan w:val="5"/>
          </w:tcPr>
          <w:p w:rsidR="008A4CAD" w:rsidRDefault="008A4CA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4CAD" w:rsidTr="008A4CAD">
        <w:tc>
          <w:tcPr>
            <w:tcW w:w="9460" w:type="dxa"/>
            <w:gridSpan w:val="5"/>
          </w:tcPr>
          <w:p w:rsidR="008A4CAD" w:rsidRDefault="008A4CA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4CAD" w:rsidRDefault="008A4C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A4CAD" w:rsidRDefault="008A4C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A4CAD" w:rsidTr="008A4CAD">
        <w:tc>
          <w:tcPr>
            <w:tcW w:w="9460" w:type="dxa"/>
            <w:gridSpan w:val="5"/>
            <w:hideMark/>
          </w:tcPr>
          <w:p w:rsidR="008A4CAD" w:rsidRDefault="008A4CA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планировки территории и проекту межевания территории «Реконструкция улицы Фабричная города Верхняя Пышма Свердловской области»</w:t>
            </w:r>
          </w:p>
        </w:tc>
      </w:tr>
      <w:tr w:rsidR="008A4CAD" w:rsidTr="008A4CAD">
        <w:tc>
          <w:tcPr>
            <w:tcW w:w="9460" w:type="dxa"/>
            <w:gridSpan w:val="5"/>
          </w:tcPr>
          <w:p w:rsidR="008A4CAD" w:rsidRDefault="008A4C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A4CAD" w:rsidRDefault="008A4C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4CAD" w:rsidRDefault="008A4CAD" w:rsidP="008A4C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8A4CAD" w:rsidRDefault="008A4CAD" w:rsidP="008A4CA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A4CAD" w:rsidRDefault="008A4CAD" w:rsidP="008A4CAD">
      <w:pPr>
        <w:numPr>
          <w:ilvl w:val="0"/>
          <w:numId w:val="1"/>
        </w:numPr>
        <w:suppressAutoHyphens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14 октября </w:t>
      </w:r>
      <w:r>
        <w:rPr>
          <w:rFonts w:ascii="Liberation Serif" w:hAnsi="Liberation Serif" w:cs="Liberation Serif"/>
          <w:sz w:val="28"/>
          <w:szCs w:val="28"/>
        </w:rPr>
        <w:t>2022 года в 17 часов 00 минут проведение собрания участников публичных слушаний по проекту планировки территории и проекту межевания территории «Реконструкция улицы Фабричная города Верхняя Пышма Свердловской области» (далее – Проект).</w:t>
      </w:r>
    </w:p>
    <w:p w:rsidR="008A4CAD" w:rsidRDefault="008A4CAD" w:rsidP="008A4CA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8A4CAD" w:rsidRDefault="008A4CAD" w:rsidP="008A4CA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14 октября 2022 года: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Проект планировки территории «Реконструкция улицы Фабричная города Верхняя Пышма Свердловской области». Основная (утверждаемая) часть. Раздел 1 «Проект планировки территории. Графическая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часть»;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Чертеж красных линий, М 1:1000;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Чертеж границ зон планируемого размещения линейных объектов, М 1:1000;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Чертеж границ зон планируемого размещения линейных объектов, подлежащих реконструкции в связи с изменением их местоположения, М 1:1000;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Проект планировки территории «Реконструкция улицы Фабричная города Верхняя Пышма Свердловской области». Основная (утверждаемая) часть. Раздел 2 «Положение о размещении линейных объектов»;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Проект межевания территории «Реконструкция улицы Фабричная города Верхняя Пышма Свердловской области». Основная (утверждаемая) часть. Раздел 1 «Проект межевания территории. Графическая часть»;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Чертеж межевания территории. 1 этап, М 1:1000;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Чертеж межевания территории. 2 этап, М 1:1000;</w:t>
      </w:r>
    </w:p>
    <w:p w:rsidR="008A4CAD" w:rsidRDefault="008A4CAD" w:rsidP="008A4CA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Проект межевания территории «Реконструкция улицы Фабричная города Верхняя Пышма Свердловской области». Основная (утверждаемая) часть. Раздел 2 «Проект межевания территории. Текстовая часть. Пояснительная записка».</w:t>
      </w:r>
    </w:p>
    <w:p w:rsidR="008A4CAD" w:rsidRDefault="008A4CAD" w:rsidP="008A4CAD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Кучмаева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06 октября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8A4CAD" w:rsidRDefault="008A4CAD" w:rsidP="008A4CAD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14 октября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A4CAD" w:rsidRDefault="008A4CAD" w:rsidP="008A4CAD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8A4CAD" w:rsidRDefault="008A4CAD" w:rsidP="008A4CAD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06 октября 2022 года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A4CAD" w:rsidRDefault="008A4CAD" w:rsidP="008A4CAD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06 октября 2022 </w:t>
      </w:r>
      <w:r>
        <w:rPr>
          <w:rFonts w:ascii="Liberation Serif" w:hAnsi="Liberation Serif"/>
          <w:sz w:val="28"/>
          <w:szCs w:val="28"/>
        </w:rPr>
        <w:t>года по 14 октября 2022 года:</w:t>
      </w:r>
    </w:p>
    <w:p w:rsidR="008A4CAD" w:rsidRDefault="008A4CAD" w:rsidP="008A4CA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A4CAD" w:rsidRDefault="008A4CAD" w:rsidP="008A4CA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8A4CAD" w:rsidRDefault="008A4CAD" w:rsidP="008A4CA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</w:t>
      </w:r>
      <w:r>
        <w:rPr>
          <w:rFonts w:ascii="Liberation Serif" w:hAnsi="Liberation Serif"/>
          <w:sz w:val="28"/>
          <w:szCs w:val="28"/>
        </w:rPr>
        <w:lastRenderedPageBreak/>
        <w:t xml:space="preserve">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8A4CAD" w:rsidRDefault="008A4CAD" w:rsidP="008A4CAD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14 октября 2022 года.</w:t>
      </w:r>
    </w:p>
    <w:p w:rsidR="008A4CAD" w:rsidRDefault="008A4CAD" w:rsidP="008A4CA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8A4CAD" w:rsidRDefault="008A4CAD" w:rsidP="008A4CA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8A4CAD" w:rsidRDefault="008A4CAD" w:rsidP="008A4CA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A4CAD" w:rsidRDefault="008A4CAD" w:rsidP="008A4CA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A4CAD" w:rsidRDefault="008A4CAD" w:rsidP="008A4CA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8A4CAD" w:rsidRDefault="008A4CAD" w:rsidP="008A4CA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8A4CAD" w:rsidRDefault="008A4CAD" w:rsidP="008A4CA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8A4CAD" w:rsidRDefault="008A4CAD" w:rsidP="008A4CA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8A4CAD" w:rsidRDefault="008A4CAD" w:rsidP="008A4CA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8A4CAD" w:rsidRDefault="008A4CAD" w:rsidP="008A4CA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A4CAD" w:rsidRDefault="008A4CAD" w:rsidP="008A4CA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A4CAD" w:rsidRDefault="008A4CAD" w:rsidP="008A4CA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A4CAD" w:rsidRDefault="008A4CAD" w:rsidP="008A4CA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lastRenderedPageBreak/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8A4CAD" w:rsidRDefault="008A4CAD" w:rsidP="008A4CA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28 сентября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A4CAD" w:rsidRDefault="008A4CAD" w:rsidP="008A4CA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A4CAD" w:rsidRDefault="008A4CAD" w:rsidP="008A4CA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8A4CAD" w:rsidRDefault="008A4CAD" w:rsidP="008A4CAD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8A4CAD" w:rsidRDefault="008A4CAD" w:rsidP="008A4CAD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8A4CAD" w:rsidTr="008A4CAD">
        <w:tc>
          <w:tcPr>
            <w:tcW w:w="6237" w:type="dxa"/>
            <w:vAlign w:val="bottom"/>
            <w:hideMark/>
          </w:tcPr>
          <w:p w:rsidR="008A4CAD" w:rsidRDefault="008A4CA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A4CAD" w:rsidRDefault="008A4CA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8A4CAD" w:rsidRDefault="008A4CAD" w:rsidP="008A4CAD">
      <w:pPr>
        <w:pStyle w:val="ConsNormal"/>
        <w:widowControl/>
        <w:ind w:firstLine="0"/>
        <w:rPr>
          <w:rFonts w:ascii="Liberation Serif" w:hAnsi="Liberation Serif"/>
        </w:rPr>
      </w:pPr>
    </w:p>
    <w:p w:rsidR="00876BF2" w:rsidRDefault="00876BF2"/>
    <w:sectPr w:rsidR="0087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4A0262"/>
    <w:multiLevelType w:val="hybridMultilevel"/>
    <w:tmpl w:val="7A7ECFA0"/>
    <w:lvl w:ilvl="0" w:tplc="CF5EBDEE">
      <w:start w:val="1"/>
      <w:numFmt w:val="decimal"/>
      <w:lvlText w:val="%1)"/>
      <w:lvlJc w:val="left"/>
      <w:pPr>
        <w:ind w:left="6314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7034" w:hanging="360"/>
      </w:pPr>
    </w:lvl>
    <w:lvl w:ilvl="2" w:tplc="0419001B">
      <w:start w:val="1"/>
      <w:numFmt w:val="lowerRoman"/>
      <w:lvlText w:val="%3."/>
      <w:lvlJc w:val="right"/>
      <w:pPr>
        <w:ind w:left="7754" w:hanging="180"/>
      </w:pPr>
    </w:lvl>
    <w:lvl w:ilvl="3" w:tplc="0419000F">
      <w:start w:val="1"/>
      <w:numFmt w:val="decimal"/>
      <w:lvlText w:val="%4."/>
      <w:lvlJc w:val="left"/>
      <w:pPr>
        <w:ind w:left="8474" w:hanging="360"/>
      </w:pPr>
    </w:lvl>
    <w:lvl w:ilvl="4" w:tplc="04190019">
      <w:start w:val="1"/>
      <w:numFmt w:val="lowerLetter"/>
      <w:lvlText w:val="%5."/>
      <w:lvlJc w:val="left"/>
      <w:pPr>
        <w:ind w:left="9194" w:hanging="360"/>
      </w:pPr>
    </w:lvl>
    <w:lvl w:ilvl="5" w:tplc="0419001B">
      <w:start w:val="1"/>
      <w:numFmt w:val="lowerRoman"/>
      <w:lvlText w:val="%6."/>
      <w:lvlJc w:val="right"/>
      <w:pPr>
        <w:ind w:left="9914" w:hanging="180"/>
      </w:pPr>
    </w:lvl>
    <w:lvl w:ilvl="6" w:tplc="0419000F">
      <w:start w:val="1"/>
      <w:numFmt w:val="decimal"/>
      <w:lvlText w:val="%7."/>
      <w:lvlJc w:val="left"/>
      <w:pPr>
        <w:ind w:left="10634" w:hanging="360"/>
      </w:pPr>
    </w:lvl>
    <w:lvl w:ilvl="7" w:tplc="04190019">
      <w:start w:val="1"/>
      <w:numFmt w:val="lowerLetter"/>
      <w:lvlText w:val="%8."/>
      <w:lvlJc w:val="left"/>
      <w:pPr>
        <w:ind w:left="11354" w:hanging="360"/>
      </w:pPr>
    </w:lvl>
    <w:lvl w:ilvl="8" w:tplc="0419001B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82"/>
    <w:rsid w:val="00876BF2"/>
    <w:rsid w:val="008A4CAD"/>
    <w:rsid w:val="00E8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70F1E-3755-4558-B95F-84956EBD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4CA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A4C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2022-09-23T06:09:00Z</dcterms:created>
  <dcterms:modified xsi:type="dcterms:W3CDTF">2022-09-23T06:09:00Z</dcterms:modified>
</cp:coreProperties>
</file>