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646CFD" w:rsidTr="00646CFD">
        <w:trPr>
          <w:trHeight w:val="524"/>
        </w:trPr>
        <w:tc>
          <w:tcPr>
            <w:tcW w:w="9460" w:type="dxa"/>
            <w:gridSpan w:val="5"/>
            <w:hideMark/>
          </w:tcPr>
          <w:p w:rsidR="00646CFD" w:rsidRDefault="00646CF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46CFD" w:rsidRDefault="00646CF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46CFD" w:rsidRDefault="00646CF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46CFD" w:rsidRDefault="00646CF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7A765D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46CFD" w:rsidTr="00646CFD">
        <w:trPr>
          <w:trHeight w:val="524"/>
        </w:trPr>
        <w:tc>
          <w:tcPr>
            <w:tcW w:w="284" w:type="dxa"/>
            <w:vAlign w:val="bottom"/>
            <w:hideMark/>
          </w:tcPr>
          <w:p w:rsidR="00646CFD" w:rsidRDefault="00646CF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46CFD" w:rsidRDefault="00646CF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646CFD" w:rsidRDefault="00646CF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46CFD" w:rsidRDefault="00646CF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46CFD" w:rsidRDefault="00646CF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46CFD" w:rsidTr="00646CFD">
        <w:trPr>
          <w:trHeight w:val="130"/>
        </w:trPr>
        <w:tc>
          <w:tcPr>
            <w:tcW w:w="9460" w:type="dxa"/>
            <w:gridSpan w:val="5"/>
          </w:tcPr>
          <w:p w:rsidR="00646CFD" w:rsidRDefault="00646CF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46CFD" w:rsidTr="00646CFD">
        <w:tc>
          <w:tcPr>
            <w:tcW w:w="9460" w:type="dxa"/>
            <w:gridSpan w:val="5"/>
          </w:tcPr>
          <w:p w:rsidR="00646CFD" w:rsidRDefault="00646CF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46CFD" w:rsidRDefault="00646CF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646CFD" w:rsidRDefault="00646CF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46CFD" w:rsidTr="00646CFD">
        <w:tc>
          <w:tcPr>
            <w:tcW w:w="9460" w:type="dxa"/>
            <w:gridSpan w:val="5"/>
            <w:hideMark/>
          </w:tcPr>
          <w:p w:rsidR="00646CFD" w:rsidRDefault="00646CF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отмене особого противопожарного режима на территории городского округа Верхняя Пышма </w:t>
            </w:r>
            <w:bookmarkEnd w:id="0"/>
          </w:p>
        </w:tc>
      </w:tr>
      <w:tr w:rsidR="00646CFD" w:rsidTr="00646CFD">
        <w:tc>
          <w:tcPr>
            <w:tcW w:w="9460" w:type="dxa"/>
            <w:gridSpan w:val="5"/>
          </w:tcPr>
          <w:p w:rsidR="00646CFD" w:rsidRDefault="00646CF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46CFD" w:rsidRDefault="00646CF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46CFD" w:rsidRDefault="00646CFD" w:rsidP="00646CFD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со статьей 19 Федерального закона Российской Федерации от 21 декабря 1994 года № 69-ФЗ «О пожарной безопасности», статьями 8, 14 Закона Свердловской области от 15 июля 2005 года № 82-ОЗ «Об обеспечении пожарной безопасности на территории Свердловской области», постановлением администрации городского округа Верхняя Пышма от 27.04.2021 № 325 «О создании и организации работы патрульных и патрульно-маневренной групп на территории городского округа Верхняя Пышма», в связи с отменой угрозы возникновения и распространения лесных пожаров на территории городского округа Верхняя Пышма, администрация городского округа Верхняя Пышма</w:t>
      </w:r>
    </w:p>
    <w:p w:rsidR="00646CFD" w:rsidRDefault="00646CFD" w:rsidP="00646CFD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646CFD" w:rsidRDefault="00646CFD" w:rsidP="00646CFD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 Отменить особый противопожарный режим, установленный </w:t>
      </w:r>
      <w:r>
        <w:rPr>
          <w:rFonts w:ascii="Liberation Serif" w:hAnsi="Liberation Serif"/>
          <w:sz w:val="28"/>
          <w:szCs w:val="28"/>
        </w:rPr>
        <w:br/>
        <w:t>на территории городского округа Верхняя Пышма.</w:t>
      </w:r>
    </w:p>
    <w:p w:rsidR="00646CFD" w:rsidRDefault="00646CFD" w:rsidP="00646CFD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Признать утратившим силу постановление администрации городского округа Верхняя Пышма от 10.08.2022 № 1004 «Об установлении на территории городского округа Верхняя Пышма особого противопожарного режима».</w:t>
      </w:r>
    </w:p>
    <w:p w:rsidR="00646CFD" w:rsidRDefault="00646CFD" w:rsidP="00646CF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).</w:t>
      </w:r>
    </w:p>
    <w:p w:rsidR="00646CFD" w:rsidRDefault="00646CFD" w:rsidP="00646CF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Контроль за исполнением настоящего постановления оставляю </w:t>
      </w:r>
      <w:r>
        <w:rPr>
          <w:rFonts w:ascii="Liberation Serif" w:hAnsi="Liberation Serif"/>
          <w:sz w:val="28"/>
          <w:szCs w:val="28"/>
        </w:rPr>
        <w:br/>
        <w:t>за собой.</w:t>
      </w:r>
    </w:p>
    <w:p w:rsidR="00646CFD" w:rsidRDefault="00646CFD" w:rsidP="00646CF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46CFD" w:rsidRDefault="00646CFD" w:rsidP="00646CFD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9"/>
        <w:gridCol w:w="3276"/>
      </w:tblGrid>
      <w:tr w:rsidR="00646CFD" w:rsidTr="00646CFD">
        <w:tc>
          <w:tcPr>
            <w:tcW w:w="6237" w:type="dxa"/>
            <w:vAlign w:val="bottom"/>
            <w:hideMark/>
          </w:tcPr>
          <w:p w:rsidR="00646CFD" w:rsidRDefault="00646CF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Исполняющий полномочия</w:t>
            </w:r>
          </w:p>
          <w:p w:rsidR="00646CFD" w:rsidRDefault="00646CF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646CFD" w:rsidRDefault="00646CF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В.Н.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Николишин</w:t>
            </w:r>
            <w:proofErr w:type="spellEnd"/>
          </w:p>
        </w:tc>
      </w:tr>
    </w:tbl>
    <w:p w:rsidR="00646CFD" w:rsidRDefault="00646CFD" w:rsidP="00646CFD">
      <w:pPr>
        <w:pStyle w:val="ConsNormal"/>
        <w:widowControl/>
        <w:ind w:firstLine="0"/>
        <w:rPr>
          <w:rFonts w:ascii="Liberation Serif" w:hAnsi="Liberation Serif"/>
        </w:rPr>
      </w:pPr>
    </w:p>
    <w:p w:rsidR="00460D97" w:rsidRDefault="00460D97"/>
    <w:sectPr w:rsidR="00460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5D"/>
    <w:rsid w:val="00460D97"/>
    <w:rsid w:val="00646CFD"/>
    <w:rsid w:val="00F8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0BCE4-4C04-4E3D-AF29-957BF311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46CF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2022-09-26T07:18:00Z</dcterms:created>
  <dcterms:modified xsi:type="dcterms:W3CDTF">2022-09-26T07:19:00Z</dcterms:modified>
</cp:coreProperties>
</file>