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C33BB1" w:rsidTr="00C33BB1">
        <w:trPr>
          <w:trHeight w:val="524"/>
        </w:trPr>
        <w:tc>
          <w:tcPr>
            <w:tcW w:w="9460" w:type="dxa"/>
            <w:gridSpan w:val="5"/>
            <w:hideMark/>
          </w:tcPr>
          <w:p w:rsidR="00C33BB1" w:rsidRDefault="00C33B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C33BB1" w:rsidRDefault="00C33B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33BB1" w:rsidRDefault="00C33B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33BB1" w:rsidRDefault="00C33BB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C0F18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33BB1" w:rsidTr="00C33BB1">
        <w:trPr>
          <w:trHeight w:val="524"/>
        </w:trPr>
        <w:tc>
          <w:tcPr>
            <w:tcW w:w="284" w:type="dxa"/>
            <w:vAlign w:val="bottom"/>
            <w:hideMark/>
          </w:tcPr>
          <w:p w:rsidR="00C33BB1" w:rsidRDefault="00C33BB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3BB1" w:rsidRDefault="00C33B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33BB1" w:rsidRDefault="00C33B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33BB1" w:rsidRDefault="00C33B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33BB1" w:rsidRDefault="00C33BB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33BB1" w:rsidTr="00C33BB1">
        <w:trPr>
          <w:trHeight w:val="130"/>
        </w:trPr>
        <w:tc>
          <w:tcPr>
            <w:tcW w:w="9460" w:type="dxa"/>
            <w:gridSpan w:val="5"/>
          </w:tcPr>
          <w:p w:rsidR="00C33BB1" w:rsidRDefault="00C33BB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33BB1" w:rsidTr="00C33BB1">
        <w:tc>
          <w:tcPr>
            <w:tcW w:w="9460" w:type="dxa"/>
            <w:gridSpan w:val="5"/>
          </w:tcPr>
          <w:p w:rsidR="00C33BB1" w:rsidRDefault="00C33BB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33BB1" w:rsidRDefault="00C33B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33BB1" w:rsidRDefault="00C33BB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33BB1" w:rsidTr="00C33BB1">
        <w:tc>
          <w:tcPr>
            <w:tcW w:w="9460" w:type="dxa"/>
            <w:gridSpan w:val="5"/>
            <w:hideMark/>
          </w:tcPr>
          <w:p w:rsidR="00C33BB1" w:rsidRDefault="00C33BB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Совета по делам инвалидов городского округа Верхняя Пышма</w:t>
            </w:r>
          </w:p>
        </w:tc>
      </w:tr>
      <w:tr w:rsidR="00C33BB1" w:rsidTr="00C33BB1">
        <w:tc>
          <w:tcPr>
            <w:tcW w:w="9460" w:type="dxa"/>
            <w:gridSpan w:val="5"/>
          </w:tcPr>
          <w:p w:rsidR="00C33BB1" w:rsidRDefault="00C33B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33BB1" w:rsidRDefault="00C33BB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33BB1" w:rsidRDefault="00C33BB1" w:rsidP="00C33B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целях повышения эффективности мероприятий по социальной защите и реабилитации инвалидов в городском округе Верхняя Пышма, координации деятельности органов государственной власти и органов местного самоуправления, организаций, предприятий и учреждений, общественных объединений в сфере социальной поддержки инвалидов, в связи с кадровыми изменениями, руководствуясь статьей 25 Устава городского округа Верхняя Пышма,</w:t>
      </w:r>
    </w:p>
    <w:p w:rsidR="00C33BB1" w:rsidRDefault="00C33BB1" w:rsidP="00C33BB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C33BB1" w:rsidRDefault="00C33BB1" w:rsidP="00C33B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состав Совета по делам инвалидов городского округа Верхняя Пышма, утвержденный постановлением Главы городского округа Верхняя Пышма от 15.08.2012 № 23, утвердив в новой редакции (прилагается).</w:t>
      </w:r>
    </w:p>
    <w:p w:rsidR="00C33BB1" w:rsidRDefault="00C33BB1" w:rsidP="00C33B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Главы городского округа Верхняя Пышма от 29.09.2021 № 143 «О внесении изменений в состав Совета по делам инвалидов городского округа Верхняя Пышма».</w:t>
      </w:r>
    </w:p>
    <w:p w:rsidR="00C33BB1" w:rsidRDefault="00C33BB1" w:rsidP="00C33B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p w:rsidR="00C33BB1" w:rsidRDefault="00C33BB1" w:rsidP="00C33B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исполнением настоящего постановления оставляю за собой.</w:t>
      </w:r>
    </w:p>
    <w:p w:rsidR="00C33BB1" w:rsidRDefault="00C33BB1" w:rsidP="00C33B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33BB1" w:rsidRDefault="00C33BB1" w:rsidP="00C33B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C33BB1" w:rsidTr="00C33BB1">
        <w:tc>
          <w:tcPr>
            <w:tcW w:w="6237" w:type="dxa"/>
            <w:vAlign w:val="bottom"/>
            <w:hideMark/>
          </w:tcPr>
          <w:p w:rsidR="00C33BB1" w:rsidRDefault="00C33BB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</w:p>
          <w:p w:rsidR="00C33BB1" w:rsidRDefault="00C33BB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33BB1" w:rsidRDefault="00C33BB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</w:p>
        </w:tc>
      </w:tr>
    </w:tbl>
    <w:p w:rsidR="00C33BB1" w:rsidRDefault="00C33BB1" w:rsidP="00C33BB1">
      <w:pPr>
        <w:pStyle w:val="ConsNormal"/>
        <w:widowControl/>
        <w:ind w:firstLine="0"/>
        <w:rPr>
          <w:rFonts w:ascii="Liberation Serif" w:hAnsi="Liberation Serif"/>
        </w:rPr>
      </w:pPr>
    </w:p>
    <w:p w:rsidR="00E92ADE" w:rsidRDefault="00E92ADE"/>
    <w:p w:rsidR="00003533" w:rsidRDefault="00003533"/>
    <w:p w:rsidR="00003533" w:rsidRDefault="00003533"/>
    <w:p w:rsidR="00003533" w:rsidRDefault="00003533"/>
    <w:p w:rsidR="00003533" w:rsidRDefault="00003533"/>
    <w:p w:rsidR="00003533" w:rsidRDefault="00003533"/>
    <w:p w:rsidR="00003533" w:rsidRDefault="00003533"/>
    <w:p w:rsidR="00003533" w:rsidRPr="006E5AEC" w:rsidRDefault="00003533" w:rsidP="00003533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6E5AE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УТВЕРЖДЕН</w:t>
      </w:r>
    </w:p>
    <w:p w:rsidR="00003533" w:rsidRPr="006E5AEC" w:rsidRDefault="00003533" w:rsidP="00003533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6E5AEC">
        <w:rPr>
          <w:rFonts w:ascii="Liberation Serif" w:eastAsia="Calibri" w:hAnsi="Liberation Serif"/>
          <w:sz w:val="28"/>
          <w:szCs w:val="28"/>
          <w:lang w:eastAsia="en-US"/>
        </w:rPr>
        <w:t xml:space="preserve">постановлением Главы городского </w:t>
      </w:r>
    </w:p>
    <w:p w:rsidR="00003533" w:rsidRPr="006E5AEC" w:rsidRDefault="00003533" w:rsidP="00003533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6E5AEC">
        <w:rPr>
          <w:rFonts w:ascii="Liberation Serif" w:eastAsia="Calibri" w:hAnsi="Liberation Serif"/>
          <w:sz w:val="28"/>
          <w:szCs w:val="28"/>
          <w:lang w:eastAsia="en-US"/>
        </w:rPr>
        <w:t>округа Верхняя Пышма</w:t>
      </w:r>
    </w:p>
    <w:p w:rsidR="00003533" w:rsidRPr="006E5AEC" w:rsidRDefault="00003533" w:rsidP="00003533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6E5AEC">
        <w:rPr>
          <w:rFonts w:ascii="Liberation Serif" w:eastAsia="Calibri" w:hAnsi="Liberation Serif"/>
          <w:sz w:val="28"/>
          <w:szCs w:val="28"/>
          <w:lang w:eastAsia="en-US"/>
        </w:rPr>
        <w:t>от _______________</w:t>
      </w:r>
      <w:proofErr w:type="gramStart"/>
      <w:r w:rsidRPr="006E5AEC">
        <w:rPr>
          <w:rFonts w:ascii="Liberation Serif" w:eastAsia="Calibri" w:hAnsi="Liberation Serif"/>
          <w:sz w:val="28"/>
          <w:szCs w:val="28"/>
          <w:lang w:eastAsia="en-US"/>
        </w:rPr>
        <w:t>_  №</w:t>
      </w:r>
      <w:proofErr w:type="gramEnd"/>
      <w:r w:rsidRPr="006E5AEC">
        <w:rPr>
          <w:rFonts w:ascii="Liberation Serif" w:eastAsia="Calibri" w:hAnsi="Liberation Serif"/>
          <w:sz w:val="28"/>
          <w:szCs w:val="28"/>
          <w:lang w:eastAsia="en-US"/>
        </w:rPr>
        <w:t xml:space="preserve"> ________</w:t>
      </w:r>
    </w:p>
    <w:p w:rsidR="00003533" w:rsidRPr="006E5AEC" w:rsidRDefault="00003533" w:rsidP="00003533">
      <w:pPr>
        <w:autoSpaceDE w:val="0"/>
        <w:autoSpaceDN w:val="0"/>
        <w:adjustRightInd w:val="0"/>
        <w:ind w:left="3686"/>
        <w:rPr>
          <w:rFonts w:ascii="Liberation Serif" w:hAnsi="Liberation Serif"/>
        </w:rPr>
      </w:pPr>
      <w:r w:rsidRPr="006E5AEC">
        <w:rPr>
          <w:rFonts w:ascii="Liberation Serif" w:hAnsi="Liberation Serif"/>
        </w:rPr>
        <w:t xml:space="preserve"> </w:t>
      </w:r>
    </w:p>
    <w:p w:rsidR="00003533" w:rsidRPr="006E5AEC" w:rsidRDefault="00003533" w:rsidP="00003533">
      <w:pPr>
        <w:rPr>
          <w:rFonts w:ascii="Liberation Serif" w:hAnsi="Liberation Serif"/>
          <w:sz w:val="26"/>
          <w:szCs w:val="26"/>
        </w:rPr>
      </w:pPr>
    </w:p>
    <w:p w:rsidR="00003533" w:rsidRPr="006E5AEC" w:rsidRDefault="00003533" w:rsidP="0000353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6E5AEC">
        <w:rPr>
          <w:rFonts w:ascii="Liberation Serif" w:hAnsi="Liberation Serif"/>
          <w:b/>
          <w:sz w:val="28"/>
          <w:szCs w:val="28"/>
        </w:rPr>
        <w:t>Состав Совета по делам инвалидов городского округа Верхняя Пышма</w:t>
      </w:r>
    </w:p>
    <w:p w:rsidR="00003533" w:rsidRPr="006E5AEC" w:rsidRDefault="00003533" w:rsidP="0000353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535"/>
        <w:gridCol w:w="423"/>
        <w:gridCol w:w="6676"/>
      </w:tblGrid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Соломин И.В.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6E5AEC">
              <w:rPr>
                <w:rFonts w:ascii="Liberation Serif" w:hAnsi="Liberation Serif"/>
                <w:sz w:val="28"/>
                <w:szCs w:val="28"/>
              </w:rPr>
              <w:t>лава городского округа Верхняя Пышма, председатель Совета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Выгодский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Пышма, заместитель председателя Совета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Осокина Н.А.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начальник отдела социальной политики администрации городского округа Верхняя Пышма, секретарь Совета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Невструев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Кучмаева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С.Н.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начальник управления архитектуры и градостроительства администрации городского округа Верхняя Пышма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Харламов А.В.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начальник муниципального </w:t>
            </w:r>
            <w:r>
              <w:rPr>
                <w:rFonts w:ascii="Liberation Serif" w:hAnsi="Liberation Serif"/>
                <w:sz w:val="28"/>
                <w:szCs w:val="28"/>
              </w:rPr>
              <w:t>казенного</w:t>
            </w:r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учреждения «Управление капитального строительства городского округа Верхняя Пышма»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Британов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физической культуры, спорта и молодежной политике городского округа Верхняя Пышма»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Костыгина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М.А.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начальник муниципального казенного учреждения «Управление культуры городского округа Верхняя Пышма»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Балюкова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образования городского округа Верхняя Пышма»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Денисов В.Г.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главный врач государственного автономного учреждения здравоохранения Свердловской области «</w:t>
            </w: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центральная городская больница им. П.Д. Бородина» (по согласованию)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Попов В.В.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председатель Верхне-</w:t>
            </w: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Пышминской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районной местной организации Свердловской области Общероссийской общественной организации «Всероссийское общество инвалидов» (по согласованию)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lastRenderedPageBreak/>
              <w:t>Нехонова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главный редактор муниципального автономного учреждения «Редакция газеты «Красное знамя» (по согласованию)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Володина Л.Н.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руководитель клиентской службы (на правах отдела) в г. Верхней Пышме отделения по Свердловской области Пенсионного фонда Российской Федерации (по согласованию)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Балан С.И.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директор государственного специального (коррекционного) учреждения Свердловской области «</w:t>
            </w: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специальная (коррекционная) общеобразовательная школа-интернат 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им. С.А. </w:t>
            </w: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Мартиросяна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>» (по согласованию)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Чепуштанова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начальник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№ 23 (по согласованию)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Гренадерова Е.В.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директор государственного казенного учреждения службы занятости населения Свердловской области «</w:t>
            </w:r>
            <w:proofErr w:type="spellStart"/>
            <w:r w:rsidRPr="006E5AEC">
              <w:rPr>
                <w:rFonts w:ascii="Liberation Serif" w:hAnsi="Liberation Serif"/>
                <w:sz w:val="28"/>
                <w:szCs w:val="28"/>
              </w:rPr>
              <w:t>Верхнепышминский</w:t>
            </w:r>
            <w:proofErr w:type="spellEnd"/>
            <w:r w:rsidRPr="006E5AEC">
              <w:rPr>
                <w:rFonts w:ascii="Liberation Serif" w:hAnsi="Liberation Serif"/>
                <w:sz w:val="28"/>
                <w:szCs w:val="28"/>
              </w:rPr>
              <w:t xml:space="preserve"> центр занятости» (по согласованию)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Катков В.В.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 (по согласованию)</w:t>
            </w:r>
          </w:p>
        </w:tc>
      </w:tr>
      <w:tr w:rsidR="00003533" w:rsidRPr="006E5AEC" w:rsidTr="00435838">
        <w:tc>
          <w:tcPr>
            <w:tcW w:w="2552" w:type="dxa"/>
          </w:tcPr>
          <w:p w:rsidR="00003533" w:rsidRPr="006E5AEC" w:rsidRDefault="00003533" w:rsidP="004358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Коротков А.Е.</w:t>
            </w:r>
          </w:p>
        </w:tc>
        <w:tc>
          <w:tcPr>
            <w:tcW w:w="426" w:type="dxa"/>
          </w:tcPr>
          <w:p w:rsidR="00003533" w:rsidRPr="006E5AEC" w:rsidRDefault="00003533" w:rsidP="0043583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768" w:type="dxa"/>
          </w:tcPr>
          <w:p w:rsidR="00003533" w:rsidRPr="006E5AEC" w:rsidRDefault="00003533" w:rsidP="00435838">
            <w:pPr>
              <w:jc w:val="both"/>
              <w:rPr>
                <w:rFonts w:ascii="Liberation Serif" w:hAnsi="Liberation Serif"/>
              </w:rPr>
            </w:pPr>
            <w:r w:rsidRPr="006E5AEC">
              <w:rPr>
                <w:rFonts w:ascii="Liberation Serif" w:hAnsi="Liberation Serif"/>
                <w:sz w:val="28"/>
                <w:szCs w:val="28"/>
              </w:rPr>
              <w:t>генеральный директор акционерного общества «Автотранспорт» (по согласованию)</w:t>
            </w:r>
          </w:p>
        </w:tc>
      </w:tr>
    </w:tbl>
    <w:p w:rsidR="00003533" w:rsidRPr="006E5AEC" w:rsidRDefault="00003533" w:rsidP="00003533">
      <w:pPr>
        <w:jc w:val="both"/>
        <w:rPr>
          <w:rFonts w:ascii="Liberation Serif" w:hAnsi="Liberation Serif"/>
        </w:rPr>
      </w:pPr>
    </w:p>
    <w:p w:rsidR="00003533" w:rsidRDefault="00003533">
      <w:bookmarkStart w:id="0" w:name="_GoBack"/>
      <w:bookmarkEnd w:id="0"/>
    </w:p>
    <w:sectPr w:rsidR="0000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9B"/>
    <w:rsid w:val="00003533"/>
    <w:rsid w:val="007D3B9B"/>
    <w:rsid w:val="00C33BB1"/>
    <w:rsid w:val="00E9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0807E-375A-4EC3-AF82-DFFCE442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33BB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00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2022-09-27T05:23:00Z</dcterms:created>
  <dcterms:modified xsi:type="dcterms:W3CDTF">2022-09-27T05:27:00Z</dcterms:modified>
</cp:coreProperties>
</file>