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75170" w:rsidRPr="0013051B" w:rsidTr="00435838">
        <w:trPr>
          <w:trHeight w:val="524"/>
        </w:trPr>
        <w:tc>
          <w:tcPr>
            <w:tcW w:w="9460" w:type="dxa"/>
            <w:gridSpan w:val="5"/>
          </w:tcPr>
          <w:p w:rsidR="00D75170" w:rsidRPr="0013051B" w:rsidRDefault="00D75170" w:rsidP="004358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75170" w:rsidRPr="0013051B" w:rsidRDefault="00D75170" w:rsidP="004358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75170" w:rsidRPr="0013051B" w:rsidRDefault="00D75170" w:rsidP="0043583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75170" w:rsidRPr="0013051B" w:rsidRDefault="00D75170" w:rsidP="0043583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208B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F30D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75170" w:rsidRPr="0013051B" w:rsidTr="00435838">
        <w:trPr>
          <w:trHeight w:val="524"/>
        </w:trPr>
        <w:tc>
          <w:tcPr>
            <w:tcW w:w="284" w:type="dxa"/>
            <w:vAlign w:val="bottom"/>
          </w:tcPr>
          <w:p w:rsidR="00D75170" w:rsidRPr="0013051B" w:rsidRDefault="00D75170" w:rsidP="0043583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75170" w:rsidRPr="0013051B" w:rsidRDefault="00856ED3" w:rsidP="004358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="00D75170" w:rsidRPr="0013051B">
              <w:rPr>
                <w:rFonts w:ascii="Liberation Serif" w:hAnsi="Liberation Serif"/>
              </w:rPr>
              <w:fldChar w:fldCharType="begin"/>
            </w:r>
            <w:r w:rsidR="00D75170"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D75170" w:rsidRPr="0013051B">
              <w:rPr>
                <w:rFonts w:ascii="Liberation Serif" w:hAnsi="Liberation Serif"/>
              </w:rPr>
              <w:fldChar w:fldCharType="separate"/>
            </w:r>
            <w:r w:rsidR="00D75170" w:rsidRPr="0013051B">
              <w:rPr>
                <w:rFonts w:ascii="Liberation Serif" w:hAnsi="Liberation Serif"/>
              </w:rPr>
              <w:t xml:space="preserve"> </w:t>
            </w:r>
            <w:r w:rsidR="00D75170"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75170" w:rsidRPr="0013051B" w:rsidRDefault="00D75170" w:rsidP="004358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75170" w:rsidRPr="0013051B" w:rsidRDefault="00D75170" w:rsidP="004358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75170" w:rsidRPr="0013051B" w:rsidRDefault="00D75170" w:rsidP="004358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75170" w:rsidRPr="0013051B" w:rsidTr="00435838">
        <w:trPr>
          <w:trHeight w:val="130"/>
        </w:trPr>
        <w:tc>
          <w:tcPr>
            <w:tcW w:w="9460" w:type="dxa"/>
            <w:gridSpan w:val="5"/>
          </w:tcPr>
          <w:p w:rsidR="00D75170" w:rsidRPr="0013051B" w:rsidRDefault="00D75170" w:rsidP="0043583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75170" w:rsidRPr="0013051B" w:rsidTr="00435838">
        <w:tc>
          <w:tcPr>
            <w:tcW w:w="9460" w:type="dxa"/>
            <w:gridSpan w:val="5"/>
          </w:tcPr>
          <w:p w:rsidR="00D75170" w:rsidRPr="0013051B" w:rsidRDefault="00D75170" w:rsidP="0043583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75170" w:rsidRPr="0013051B" w:rsidRDefault="00D75170" w:rsidP="0043583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75170" w:rsidRPr="0013051B" w:rsidRDefault="00D75170" w:rsidP="0043583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75170" w:rsidRPr="0013051B" w:rsidTr="00435838">
        <w:tc>
          <w:tcPr>
            <w:tcW w:w="9460" w:type="dxa"/>
            <w:gridSpan w:val="5"/>
          </w:tcPr>
          <w:p w:rsidR="00D75170" w:rsidRPr="0013051B" w:rsidRDefault="00D75170" w:rsidP="0043583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оформления и утверждения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паспорта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строящегося индивидуального жилого дома и Порядка оформления сметно-финансового расчета затрат, произведенных при строительстве индивидуального жилого дома</w:t>
            </w:r>
          </w:p>
        </w:tc>
      </w:tr>
      <w:tr w:rsidR="00D75170" w:rsidRPr="0013051B" w:rsidTr="00435838">
        <w:tc>
          <w:tcPr>
            <w:tcW w:w="9460" w:type="dxa"/>
            <w:gridSpan w:val="5"/>
          </w:tcPr>
          <w:p w:rsidR="00D75170" w:rsidRPr="0013051B" w:rsidRDefault="00D75170" w:rsidP="004358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75170" w:rsidRPr="0013051B" w:rsidRDefault="00D75170" w:rsidP="004358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75170" w:rsidRDefault="00D75170" w:rsidP="00D7517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6 части 1 статьи 16 и статьёй 7 Федерального закона от 6 октября 2003 года  № 131-ФЗ «Об общих принципах организации местного самоуправления в Российской Федерации», Уставом городского округа Верхняя Пышма, в целях реализации мероприятий по улучшению жилищных условий граждан, проживающих в сельской местности в рамках государственной </w:t>
      </w:r>
      <w:hyperlink r:id="rId7" w:history="1">
        <w:r w:rsidRPr="008C1B99">
          <w:rPr>
            <w:rStyle w:val="a3"/>
            <w:rFonts w:ascii="Liberation Serif" w:hAnsi="Liberation Serif"/>
            <w:sz w:val="28"/>
            <w:szCs w:val="28"/>
          </w:rPr>
          <w:t>программы</w:t>
        </w:r>
      </w:hyperlink>
      <w:r w:rsidRPr="008C1B9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Российской Федерации «Комплексное развитие сельских территорий», утвержденной постановлением Правительства Российской Федерации от 31.05.2019 № 696, и государственной программы «Комплексное развитие сельских территорий Свердловской области до 2027 года», утвержденной постановлением Правительства Свердловской области от 08.09.2021 № 582-ПП, в соответствии с Перечнем документов, подтверждающих наличие у заявителя и (или) членов его семьи собственных и (или) заемных средств, разрешительных документов на строительство жилья, а также документов, подтверждающих стоимость жилья, планируемого к строительству (приобретению), сроки и порядок их предоставления, утвержденным </w:t>
      </w:r>
      <w:r w:rsidRPr="00313562">
        <w:rPr>
          <w:rFonts w:ascii="Liberation Serif" w:hAnsi="Liberation Serif"/>
          <w:sz w:val="28"/>
          <w:szCs w:val="28"/>
        </w:rPr>
        <w:t>п</w:t>
      </w:r>
      <w:hyperlink r:id="rId8" w:history="1">
        <w:r w:rsidRPr="00313562">
          <w:rPr>
            <w:rStyle w:val="a3"/>
            <w:rFonts w:ascii="Liberation Serif" w:hAnsi="Liberation Serif"/>
            <w:sz w:val="28"/>
            <w:szCs w:val="28"/>
          </w:rPr>
          <w:t>риказом</w:t>
        </w:r>
      </w:hyperlink>
      <w:r>
        <w:rPr>
          <w:rFonts w:ascii="Liberation Serif" w:hAnsi="Liberation Serif"/>
          <w:sz w:val="28"/>
          <w:szCs w:val="28"/>
        </w:rPr>
        <w:t xml:space="preserve"> Министерства агропромышленного комплекса и продовольствия Свердловской области от 15.07.2014 № 312, администрация городского округа Верхняя Пышма</w:t>
      </w:r>
    </w:p>
    <w:p w:rsidR="00D75170" w:rsidRPr="0013051B" w:rsidRDefault="00D75170" w:rsidP="00D7517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75170" w:rsidRDefault="00D75170" w:rsidP="00D75170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hyperlink r:id="rId9" w:anchor="P39" w:history="1">
        <w:r w:rsidRPr="00313562">
          <w:rPr>
            <w:rStyle w:val="a3"/>
            <w:rFonts w:ascii="Liberation Serif" w:hAnsi="Liberation Serif"/>
            <w:sz w:val="28"/>
            <w:szCs w:val="28"/>
          </w:rPr>
          <w:t>Порядок</w:t>
        </w:r>
      </w:hyperlink>
      <w:r>
        <w:rPr>
          <w:rFonts w:ascii="Liberation Serif" w:hAnsi="Liberation Serif"/>
          <w:sz w:val="28"/>
          <w:szCs w:val="28"/>
        </w:rPr>
        <w:t xml:space="preserve"> оформления и утверждения </w:t>
      </w:r>
      <w:proofErr w:type="gramStart"/>
      <w:r>
        <w:rPr>
          <w:rFonts w:ascii="Liberation Serif" w:hAnsi="Liberation Serif"/>
          <w:sz w:val="28"/>
          <w:szCs w:val="28"/>
        </w:rPr>
        <w:t>паспорта</w:t>
      </w:r>
      <w:proofErr w:type="gramEnd"/>
      <w:r>
        <w:rPr>
          <w:rFonts w:ascii="Liberation Serif" w:hAnsi="Liberation Serif"/>
          <w:sz w:val="28"/>
          <w:szCs w:val="28"/>
        </w:rPr>
        <w:t xml:space="preserve"> строящегося индивидуального жилого дома (приложение № 1).</w:t>
      </w:r>
    </w:p>
    <w:p w:rsidR="00D75170" w:rsidRDefault="00D75170" w:rsidP="00D75170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hyperlink r:id="rId10" w:anchor="P123" w:history="1">
        <w:r w:rsidRPr="00313562">
          <w:rPr>
            <w:rStyle w:val="a3"/>
            <w:rFonts w:ascii="Liberation Serif" w:hAnsi="Liberation Serif"/>
            <w:sz w:val="28"/>
            <w:szCs w:val="28"/>
          </w:rPr>
          <w:t>Порядок</w:t>
        </w:r>
      </w:hyperlink>
      <w:r w:rsidRPr="0031356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оформления сметно-финансового расчета затрат, произведенных при строительстве индивидуального жилого дома (приложение № 2).</w:t>
      </w:r>
    </w:p>
    <w:p w:rsidR="00D75170" w:rsidRDefault="00D75170" w:rsidP="00D7517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Муниципальному казенному учреждению «Управление капитального строительства городского округа Верхняя Пышма» (Харламов А.В.) обеспечивать проверку и согласование договоров подряда, сметных расчетов, счетов на оплату материалов и оборудования на строительство индивидуальных жилых домов, осуществляемых получателями социальных выплат в рамках государственной программы Российской Федерации «Комплексное развитие </w:t>
      </w:r>
      <w:r>
        <w:rPr>
          <w:rFonts w:ascii="Liberation Serif" w:hAnsi="Liberation Serif"/>
          <w:sz w:val="28"/>
          <w:szCs w:val="28"/>
        </w:rPr>
        <w:lastRenderedPageBreak/>
        <w:t>сельских территорий».</w:t>
      </w:r>
    </w:p>
    <w:p w:rsidR="00D75170" w:rsidRDefault="00D75170" w:rsidP="00D7517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11" w:history="1">
        <w:r w:rsidRPr="008C1B99">
          <w:rPr>
            <w:rStyle w:val="a3"/>
            <w:rFonts w:ascii="Liberation Serif" w:hAnsi="Liberation Serif"/>
            <w:sz w:val="28"/>
            <w:szCs w:val="28"/>
            <w:lang w:val="en-US"/>
          </w:rPr>
          <w:t>www</w:t>
        </w:r>
        <w:r w:rsidRPr="008C1B99">
          <w:rPr>
            <w:rStyle w:val="a3"/>
            <w:rFonts w:ascii="Liberation Serif" w:hAnsi="Liberation Serif"/>
            <w:sz w:val="28"/>
            <w:szCs w:val="28"/>
          </w:rPr>
          <w:t>.верхняяпышма-право.рф</w:t>
        </w:r>
      </w:hyperlink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D75170" w:rsidRDefault="00D75170" w:rsidP="00D75170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5. Контроль исполнения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08086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75170" w:rsidRPr="0013051B" w:rsidTr="00435838">
        <w:tc>
          <w:tcPr>
            <w:tcW w:w="6237" w:type="dxa"/>
            <w:vAlign w:val="bottom"/>
          </w:tcPr>
          <w:p w:rsidR="00D75170" w:rsidRDefault="00D75170" w:rsidP="0043583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75170" w:rsidRDefault="00D75170" w:rsidP="0043583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75170" w:rsidRDefault="00D75170" w:rsidP="0043583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D75170" w:rsidRPr="0013051B" w:rsidRDefault="00D75170" w:rsidP="0043583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D75170" w:rsidRPr="0013051B" w:rsidRDefault="00D75170" w:rsidP="0043583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D75170" w:rsidRPr="0013051B" w:rsidRDefault="00D75170" w:rsidP="00D75170">
      <w:pPr>
        <w:pStyle w:val="ConsNormal"/>
        <w:widowControl/>
        <w:ind w:firstLine="0"/>
        <w:rPr>
          <w:rFonts w:ascii="Liberation Serif" w:hAnsi="Liberation Serif"/>
        </w:rPr>
      </w:pPr>
    </w:p>
    <w:p w:rsidR="00E92ADE" w:rsidRDefault="00E92ADE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/>
    <w:p w:rsidR="007F3296" w:rsidRDefault="007F3296" w:rsidP="007F3296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296" w:rsidRDefault="007F3296" w:rsidP="007F329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5034797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7F3296" w:rsidRDefault="007F3296" w:rsidP="007F329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7F3296" w:rsidRDefault="007F3296" w:rsidP="007F329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F3296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050347971"/>
                                <w:p w:rsidR="007F3296" w:rsidRDefault="007F3296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76620749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7F3296" w:rsidRDefault="007F3296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76620749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7F3296" w:rsidRDefault="007F3296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18314975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7F3296" w:rsidRDefault="007F3296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18314975"/>
                                </w:p>
                              </w:tc>
                            </w:tr>
                          </w:tbl>
                          <w:p w:rsidR="007F3296" w:rsidRDefault="007F3296" w:rsidP="007F329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F3296" w:rsidRDefault="007F3296" w:rsidP="007F329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F3296" w:rsidRDefault="007F3296" w:rsidP="007F3296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7F3296" w:rsidRDefault="007F3296" w:rsidP="007F329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05034797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7F3296" w:rsidRDefault="007F3296" w:rsidP="007F329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7F3296" w:rsidRDefault="007F3296" w:rsidP="007F329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F3296">
                        <w:tc>
                          <w:tcPr>
                            <w:tcW w:w="534" w:type="dxa"/>
                            <w:hideMark/>
                          </w:tcPr>
                          <w:permEnd w:id="1050347971"/>
                          <w:p w:rsidR="007F3296" w:rsidRDefault="007F329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76620749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7F3296" w:rsidRDefault="007F3296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76620749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7F3296" w:rsidRDefault="007F329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18314975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7F3296" w:rsidRDefault="007F3296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18314975"/>
                          </w:p>
                        </w:tc>
                      </w:tr>
                    </w:tbl>
                    <w:p w:rsidR="007F3296" w:rsidRDefault="007F3296" w:rsidP="007F329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F3296" w:rsidRDefault="007F3296" w:rsidP="007F329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F3296" w:rsidRDefault="007F3296" w:rsidP="007F3296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3296" w:rsidRDefault="007F3296" w:rsidP="007F3296">
      <w:pPr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</w:t>
      </w:r>
    </w:p>
    <w:p w:rsidR="007F3296" w:rsidRDefault="007F3296" w:rsidP="007F3296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ОФОРМЛЕНИЯ И УТВЕРЖДЕНИЯ ПАСПОРТА </w:t>
      </w:r>
    </w:p>
    <w:p w:rsidR="007F3296" w:rsidRDefault="007F3296" w:rsidP="007F3296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СТРОЯЩЕГОСЯ ИНДИВИДУАЛЬНОГО ЖИЛОГО ДОМА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Порядок оформления и утверждения паспорта строящегося индивидуального жилого дома разработан во исполнение </w:t>
      </w:r>
      <w:hyperlink r:id="rId12" w:history="1">
        <w:r>
          <w:rPr>
            <w:rStyle w:val="a3"/>
            <w:rFonts w:ascii="Liberation Serif" w:hAnsi="Liberation Serif"/>
            <w:sz w:val="28"/>
            <w:szCs w:val="28"/>
          </w:rPr>
          <w:t>пункта 6</w:t>
        </w:r>
      </w:hyperlink>
      <w:r>
        <w:rPr>
          <w:rFonts w:ascii="Liberation Serif" w:hAnsi="Liberation Serif"/>
          <w:sz w:val="28"/>
          <w:szCs w:val="28"/>
        </w:rPr>
        <w:t xml:space="preserve"> Порядка формирования и утверждения списков участников мероприятий по улучшению жилищных условий граждан, проживающих на сельских территориях, выдачи и вручения свидетельств о предоставлении социальной выплаты на строительство (приобретение) жилья на сельских территориях и </w:t>
      </w:r>
      <w:hyperlink r:id="rId13" w:history="1">
        <w:r>
          <w:rPr>
            <w:rStyle w:val="a3"/>
            <w:rFonts w:ascii="Liberation Serif" w:hAnsi="Liberation Serif"/>
            <w:sz w:val="28"/>
            <w:szCs w:val="28"/>
          </w:rPr>
          <w:t>пункта 4</w:t>
        </w:r>
      </w:hyperlink>
      <w:r>
        <w:rPr>
          <w:rFonts w:ascii="Liberation Serif" w:hAnsi="Liberation Serif"/>
          <w:sz w:val="28"/>
          <w:szCs w:val="28"/>
        </w:rPr>
        <w:t xml:space="preserve"> Перечня документов, подтверждающих наличие у заявителя и (или) членов его семьи собственных и (или) заемных средств, разрешительных документов на строительство жилья, а также документов, подтверждающих стоимость жилья, планируемого к строительству (приобретению), сроки и порядок их предоставления, утвержденных Приказом Министерства агропромышленного комплекса и продовольствия Свердловской области от 15.07.2014 № 312 «О реализации мероприятий по улучшению жилищных условий граждан, проживающих в сельской местности, в том числе молодых семей и молодых специалистов».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Настоящий Порядок определяет правила оформления и утверждения паспорта, строящегося (планируемого к строительству) индивидуального жилого дома в сельской местности, в рамках реализации мероприятий по улучшению жилищных условий граждан, проживающих в сельской местности, в рамках государственной программы Российской Федерации «Комплексное развитие сельских территорий» (далее - Программа).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Паспорт строящегося индивидуального жилого дома в сельской местности (далее – Паспорт строящегося дома) предоставляется участником государственной программы, включенный в список участников </w:t>
      </w:r>
      <w:proofErr w:type="gramStart"/>
      <w:r>
        <w:rPr>
          <w:rFonts w:ascii="Liberation Serif" w:hAnsi="Liberation Serif"/>
          <w:sz w:val="28"/>
          <w:szCs w:val="28"/>
        </w:rPr>
        <w:t>программы  городского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округа Верхняя Пышма в отдел по учету и распределению жилья администрации городского округа Верхняя Пышма (Приложение к Порядку) для согласования с МКУ «Управление капитального строительства городского округа Верхняя Пышма» (далее – МКУ «УКС»).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Паспорт строящегося дома должен включать: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титульный лист с указанием адреса строительства;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пояснительную записку с краткой характеристикой строящегося индивидуального жилого дома (общая сметная стоимость, общая площадь дома, общая площадь жилого помещения, стоимость 1 квадратного метра строящегося дома);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описание этапов строительства (наименование работ, сводный сметный расчет этапов строительства);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описание архитектурно - </w:t>
      </w:r>
      <w:proofErr w:type="gramStart"/>
      <w:r>
        <w:rPr>
          <w:rFonts w:ascii="Liberation Serif" w:hAnsi="Liberation Serif"/>
          <w:sz w:val="28"/>
          <w:szCs w:val="28"/>
        </w:rPr>
        <w:t>планировочного решения</w:t>
      </w:r>
      <w:proofErr w:type="gramEnd"/>
      <w:r>
        <w:rPr>
          <w:rFonts w:ascii="Liberation Serif" w:hAnsi="Liberation Serif"/>
          <w:sz w:val="28"/>
          <w:szCs w:val="28"/>
        </w:rPr>
        <w:t xml:space="preserve"> строящегося </w:t>
      </w:r>
      <w:r>
        <w:rPr>
          <w:rFonts w:ascii="Liberation Serif" w:hAnsi="Liberation Serif"/>
          <w:sz w:val="28"/>
          <w:szCs w:val="28"/>
        </w:rPr>
        <w:lastRenderedPageBreak/>
        <w:t>индивидуального жилого дома;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описание конструктивных решений строящегося индивидуального жилого дома;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экспликация помещений строящегося индивидуального жилого дома;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планы этажей (при наличии двух и более этажей) строящегося индивидуального жилого дома;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план </w:t>
      </w:r>
      <w:proofErr w:type="gramStart"/>
      <w:r>
        <w:rPr>
          <w:rFonts w:ascii="Liberation Serif" w:hAnsi="Liberation Serif"/>
          <w:sz w:val="28"/>
          <w:szCs w:val="28"/>
        </w:rPr>
        <w:t>фундамента</w:t>
      </w:r>
      <w:proofErr w:type="gramEnd"/>
      <w:r>
        <w:rPr>
          <w:rFonts w:ascii="Liberation Serif" w:hAnsi="Liberation Serif"/>
          <w:sz w:val="28"/>
          <w:szCs w:val="28"/>
        </w:rPr>
        <w:t xml:space="preserve"> строящегося индивидуального жилого дома;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эскиз </w:t>
      </w:r>
      <w:proofErr w:type="gramStart"/>
      <w:r>
        <w:rPr>
          <w:rFonts w:ascii="Liberation Serif" w:hAnsi="Liberation Serif"/>
          <w:sz w:val="28"/>
          <w:szCs w:val="28"/>
        </w:rPr>
        <w:t>фасада</w:t>
      </w:r>
      <w:proofErr w:type="gramEnd"/>
      <w:r>
        <w:rPr>
          <w:rFonts w:ascii="Liberation Serif" w:hAnsi="Liberation Serif"/>
          <w:sz w:val="28"/>
          <w:szCs w:val="28"/>
        </w:rPr>
        <w:t xml:space="preserve"> строящегося индивидуального жилого дома;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эскиз </w:t>
      </w:r>
      <w:proofErr w:type="gramStart"/>
      <w:r>
        <w:rPr>
          <w:rFonts w:ascii="Liberation Serif" w:hAnsi="Liberation Serif"/>
          <w:sz w:val="28"/>
          <w:szCs w:val="28"/>
        </w:rPr>
        <w:t>разреза</w:t>
      </w:r>
      <w:proofErr w:type="gramEnd"/>
      <w:r>
        <w:rPr>
          <w:rFonts w:ascii="Liberation Serif" w:hAnsi="Liberation Serif"/>
          <w:sz w:val="28"/>
          <w:szCs w:val="28"/>
        </w:rPr>
        <w:t xml:space="preserve"> строящегося индивидуального жилого дома;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схематическое изображение строящегося индивидуального жилого дома на земельном участке.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Специалист МКУ «УКС» в течение 15 (пятнадцати) рабочих дней проверяет проект Паспорта строящегося дома, сводный сметный расчет и сметный расчет этапов строительства дома, финансируемых за счет бюджетных средств. 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необходимости проводится согласование и корректировка сметного расчета с застройщиком.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Руководитель МКУ «Управление капитального строительства городского округа Верхняя Пышма» согласовывает Паспорт строящегося дома после осуществления его проверки на соответствии сметному расчету на строительство индивидуального жилого дома.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После согласования руководителем МКУ «Управление капитального строительства городского округа Верхняя Пышма» Паспорт строящегося дома утверждается Главой городского округа Верхняя Пышма.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Паспорт строящегося дома, оформленный и утвержденный в соответствии с настоящим Порядком, предоставляется участником мероприятий в отдел по учету и распределению жилья администрации городского округа Верхняя Пышма для подтверждения стоимости строящегося (планируемого к строительству) жилого дома в сельской местности и оформления разрешения перечисления бюджетных средств с банковского счета для обслуживания целевых жилищных программ, открытым участником государственной программы в банковской организации, на расчетный счет строительной организации, осуществляющего строительство жилого дома.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Приложение</w:t>
      </w:r>
    </w:p>
    <w:p w:rsidR="007F3296" w:rsidRDefault="007F3296" w:rsidP="007F3296">
      <w:pPr>
        <w:pStyle w:val="ConsPlusNormal"/>
        <w:ind w:left="424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к Порядку оформления и утверждения</w:t>
      </w:r>
    </w:p>
    <w:p w:rsidR="007F3296" w:rsidRDefault="007F3296" w:rsidP="007F3296">
      <w:pPr>
        <w:pStyle w:val="ConsPlusNormal"/>
        <w:ind w:left="354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паспорта строящегося индивидуального      </w:t>
      </w:r>
    </w:p>
    <w:p w:rsidR="007F3296" w:rsidRDefault="007F3296" w:rsidP="007F3296">
      <w:pPr>
        <w:pStyle w:val="ConsPlusNormal"/>
        <w:ind w:left="354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жилого дома</w:t>
      </w:r>
    </w:p>
    <w:p w:rsidR="007F3296" w:rsidRDefault="007F3296" w:rsidP="007F3296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Типовая форма </w:t>
      </w:r>
      <w:proofErr w:type="gramStart"/>
      <w:r>
        <w:rPr>
          <w:rFonts w:ascii="Liberation Serif" w:hAnsi="Liberation Serif"/>
          <w:sz w:val="28"/>
          <w:szCs w:val="28"/>
        </w:rPr>
        <w:t>Паспорта</w:t>
      </w:r>
      <w:proofErr w:type="gramEnd"/>
      <w:r>
        <w:rPr>
          <w:rFonts w:ascii="Liberation Serif" w:hAnsi="Liberation Serif"/>
          <w:sz w:val="28"/>
          <w:szCs w:val="28"/>
        </w:rPr>
        <w:t xml:space="preserve"> строящегося индивидуального жилого дома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СОГЛАСОВАНО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УТВЕРЖДАЮ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Застройщик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Глава городского округа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Верхняя Пышма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_______________________Ф.И.О.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_____________________Ф.И.О.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СОГЛАСОВАНО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 МКУ «Управление капитального 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строительства городского округа Верхняя Пышма»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 Ф.И.О.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bookmarkStart w:id="1" w:name="P72"/>
      <w:bookmarkEnd w:id="1"/>
      <w:r>
        <w:rPr>
          <w:rFonts w:ascii="Liberation Serif" w:hAnsi="Liberation Serif"/>
          <w:sz w:val="28"/>
          <w:szCs w:val="28"/>
        </w:rPr>
        <w:t>ПАСПОРТ СТРОЯЩЕГОСЯ ИНДИВИДУАЛЬНОГО ЖИЛОГО ДОМА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Адрес: Свердловская область, г. Верхняя Пышма, наименование сельской 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территории, наименование улицы, номер дома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ПОЯСНИТЕЛЬНАЯ ЗАПИСКА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1701"/>
      </w:tblGrid>
      <w:tr w:rsidR="007F3296" w:rsidTr="007F3296">
        <w:tc>
          <w:tcPr>
            <w:tcW w:w="7313" w:type="dxa"/>
            <w:hideMark/>
          </w:tcPr>
          <w:p w:rsidR="007F3296" w:rsidRDefault="007F329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Общая сметная стоимость:</w:t>
            </w:r>
          </w:p>
        </w:tc>
        <w:tc>
          <w:tcPr>
            <w:tcW w:w="1701" w:type="dxa"/>
            <w:hideMark/>
          </w:tcPr>
          <w:p w:rsidR="007F3296" w:rsidRDefault="007F329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7F3296" w:rsidTr="007F3296">
        <w:tc>
          <w:tcPr>
            <w:tcW w:w="7313" w:type="dxa"/>
            <w:hideMark/>
          </w:tcPr>
          <w:p w:rsidR="007F3296" w:rsidRDefault="007F329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Общая площадь:</w:t>
            </w:r>
          </w:p>
        </w:tc>
        <w:tc>
          <w:tcPr>
            <w:tcW w:w="1701" w:type="dxa"/>
            <w:hideMark/>
          </w:tcPr>
          <w:p w:rsidR="007F3296" w:rsidRDefault="007F329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кв. м</w:t>
            </w:r>
          </w:p>
        </w:tc>
      </w:tr>
      <w:tr w:rsidR="007F3296" w:rsidTr="007F3296">
        <w:tc>
          <w:tcPr>
            <w:tcW w:w="7313" w:type="dxa"/>
            <w:hideMark/>
          </w:tcPr>
          <w:p w:rsidR="007F3296" w:rsidRDefault="007F329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этажей:</w:t>
            </w:r>
          </w:p>
        </w:tc>
        <w:tc>
          <w:tcPr>
            <w:tcW w:w="1701" w:type="dxa"/>
          </w:tcPr>
          <w:p w:rsidR="007F3296" w:rsidRDefault="007F329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F3296" w:rsidTr="007F3296">
        <w:tc>
          <w:tcPr>
            <w:tcW w:w="7313" w:type="dxa"/>
            <w:hideMark/>
          </w:tcPr>
          <w:p w:rsidR="007F3296" w:rsidRDefault="007F329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Жилая площадь:</w:t>
            </w:r>
          </w:p>
        </w:tc>
        <w:tc>
          <w:tcPr>
            <w:tcW w:w="1701" w:type="dxa"/>
            <w:hideMark/>
          </w:tcPr>
          <w:p w:rsidR="007F3296" w:rsidRDefault="007F329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кв. м</w:t>
            </w:r>
          </w:p>
        </w:tc>
      </w:tr>
      <w:tr w:rsidR="007F3296" w:rsidTr="007F3296">
        <w:tc>
          <w:tcPr>
            <w:tcW w:w="7313" w:type="dxa"/>
            <w:hideMark/>
          </w:tcPr>
          <w:p w:rsidR="007F3296" w:rsidRDefault="007F329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Стоимость 1 кв. м общей площади:</w:t>
            </w:r>
          </w:p>
        </w:tc>
        <w:tc>
          <w:tcPr>
            <w:tcW w:w="1701" w:type="dxa"/>
            <w:hideMark/>
          </w:tcPr>
          <w:p w:rsidR="007F3296" w:rsidRDefault="007F329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</w:tbl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Конструктивные решения: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Фундаменты: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Стены: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Внутренние стены и перегородки: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Перекрытие: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Кровля: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Окна: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Двери наружные: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Двери межкомнатные: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Полы: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Внутренняя отделка: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Наружная отделка: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Отопление: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Водоснабжение: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Электроснабжение: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Канализация: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Проектом предусмотрена чистовая отделка жилых помещений.</w:t>
      </w: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3540" w:firstLine="708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         Приложение № 2</w:t>
      </w:r>
    </w:p>
    <w:p w:rsidR="007F3296" w:rsidRDefault="007F3296" w:rsidP="007F3296">
      <w:pPr>
        <w:ind w:left="495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к постановлению администрации</w:t>
      </w:r>
    </w:p>
    <w:p w:rsidR="007F3296" w:rsidRDefault="007F3296" w:rsidP="007F329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городского округа Верхняя Пышма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2126"/>
        <w:gridCol w:w="484"/>
        <w:gridCol w:w="1159"/>
      </w:tblGrid>
      <w:tr w:rsidR="007F3296" w:rsidTr="007F3296">
        <w:tc>
          <w:tcPr>
            <w:tcW w:w="5778" w:type="dxa"/>
            <w:hideMark/>
          </w:tcPr>
          <w:p w:rsidR="007F3296" w:rsidRDefault="007F329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                                                                 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3296" w:rsidRDefault="007F329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hideMark/>
          </w:tcPr>
          <w:p w:rsidR="007F3296" w:rsidRDefault="007F329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3296" w:rsidRDefault="007F329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</w:tr>
    </w:tbl>
    <w:p w:rsidR="007F3296" w:rsidRDefault="007F3296" w:rsidP="007F3296">
      <w:pPr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2" w:name="P123"/>
      <w:bookmarkEnd w:id="2"/>
      <w:r>
        <w:rPr>
          <w:rFonts w:ascii="Liberation Serif" w:hAnsi="Liberation Serif"/>
          <w:sz w:val="28"/>
          <w:szCs w:val="28"/>
        </w:rPr>
        <w:t>ПОРЯДОК</w:t>
      </w:r>
    </w:p>
    <w:p w:rsidR="007F3296" w:rsidRDefault="007F3296" w:rsidP="007F3296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ОФОРМЛЕНИЯ СМЕТНО-ФИНАНСОВОГО РАСЧЕТА ЗАТРАТ, ПРОИЗВЕДЕННЫХ ПРИ СТРОИТЕЛЬСТВЕ ИНДИВИДУАЛЬНОГО ЖИЛОГО ДОМА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Порядок оформления сметно-финансового расчета затрат, произведенных при строительстве индивидуального жилого дома разработан во исполнение </w:t>
      </w:r>
      <w:hyperlink r:id="rId14" w:history="1">
        <w:r>
          <w:rPr>
            <w:rStyle w:val="a3"/>
            <w:rFonts w:ascii="Liberation Serif" w:hAnsi="Liberation Serif"/>
            <w:sz w:val="28"/>
            <w:szCs w:val="28"/>
          </w:rPr>
          <w:t>пунктов 2</w:t>
        </w:r>
      </w:hyperlink>
      <w:r>
        <w:rPr>
          <w:rFonts w:ascii="Liberation Serif" w:hAnsi="Liberation Serif"/>
          <w:sz w:val="28"/>
          <w:szCs w:val="28"/>
        </w:rPr>
        <w:t xml:space="preserve">, </w:t>
      </w:r>
      <w:hyperlink r:id="rId15" w:history="1">
        <w:r>
          <w:rPr>
            <w:rStyle w:val="a3"/>
            <w:rFonts w:ascii="Liberation Serif" w:hAnsi="Liberation Serif"/>
            <w:sz w:val="28"/>
            <w:szCs w:val="28"/>
          </w:rPr>
          <w:t>4</w:t>
        </w:r>
      </w:hyperlink>
      <w:r>
        <w:rPr>
          <w:rFonts w:ascii="Liberation Serif" w:hAnsi="Liberation Serif"/>
          <w:sz w:val="28"/>
          <w:szCs w:val="28"/>
        </w:rPr>
        <w:t xml:space="preserve"> Перечня документов, подтверждающих наличие у заявителя и (или) членов его семьи собственных и (или) заемных средств, разрешительных документов на строительство жилья, а также документов, подтверждающих стоимость жилья, планируемого к строительству (приобретению), сроки и порядок их предоставления, утвержденного Приказом Министерства агропромышленного комплекса и продовольствия Свердловской области от 15.07.2014 № 312 «О реализации мероприятий по улучшению жилищных условий граждан, проживающих в сельской местности, в том числе молодых семей и молодых специалистов».</w:t>
      </w:r>
    </w:p>
    <w:p w:rsidR="007F3296" w:rsidRDefault="007F3296" w:rsidP="007F3296">
      <w:pPr>
        <w:pStyle w:val="ConsPlusNormal"/>
        <w:tabs>
          <w:tab w:val="left" w:pos="851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Настоящий Порядок определяет правила составления сметно-финансового расчета затрат на строительство индивидуального жилого дома (создание объекта индивидуального жилищного строительства или пристройки жилого помещения к имеющемуся жилому дому в сельской местности, в том числе на завершение ранее начатого строительства) собственными силами граждан, проживающих в сельской местности, которые являются получателями социальных выплат на строительство (приобретение) жилья в рамках государственной программы Российской Федерации «Комплексное развитие сельских территорий» (далее - Программа).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Сметно-финансовый </w:t>
      </w:r>
      <w:hyperlink r:id="rId16" w:anchor="P150" w:history="1">
        <w:r>
          <w:rPr>
            <w:rStyle w:val="a3"/>
            <w:rFonts w:ascii="Liberation Serif" w:hAnsi="Liberation Serif"/>
            <w:sz w:val="28"/>
            <w:szCs w:val="28"/>
          </w:rPr>
          <w:t>расчет</w:t>
        </w:r>
      </w:hyperlink>
      <w:r>
        <w:rPr>
          <w:rFonts w:ascii="Liberation Serif" w:hAnsi="Liberation Serif"/>
          <w:sz w:val="28"/>
          <w:szCs w:val="28"/>
        </w:rPr>
        <w:t xml:space="preserve"> затрат на строительстве индивидуального жилого дома (далее - Расчет) составляется застройщиком и предоставляется на согласование в МКУ «Управление капитального строительства городского округа Верхняя Пышма» (далее – МКУ «УКС») (Приложение к настоящему Порядку).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После проверки Расчета специалистом МКУ «УКС», расчет согласовывается руководителем МКУ «УКС» и утверждается Главой городского округа Верхняя Пышма.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Расчет, оформленный и утвержденный в соответствии с настоящим Порядком, направляется в отдел по учету и распределению жилья администрации городского округа Верхняя Пышма для подтверждения стоимости строящегося (планируемого к строительству) жилого дома в сельской местности и оформления разрешения перечисления бюджетных средств с банковского счета для обслуживания целевых жилищных программ, открытым </w:t>
      </w:r>
      <w:r>
        <w:rPr>
          <w:rFonts w:ascii="Liberation Serif" w:hAnsi="Liberation Serif"/>
          <w:sz w:val="28"/>
          <w:szCs w:val="28"/>
        </w:rPr>
        <w:lastRenderedPageBreak/>
        <w:t>участником государственной программы в банковской организации, на расчетный счет строительной организации, осуществляющего строительство жилого дома.</w:t>
      </w:r>
    </w:p>
    <w:p w:rsidR="007F3296" w:rsidRDefault="007F3296" w:rsidP="007F329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Для оформления разрешения перечисления бюджетных средств с банковского счета для обслуживания целевых жилищных программ, открытым участником государственной программы в банковской организации, на расчетный счет строительной организации, осуществляющего строительство жилого дома, специалист МКУ «УКС» производит проверку выполненных работ и подтверждает стоимость выполненных работ, оформленных актом выполненных работ к договору подряда с застройщиком.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ind w:left="4248" w:firstLine="708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</w:t>
      </w:r>
    </w:p>
    <w:p w:rsidR="007F3296" w:rsidRDefault="007F3296" w:rsidP="007F3296">
      <w:pPr>
        <w:pStyle w:val="ConsPlusNormal"/>
        <w:ind w:left="495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Порядку оформления сметно-финансового расчета затрат, произведенных при строительстве индивидуального жилого дома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bookmarkStart w:id="3" w:name="P150"/>
      <w:bookmarkEnd w:id="3"/>
      <w:r>
        <w:rPr>
          <w:rFonts w:ascii="Liberation Serif" w:hAnsi="Liberation Serif"/>
          <w:sz w:val="28"/>
          <w:szCs w:val="28"/>
        </w:rPr>
        <w:t xml:space="preserve">Типовая форма Сметно-финансового расчета </w:t>
      </w:r>
    </w:p>
    <w:p w:rsidR="007F3296" w:rsidRDefault="007F3296" w:rsidP="007F3296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строительство индивидуального жилого дома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СОГЛАСОВАНО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УТВЕРЖДАЮ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Застройщик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Глава городского округа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Верхняя Пышма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_______________________Ф.И.О.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_____________________Ф.И.О.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СОГЛАСОВАНО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 МКУ «Управление капитального 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строительства городского округа Верхняя Пышма»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 Ф.И.О.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СМЕТНО-ФИНАНСОВЫЙ РАСЧЕТ НА СТРОИТЕЛЬСТВО </w:t>
      </w:r>
    </w:p>
    <w:p w:rsidR="007F3296" w:rsidRDefault="007F3296" w:rsidP="007F3296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ИНДИВИДУАЛЬНОГО ЖИЛОГО ДОМА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Адрес строительства: Свердловская область, г. Верхняя Пышма,  </w:t>
      </w:r>
    </w:p>
    <w:p w:rsidR="007F3296" w:rsidRDefault="007F3296" w:rsidP="007F329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наименование сельской территории, наименование улицы, номер дома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СМЕТНАЯ СТОИМОСТЬ В ЦЕНАХ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Стоимость всего                                                            тыс. руб.         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Стоимость  одного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кв. м общей площади                    тыс. руб.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</w:t>
      </w:r>
    </w:p>
    <w:p w:rsidR="007F3296" w:rsidRDefault="007F3296" w:rsidP="007F3296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ТЕХНИКО-ЭКОНОМИЧЕСКИЕ ПОКАЗАТЕЛИ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Общая площадь</w:t>
      </w:r>
    </w:p>
    <w:p w:rsidR="007F3296" w:rsidRDefault="007F3296" w:rsidP="007F3296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СТРОИТЕЛЬНЫЕ КОНСТРУКЦИИ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Фундаменты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Стены и перегородки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Перекрытие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Кровля</w:t>
      </w:r>
    </w:p>
    <w:p w:rsidR="007F3296" w:rsidRDefault="007F3296" w:rsidP="007F3296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ПОЭТАПНАЯ СТОИМОСТЬ В ТЫС. РУБ.*</w:t>
      </w:r>
    </w:p>
    <w:p w:rsidR="007F3296" w:rsidRDefault="007F3296" w:rsidP="007F3296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N    Этапы и </w:t>
      </w:r>
      <w:proofErr w:type="gramStart"/>
      <w:r>
        <w:rPr>
          <w:rFonts w:ascii="Liberation Serif" w:hAnsi="Liberation Serif"/>
          <w:sz w:val="28"/>
          <w:szCs w:val="28"/>
        </w:rPr>
        <w:t>наименование  Удельный</w:t>
      </w:r>
      <w:proofErr w:type="gramEnd"/>
      <w:r>
        <w:rPr>
          <w:rFonts w:ascii="Liberation Serif" w:hAnsi="Liberation Serif"/>
          <w:sz w:val="28"/>
          <w:szCs w:val="28"/>
        </w:rPr>
        <w:t xml:space="preserve"> вес строительных   Сметная стоимость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п/п    строительных работ                   </w:t>
      </w:r>
      <w:proofErr w:type="spellStart"/>
      <w:r>
        <w:rPr>
          <w:rFonts w:ascii="Liberation Serif" w:hAnsi="Liberation Serif"/>
          <w:sz w:val="28"/>
          <w:szCs w:val="28"/>
        </w:rPr>
        <w:t>работ</w:t>
      </w:r>
      <w:proofErr w:type="spellEnd"/>
      <w:r>
        <w:rPr>
          <w:rFonts w:ascii="Liberation Serif" w:hAnsi="Liberation Serif"/>
          <w:sz w:val="28"/>
          <w:szCs w:val="28"/>
        </w:rPr>
        <w:t xml:space="preserve">, %                             тыс. </w:t>
      </w:r>
      <w:proofErr w:type="spellStart"/>
      <w:r>
        <w:rPr>
          <w:rFonts w:ascii="Liberation Serif" w:hAnsi="Liberation Serif"/>
          <w:sz w:val="28"/>
          <w:szCs w:val="28"/>
        </w:rPr>
        <w:t>руб</w:t>
      </w:r>
      <w:proofErr w:type="spellEnd"/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1 ЭТАП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    Земляные работы    ____________________________________________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    Фундаменты      _______________________________________________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    Перекрытие над </w:t>
      </w:r>
      <w:proofErr w:type="gramStart"/>
      <w:r>
        <w:rPr>
          <w:rFonts w:ascii="Liberation Serif" w:hAnsi="Liberation Serif"/>
          <w:sz w:val="28"/>
          <w:szCs w:val="28"/>
        </w:rPr>
        <w:t>подвалом  _</w:t>
      </w:r>
      <w:proofErr w:type="gramEnd"/>
      <w:r>
        <w:rPr>
          <w:rFonts w:ascii="Liberation Serif" w:hAnsi="Liberation Serif"/>
          <w:sz w:val="28"/>
          <w:szCs w:val="28"/>
        </w:rPr>
        <w:t>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Итого: __________________________________________________________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II ЭТАП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    Стены, </w:t>
      </w:r>
      <w:proofErr w:type="gramStart"/>
      <w:r>
        <w:rPr>
          <w:rFonts w:ascii="Liberation Serif" w:hAnsi="Liberation Serif"/>
          <w:sz w:val="28"/>
          <w:szCs w:val="28"/>
        </w:rPr>
        <w:t>перегородки  _</w:t>
      </w:r>
      <w:proofErr w:type="gramEnd"/>
      <w:r>
        <w:rPr>
          <w:rFonts w:ascii="Liberation Serif" w:hAnsi="Liberation Serif"/>
          <w:sz w:val="28"/>
          <w:szCs w:val="28"/>
        </w:rPr>
        <w:t>__________________________________________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    Перекрытия         _______________________________________________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    Заполнение </w:t>
      </w:r>
      <w:proofErr w:type="gramStart"/>
      <w:r>
        <w:rPr>
          <w:rFonts w:ascii="Liberation Serif" w:hAnsi="Liberation Serif"/>
          <w:sz w:val="28"/>
          <w:szCs w:val="28"/>
        </w:rPr>
        <w:t>проемов  _</w:t>
      </w:r>
      <w:proofErr w:type="gramEnd"/>
      <w:r>
        <w:rPr>
          <w:rFonts w:ascii="Liberation Serif" w:hAnsi="Liberation Serif"/>
          <w:sz w:val="28"/>
          <w:szCs w:val="28"/>
        </w:rPr>
        <w:t>___________________________________________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    Кровля             __________________________________________________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proofErr w:type="gramStart"/>
      <w:r>
        <w:rPr>
          <w:rFonts w:ascii="Liberation Serif" w:hAnsi="Liberation Serif"/>
          <w:sz w:val="28"/>
          <w:szCs w:val="28"/>
        </w:rPr>
        <w:t xml:space="preserve">Итого:   </w:t>
      </w:r>
      <w:proofErr w:type="gramEnd"/>
      <w:r>
        <w:rPr>
          <w:rFonts w:ascii="Liberation Serif" w:hAnsi="Liberation Serif"/>
          <w:sz w:val="28"/>
          <w:szCs w:val="28"/>
        </w:rPr>
        <w:t xml:space="preserve">          ___________________________________________________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III ЭТАП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    Полы, лестница     _____________________________________________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     Внутренняя </w:t>
      </w:r>
      <w:proofErr w:type="gramStart"/>
      <w:r>
        <w:rPr>
          <w:rFonts w:ascii="Liberation Serif" w:hAnsi="Liberation Serif"/>
          <w:sz w:val="28"/>
          <w:szCs w:val="28"/>
        </w:rPr>
        <w:t>отделка  _</w:t>
      </w:r>
      <w:proofErr w:type="gramEnd"/>
      <w:r>
        <w:rPr>
          <w:rFonts w:ascii="Liberation Serif" w:hAnsi="Liberation Serif"/>
          <w:sz w:val="28"/>
          <w:szCs w:val="28"/>
        </w:rPr>
        <w:t>________________________________________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   Электрика и </w:t>
      </w:r>
      <w:proofErr w:type="gramStart"/>
      <w:r>
        <w:rPr>
          <w:rFonts w:ascii="Liberation Serif" w:hAnsi="Liberation Serif"/>
          <w:sz w:val="28"/>
          <w:szCs w:val="28"/>
        </w:rPr>
        <w:t>теплоснабжение  _</w:t>
      </w:r>
      <w:proofErr w:type="gramEnd"/>
      <w:r>
        <w:rPr>
          <w:rFonts w:ascii="Liberation Serif" w:hAnsi="Liberation Serif"/>
          <w:sz w:val="28"/>
          <w:szCs w:val="28"/>
        </w:rPr>
        <w:t>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    Газификация и сантехника   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proofErr w:type="gramStart"/>
      <w:r>
        <w:rPr>
          <w:rFonts w:ascii="Liberation Serif" w:hAnsi="Liberation Serif"/>
          <w:sz w:val="28"/>
          <w:szCs w:val="28"/>
        </w:rPr>
        <w:t xml:space="preserve">Итого:   </w:t>
      </w:r>
      <w:proofErr w:type="gramEnd"/>
      <w:r>
        <w:rPr>
          <w:rFonts w:ascii="Liberation Serif" w:hAnsi="Liberation Serif"/>
          <w:sz w:val="28"/>
          <w:szCs w:val="28"/>
        </w:rPr>
        <w:t xml:space="preserve">         ______________________________________________________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IV ЭТАП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   Наружная </w:t>
      </w:r>
      <w:proofErr w:type="gramStart"/>
      <w:r>
        <w:rPr>
          <w:rFonts w:ascii="Liberation Serif" w:hAnsi="Liberation Serif"/>
          <w:sz w:val="28"/>
          <w:szCs w:val="28"/>
        </w:rPr>
        <w:t>отделка  _</w:t>
      </w:r>
      <w:proofErr w:type="gramEnd"/>
      <w:r>
        <w:rPr>
          <w:rFonts w:ascii="Liberation Serif" w:hAnsi="Liberation Serif"/>
          <w:sz w:val="28"/>
          <w:szCs w:val="28"/>
        </w:rPr>
        <w:t>____________________________________________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    Наружные коммуникации      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   Благоустройство и подъездные пути 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Итого                        ________________________________________________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ВСЕГО ПО СФР          ____________________________________________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Составил:   </w:t>
      </w:r>
      <w:proofErr w:type="gramEnd"/>
      <w:r>
        <w:rPr>
          <w:rFonts w:ascii="Liberation Serif" w:hAnsi="Liberation Serif"/>
          <w:sz w:val="28"/>
          <w:szCs w:val="28"/>
        </w:rPr>
        <w:t xml:space="preserve">            Ф.И.О.                                   </w:t>
      </w:r>
      <w:proofErr w:type="gramStart"/>
      <w:r>
        <w:rPr>
          <w:rFonts w:ascii="Liberation Serif" w:hAnsi="Liberation Serif"/>
          <w:sz w:val="28"/>
          <w:szCs w:val="28"/>
        </w:rPr>
        <w:t xml:space="preserve">Проверил:   </w:t>
      </w:r>
      <w:proofErr w:type="gramEnd"/>
      <w:r>
        <w:rPr>
          <w:rFonts w:ascii="Liberation Serif" w:hAnsi="Liberation Serif"/>
          <w:sz w:val="28"/>
          <w:szCs w:val="28"/>
        </w:rPr>
        <w:t xml:space="preserve">                Ф.И.О.</w:t>
      </w: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pBdr>
          <w:bottom w:val="single" w:sz="6" w:space="26" w:color="auto"/>
        </w:pBdr>
        <w:ind w:left="360"/>
        <w:jc w:val="both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pBdr>
          <w:bottom w:val="single" w:sz="6" w:space="26" w:color="auto"/>
        </w:pBdr>
        <w:ind w:left="360"/>
        <w:jc w:val="both"/>
        <w:rPr>
          <w:rFonts w:ascii="Liberation Serif" w:hAnsi="Liberation Serif"/>
          <w:sz w:val="28"/>
          <w:szCs w:val="28"/>
        </w:rPr>
      </w:pPr>
    </w:p>
    <w:p w:rsidR="007F3296" w:rsidRDefault="007F3296" w:rsidP="007F3296">
      <w:pPr>
        <w:pStyle w:val="ConsPlusNormal"/>
        <w:pBdr>
          <w:bottom w:val="single" w:sz="6" w:space="26" w:color="auto"/>
        </w:pBdr>
        <w:ind w:left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*Поэтапная стоимость с разбивкой на виды работ формируется на основании сметных расчетов</w:t>
      </w:r>
    </w:p>
    <w:p w:rsidR="007F3296" w:rsidRDefault="007F3296"/>
    <w:sectPr w:rsidR="007F3296" w:rsidSect="009F482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BB9" w:rsidRDefault="00122BB9">
      <w:r>
        <w:separator/>
      </w:r>
    </w:p>
  </w:endnote>
  <w:endnote w:type="continuationSeparator" w:id="0">
    <w:p w:rsidR="00122BB9" w:rsidRDefault="0012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75170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Вр-434996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75170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Вр-434996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BB9" w:rsidRDefault="00122BB9">
      <w:r>
        <w:separator/>
      </w:r>
    </w:p>
  </w:footnote>
  <w:footnote w:type="continuationSeparator" w:id="0">
    <w:p w:rsidR="00122BB9" w:rsidRDefault="00122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365263984" w:edGrp="everyone"/>
  <w:p w:rsidR="00AF0248" w:rsidRDefault="00D7517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6ED3">
      <w:rPr>
        <w:noProof/>
      </w:rPr>
      <w:t>10</w:t>
    </w:r>
    <w:r>
      <w:fldChar w:fldCharType="end"/>
    </w:r>
  </w:p>
  <w:permEnd w:id="365263984"/>
  <w:p w:rsidR="00810AAA" w:rsidRPr="00810AAA" w:rsidRDefault="00122BB9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22BB9" w:rsidP="00810AAA">
    <w:pPr>
      <w:pStyle w:val="a4"/>
      <w:jc w:val="center"/>
    </w:pPr>
    <w:permStart w:id="1399216766" w:edGrp="everyone"/>
    <w:permEnd w:id="139921676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727B0"/>
    <w:multiLevelType w:val="hybridMultilevel"/>
    <w:tmpl w:val="1C121E32"/>
    <w:lvl w:ilvl="0" w:tplc="6B3C6BD4">
      <w:start w:val="1"/>
      <w:numFmt w:val="decimal"/>
      <w:lvlText w:val="%1."/>
      <w:lvlJc w:val="left"/>
      <w:pPr>
        <w:ind w:left="1365" w:hanging="82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9E"/>
    <w:rsid w:val="000B249E"/>
    <w:rsid w:val="00122BB9"/>
    <w:rsid w:val="007F3296"/>
    <w:rsid w:val="00856ED3"/>
    <w:rsid w:val="00D75170"/>
    <w:rsid w:val="00E9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F68AA-3AB4-4C01-889A-FC24F8AB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5170"/>
    <w:rPr>
      <w:color w:val="0000FF"/>
      <w:u w:val="single"/>
    </w:rPr>
  </w:style>
  <w:style w:type="paragraph" w:styleId="a4">
    <w:name w:val="header"/>
    <w:basedOn w:val="a"/>
    <w:link w:val="a5"/>
    <w:rsid w:val="00D751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5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751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75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7517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D751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rsid w:val="007F32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7F32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E694C98E50C6D9C1F8C3833F1D1DE08E42274C434B77B752FC4F041A44682DD826AB4A1EB9150AFCE961D3DD7DE3E6FD1E0CA3F94C94F26A975E6BS3O9H" TargetMode="External"/><Relationship Id="rId13" Type="http://schemas.openxmlformats.org/officeDocument/2006/relationships/hyperlink" Target="consultantplus://offline/ref=66E694C98E50C6D9C1F8C3833F1D1DE08E42274C434B77B752FC4F041A44682DD826AB4A1EB9150AFCE96BDDD67DE3E6FD1E0CA3F94C94F26A975E6BS3O9H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6E694C98E50C6D9C1F8DD8E297143EA8B4B7940424375E80BAF495345146E789866AD1F5DFD180AF8E236859023BAB7BB5501AAE55094F9S7O6H" TargetMode="External"/><Relationship Id="rId12" Type="http://schemas.openxmlformats.org/officeDocument/2006/relationships/hyperlink" Target="consultantplus://offline/ref=66E694C98E50C6D9C1F8C3833F1D1DE08E42274C434B77B752FC4F041A44682DD826AB4A1EB9150AFCE862D6D17DE3E6FD1E0CA3F94C94F26A975E6BS3O9H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Z:\3&#1050;&#1088;&#1086;&#1087;&#1072;&#1095;&#1077;&#1074;\&#1057;&#1086;&#1075;&#1083;&#1072;&#1096;&#1077;&#1085;&#1080;&#1077;%20&#1089;%20&#1052;&#1080;&#1085;&#1072;&#1075;&#1088;&#1086;&#1087;&#1088;&#1086;&#1084;%20&#1085;&#1072;%202022%20&#1075;&#1086;&#1076;\&#1055;&#1086;&#1089;&#1090;&#1072;&#1085;&#1086;&#1074;&#1083;&#1077;&#1085;&#1080;&#1077;%20&#1055;&#1072;&#1089;&#1087;&#1086;&#1088;&#1090;%20&#1089;&#1090;&#1088;&#1086;&#1103;&#1097;&#1077;&#1075;&#1086;&#1089;&#1103;%20&#1076;&#1086;&#1084;&#1072;.doc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93B3F5AEDFB9574DE78264323DEF8E68EEF7361FF8617C1FC8DD81252EC0C45DFD768CCC8B1F4E49DA6D3B78A3AF821F3506191ACFF1865CEA23734TDO7H" TargetMode="External"/><Relationship Id="rId10" Type="http://schemas.openxmlformats.org/officeDocument/2006/relationships/hyperlink" Target="file:///Z:\3&#1050;&#1088;&#1086;&#1087;&#1072;&#1095;&#1077;&#1074;\&#1057;&#1086;&#1075;&#1083;&#1072;&#1096;&#1077;&#1085;&#1080;&#1077;%20&#1089;%20&#1052;&#1080;&#1085;&#1072;&#1075;&#1088;&#1086;&#1087;&#1088;&#1086;&#1084;%20&#1085;&#1072;%202022%20&#1075;&#1086;&#1076;\&#1055;&#1086;&#1089;&#1090;&#1072;&#1085;&#1086;&#1074;&#1083;&#1077;&#1085;&#1080;&#1077;%20&#1055;&#1072;&#1089;&#1087;&#1086;&#1088;&#1090;%20&#1089;&#1090;&#1088;&#1086;&#1103;&#1097;&#1077;&#1075;&#1086;&#1089;&#1103;%20&#1076;&#1086;&#1084;&#1072;.doc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file:///Z:\3&#1050;&#1088;&#1086;&#1087;&#1072;&#1095;&#1077;&#1074;\&#1057;&#1086;&#1075;&#1083;&#1072;&#1096;&#1077;&#1085;&#1080;&#1077;%20&#1089;%20&#1052;&#1080;&#1085;&#1072;&#1075;&#1088;&#1086;&#1087;&#1088;&#1086;&#1084;%20&#1085;&#1072;%202022%20&#1075;&#1086;&#1076;\&#1055;&#1086;&#1089;&#1090;&#1072;&#1085;&#1086;&#1074;&#1083;&#1077;&#1085;&#1080;&#1077;%20&#1055;&#1072;&#1089;&#1087;&#1086;&#1088;&#1090;%20&#1089;&#1090;&#1088;&#1086;&#1103;&#1097;&#1077;&#1075;&#1086;&#1089;&#1103;%20&#1076;&#1086;&#1084;&#1072;.doc" TargetMode="External"/><Relationship Id="rId14" Type="http://schemas.openxmlformats.org/officeDocument/2006/relationships/hyperlink" Target="consultantplus://offline/ref=F93B3F5AEDFB9574DE78264323DEF8E68EEF7361FF8617C1FC8DD81252EC0C45DFD768CCC8B1F4E49DA6D3B9813AF821F3506191ACFF1865CEA23734TDO7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2022-09-27T05:40:00Z</dcterms:created>
  <dcterms:modified xsi:type="dcterms:W3CDTF">2022-09-27T05:43:00Z</dcterms:modified>
</cp:coreProperties>
</file>