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59"/>
        <w:gridCol w:w="6165"/>
      </w:tblGrid>
      <w:tr w:rsidR="00922081" w:rsidTr="00922081">
        <w:trPr>
          <w:trHeight w:val="524"/>
        </w:trPr>
        <w:tc>
          <w:tcPr>
            <w:tcW w:w="9237" w:type="dxa"/>
            <w:gridSpan w:val="5"/>
            <w:hideMark/>
          </w:tcPr>
          <w:p w:rsidR="00922081" w:rsidRDefault="0092208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22081" w:rsidRDefault="0092208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22081" w:rsidRDefault="009220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22081" w:rsidRDefault="009220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E941F" wp14:editId="4CC517A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3111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AE4CA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22081" w:rsidTr="00922081">
        <w:trPr>
          <w:trHeight w:val="524"/>
        </w:trPr>
        <w:tc>
          <w:tcPr>
            <w:tcW w:w="284" w:type="dxa"/>
            <w:vAlign w:val="bottom"/>
            <w:hideMark/>
          </w:tcPr>
          <w:p w:rsidR="00922081" w:rsidRDefault="0092208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2081" w:rsidRDefault="0092208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22081" w:rsidRDefault="0092208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2081" w:rsidRDefault="0092208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165" w:type="dxa"/>
            <w:vAlign w:val="bottom"/>
          </w:tcPr>
          <w:p w:rsidR="00922081" w:rsidRDefault="0092208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22081" w:rsidTr="00922081">
        <w:trPr>
          <w:trHeight w:val="130"/>
        </w:trPr>
        <w:tc>
          <w:tcPr>
            <w:tcW w:w="9237" w:type="dxa"/>
            <w:gridSpan w:val="5"/>
          </w:tcPr>
          <w:p w:rsidR="00922081" w:rsidRDefault="009220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22081" w:rsidTr="00922081">
        <w:tc>
          <w:tcPr>
            <w:tcW w:w="9237" w:type="dxa"/>
            <w:gridSpan w:val="5"/>
          </w:tcPr>
          <w:p w:rsidR="00922081" w:rsidRDefault="009220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22081" w:rsidRDefault="009220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22081" w:rsidRDefault="009220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22081" w:rsidTr="00922081">
        <w:tc>
          <w:tcPr>
            <w:tcW w:w="9237" w:type="dxa"/>
            <w:gridSpan w:val="5"/>
          </w:tcPr>
          <w:p w:rsidR="00922081" w:rsidRDefault="009220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22081" w:rsidTr="00922081">
        <w:tc>
          <w:tcPr>
            <w:tcW w:w="9237" w:type="dxa"/>
            <w:gridSpan w:val="5"/>
            <w:hideMark/>
          </w:tcPr>
          <w:p w:rsidR="00922081" w:rsidRDefault="009220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</w:t>
            </w:r>
          </w:p>
          <w:p w:rsidR="00922081" w:rsidRDefault="009220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922081" w:rsidTr="00922081">
        <w:tc>
          <w:tcPr>
            <w:tcW w:w="9237" w:type="dxa"/>
            <w:gridSpan w:val="5"/>
          </w:tcPr>
          <w:p w:rsidR="00922081" w:rsidRDefault="009220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22081" w:rsidRDefault="009220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22081" w:rsidRDefault="00922081" w:rsidP="0092208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bookmarkStart w:id="1" w:name="_Hlk47077911"/>
      <w:bookmarkStart w:id="2" w:name="_Hlk47078064"/>
      <w:bookmarkStart w:id="3" w:name="_Hlk47077971"/>
      <w:bookmarkStart w:id="4" w:name="_Hlk47077850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bookmarkEnd w:id="1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соответствии </w:t>
      </w:r>
      <w:r>
        <w:rPr>
          <w:rFonts w:ascii="Liberation Serif" w:hAnsi="Liberation Serif"/>
          <w:sz w:val="28"/>
          <w:szCs w:val="28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  <w:sz w:val="28"/>
          <w:szCs w:val="28"/>
        </w:rPr>
        <w:t>Решением 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 xml:space="preserve">от 30.06.2022 № 50/4 «О бюджете городского округа Верхняя Пышма 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>на 2022 год и плановый период 2023 и 2024 годов»</w:t>
      </w:r>
      <w:r>
        <w:rPr>
          <w:rFonts w:ascii="Liberation Serif" w:hAnsi="Liberation Serif"/>
          <w:sz w:val="28"/>
          <w:szCs w:val="28"/>
        </w:rPr>
        <w:t xml:space="preserve">, пунктом 16, подпунктами 1, 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 в целях уточнения перечня мероприятий и объемов финансирования на </w:t>
      </w:r>
      <w:r>
        <w:rPr>
          <w:rFonts w:ascii="Liberation Serif" w:hAnsi="Liberation Serif"/>
          <w:color w:val="000000"/>
          <w:sz w:val="28"/>
          <w:szCs w:val="28"/>
        </w:rPr>
        <w:t>2022-2024 годы</w:t>
      </w:r>
      <w:r>
        <w:rPr>
          <w:rFonts w:ascii="Liberation Serif" w:hAnsi="Liberation Serif"/>
          <w:sz w:val="28"/>
          <w:szCs w:val="28"/>
        </w:rPr>
        <w:t xml:space="preserve">, администрация городского округа Верхняя Пышма </w:t>
      </w:r>
    </w:p>
    <w:p w:rsidR="00922081" w:rsidRDefault="00922081" w:rsidP="00922081">
      <w:pPr>
        <w:widowControl w:val="0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22081" w:rsidRDefault="00922081" w:rsidP="00922081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 xml:space="preserve">1. </w:t>
      </w:r>
      <w:r>
        <w:rPr>
          <w:rFonts w:ascii="Liberation Serif" w:hAnsi="Liberation Serif"/>
          <w:sz w:val="28"/>
          <w:szCs w:val="28"/>
        </w:rPr>
        <w:t>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/>
          <w:color w:val="000000"/>
          <w:sz w:val="28"/>
          <w:szCs w:val="28"/>
        </w:rPr>
        <w:t xml:space="preserve">а Верхняя Пышма от 30.09.2014 № 1708 в редакции от 30.06.2022 </w:t>
      </w:r>
      <w:r>
        <w:rPr>
          <w:rFonts w:ascii="Liberation Serif" w:hAnsi="Liberation Serif"/>
          <w:color w:val="000000"/>
          <w:sz w:val="28"/>
          <w:szCs w:val="28"/>
        </w:rPr>
        <w:br/>
        <w:t>№ 822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следующие изменения:</w:t>
      </w:r>
    </w:p>
    <w:p w:rsidR="00922081" w:rsidRDefault="00922081" w:rsidP="00922081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в паспорте Программы строку «Объем финансирования муниципальной программы по годам реализации, рублей», изложить в следующей редакции:</w:t>
      </w:r>
    </w:p>
    <w:p w:rsidR="00922081" w:rsidRDefault="00922081" w:rsidP="00922081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6"/>
        <w:gridCol w:w="4669"/>
      </w:tblGrid>
      <w:tr w:rsidR="00922081" w:rsidTr="0092208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Объём финансирования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муниципальной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программы по годам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ВСЕГО: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20 339 715,2 тыс. рублей 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- 1 772 360,1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- 1 508 307,0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2017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- 1 867 714,6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- 2 361 442,4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- 2 661 359,6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- 4 386 591,9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2 685 145,11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1 792 934,8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652 050,6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год – 651 809,1 тыс. рублей 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 них: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областной бюджет 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8 697 178,3 тыс. рублей 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763 899,94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- 359 661,8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- 764 899,4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- 818 870,3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- 1 093 820,8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- 2 241 876,0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- 1 305 935,58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448 214,62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400 000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год – 500 000 тыс. рублей 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федеральный бюджет 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363 269,5 тыс. рублей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2015   год - 167 614,4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- 83 756,5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- 54 009,0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- 3 028,7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- 54 860,9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- 0,0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- 0,0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   год - 0,0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- 0,0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- 0,0 тыс. рублей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10 884 103,7 тыс. рублей 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- 658 581,0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- 890 623,9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- 1 014 194,5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2018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- 1 538 521,0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- 1 509 677,9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- 2 144 715,9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-1 379 209,53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–1 344 720,2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252 050,6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 151 809,1 тыс. рублей 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395 163,7 тыс. рублей 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- 182 264,8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- 174 264,8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- 34 611,7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- 1 022,4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- 3 000,0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- 0,0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- 0,0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0,0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- 0,0 тыс. рублей,</w:t>
            </w:r>
          </w:p>
          <w:p w:rsidR="00922081" w:rsidRDefault="00922081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- 0,0 тыс. рублей</w:t>
            </w:r>
          </w:p>
        </w:tc>
      </w:tr>
    </w:tbl>
    <w:p w:rsidR="00922081" w:rsidRDefault="00922081" w:rsidP="00922081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bookmarkEnd w:id="2"/>
    <w:p w:rsidR="00922081" w:rsidRDefault="00922081" w:rsidP="0092208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№ 2, № 3 к Программе изложить в новой редакции (прилагаются).</w:t>
      </w:r>
    </w:p>
    <w:p w:rsidR="00922081" w:rsidRDefault="00922081" w:rsidP="0092208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hyperlink r:id="rId4" w:history="1">
        <w:r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www</w:t>
        </w:r>
        <w:r>
          <w:rPr>
            <w:rStyle w:val="a3"/>
            <w:rFonts w:ascii="Liberation Serif" w:hAnsi="Liberation Serif" w:cs="Liberation Serif"/>
            <w:sz w:val="28"/>
            <w:szCs w:val="28"/>
          </w:rPr>
          <w:t>.верхняяпышма-право.рф</w:t>
        </w:r>
      </w:hyperlink>
      <w:r>
        <w:rPr>
          <w:rFonts w:ascii="Liberation Serif" w:hAnsi="Liberation Serif"/>
          <w:sz w:val="28"/>
          <w:szCs w:val="28"/>
        </w:rPr>
        <w:t>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922081" w:rsidRDefault="00922081" w:rsidP="0092208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922081" w:rsidRDefault="00922081" w:rsidP="0092208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922081" w:rsidTr="00922081">
        <w:tc>
          <w:tcPr>
            <w:tcW w:w="6237" w:type="dxa"/>
            <w:vAlign w:val="bottom"/>
            <w:hideMark/>
          </w:tcPr>
          <w:p w:rsidR="00922081" w:rsidRDefault="0092208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922081" w:rsidRDefault="0092208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22081" w:rsidRDefault="0092208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922081" w:rsidRDefault="00922081" w:rsidP="0092208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bookmarkEnd w:id="3"/>
    <w:bookmarkEnd w:id="4"/>
    <w:p w:rsidR="00922081" w:rsidRDefault="00922081" w:rsidP="00922081">
      <w:pPr>
        <w:ind w:firstLine="708"/>
      </w:pPr>
    </w:p>
    <w:p w:rsidR="00361499" w:rsidRDefault="00361499"/>
    <w:sectPr w:rsidR="003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79"/>
    <w:rsid w:val="00361499"/>
    <w:rsid w:val="00600579"/>
    <w:rsid w:val="0092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39CB7-DEE3-4710-A960-697EE203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2081"/>
    <w:rPr>
      <w:color w:val="0000FF"/>
      <w:u w:val="single"/>
    </w:rPr>
  </w:style>
  <w:style w:type="table" w:styleId="a4">
    <w:name w:val="Table Grid"/>
    <w:basedOn w:val="a1"/>
    <w:uiPriority w:val="39"/>
    <w:rsid w:val="0092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2022-09-29T10:03:00Z</dcterms:created>
  <dcterms:modified xsi:type="dcterms:W3CDTF">2022-09-29T10:04:00Z</dcterms:modified>
</cp:coreProperties>
</file>