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3F0917" w:rsidRPr="0013051B" w:rsidTr="0071710D">
        <w:trPr>
          <w:trHeight w:val="524"/>
        </w:trPr>
        <w:tc>
          <w:tcPr>
            <w:tcW w:w="9460" w:type="dxa"/>
            <w:gridSpan w:val="5"/>
          </w:tcPr>
          <w:p w:rsidR="003F0917" w:rsidRPr="0013051B" w:rsidRDefault="003F0917" w:rsidP="007171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F0917" w:rsidRPr="0013051B" w:rsidRDefault="003F0917" w:rsidP="007171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F0917" w:rsidRPr="0013051B" w:rsidRDefault="003F0917" w:rsidP="0071710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F0917" w:rsidRPr="0013051B" w:rsidRDefault="003F0917" w:rsidP="0071710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F0917" w:rsidRPr="0013051B" w:rsidTr="0071710D">
        <w:trPr>
          <w:trHeight w:val="524"/>
        </w:trPr>
        <w:tc>
          <w:tcPr>
            <w:tcW w:w="284" w:type="dxa"/>
            <w:vAlign w:val="bottom"/>
          </w:tcPr>
          <w:p w:rsidR="003F0917" w:rsidRPr="0013051B" w:rsidRDefault="003F0917" w:rsidP="0071710D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F0917" w:rsidRPr="0013051B" w:rsidRDefault="003F0917" w:rsidP="007171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12.11.2019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3F0917" w:rsidRPr="0013051B" w:rsidRDefault="003F0917" w:rsidP="007171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F0917" w:rsidRPr="0013051B" w:rsidRDefault="003F0917" w:rsidP="007171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1226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F0917" w:rsidRPr="0013051B" w:rsidRDefault="003F0917" w:rsidP="007171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F0917" w:rsidRPr="0013051B" w:rsidTr="0071710D">
        <w:trPr>
          <w:trHeight w:val="130"/>
        </w:trPr>
        <w:tc>
          <w:tcPr>
            <w:tcW w:w="9460" w:type="dxa"/>
            <w:gridSpan w:val="5"/>
          </w:tcPr>
          <w:p w:rsidR="003F0917" w:rsidRPr="0013051B" w:rsidRDefault="003F0917" w:rsidP="0071710D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F0917" w:rsidRPr="0013051B" w:rsidTr="0071710D">
        <w:tc>
          <w:tcPr>
            <w:tcW w:w="9460" w:type="dxa"/>
            <w:gridSpan w:val="5"/>
          </w:tcPr>
          <w:p w:rsidR="003F0917" w:rsidRPr="0013051B" w:rsidRDefault="003F0917" w:rsidP="0071710D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F0917" w:rsidRPr="0013051B" w:rsidRDefault="003F0917" w:rsidP="0071710D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3F0917" w:rsidRPr="0013051B" w:rsidRDefault="003F0917" w:rsidP="0071710D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3F0917" w:rsidRPr="0013051B" w:rsidTr="0071710D">
        <w:tc>
          <w:tcPr>
            <w:tcW w:w="9460" w:type="dxa"/>
            <w:gridSpan w:val="5"/>
          </w:tcPr>
          <w:p w:rsidR="003F0917" w:rsidRPr="0013051B" w:rsidRDefault="003F0917" w:rsidP="0071710D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исполнения муниципальной функции по муниципальному </w:t>
            </w: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контролю за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предоставлением обязательного экземпляра документов </w:t>
            </w:r>
          </w:p>
        </w:tc>
      </w:tr>
      <w:tr w:rsidR="003F0917" w:rsidRPr="0013051B" w:rsidTr="0071710D">
        <w:tc>
          <w:tcPr>
            <w:tcW w:w="9460" w:type="dxa"/>
            <w:gridSpan w:val="5"/>
          </w:tcPr>
          <w:p w:rsidR="003F0917" w:rsidRPr="0013051B" w:rsidRDefault="003F0917" w:rsidP="0071710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F0917" w:rsidRPr="0013051B" w:rsidRDefault="003F0917" w:rsidP="0071710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F0917" w:rsidRDefault="003F0917" w:rsidP="003F091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5471F">
        <w:rPr>
          <w:rFonts w:ascii="Liberation Serif" w:hAnsi="Liberation Serif"/>
          <w:sz w:val="28"/>
          <w:szCs w:val="28"/>
        </w:rPr>
        <w:t xml:space="preserve">В соответствии со статьей 7 Федерального закона </w:t>
      </w:r>
      <w:r>
        <w:rPr>
          <w:rFonts w:ascii="Liberation Serif" w:hAnsi="Liberation Serif"/>
          <w:sz w:val="28"/>
          <w:szCs w:val="28"/>
        </w:rPr>
        <w:t xml:space="preserve">Российской Федерации </w:t>
      </w:r>
      <w:r w:rsidRPr="0075471F">
        <w:rPr>
          <w:rFonts w:ascii="Liberation Serif" w:hAnsi="Liberation Serif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>
        <w:rPr>
          <w:rFonts w:ascii="Liberation Serif" w:hAnsi="Liberation Serif"/>
          <w:sz w:val="28"/>
          <w:szCs w:val="28"/>
        </w:rPr>
        <w:t>статьей</w:t>
      </w:r>
      <w:r w:rsidRPr="00CF5482">
        <w:rPr>
          <w:rFonts w:ascii="Liberation Serif" w:hAnsi="Liberation Serif"/>
          <w:sz w:val="28"/>
          <w:szCs w:val="28"/>
        </w:rPr>
        <w:t xml:space="preserve"> 21 Федерального закона</w:t>
      </w:r>
      <w:r>
        <w:rPr>
          <w:rFonts w:ascii="Liberation Serif" w:hAnsi="Liberation Serif"/>
          <w:sz w:val="28"/>
          <w:szCs w:val="28"/>
        </w:rPr>
        <w:t xml:space="preserve"> Российской Федерации</w:t>
      </w:r>
      <w:r w:rsidRPr="00CF5482">
        <w:rPr>
          <w:rFonts w:ascii="Liberation Serif" w:hAnsi="Liberation Serif"/>
          <w:sz w:val="28"/>
          <w:szCs w:val="28"/>
        </w:rPr>
        <w:t xml:space="preserve"> от 29.12.1994 № 77-ФЗ «Об обязательном экземпляре документов»</w:t>
      </w:r>
      <w:r>
        <w:rPr>
          <w:rFonts w:ascii="Liberation Serif" w:hAnsi="Liberation Serif"/>
          <w:sz w:val="28"/>
          <w:szCs w:val="28"/>
        </w:rPr>
        <w:t>, на основании пункта</w:t>
      </w:r>
      <w:r w:rsidRPr="0075471F">
        <w:rPr>
          <w:rFonts w:ascii="Liberation Serif" w:hAnsi="Liberation Serif"/>
          <w:sz w:val="28"/>
          <w:szCs w:val="28"/>
        </w:rPr>
        <w:t xml:space="preserve"> 7 постановления администрации городского окр</w:t>
      </w:r>
      <w:r>
        <w:rPr>
          <w:rFonts w:ascii="Liberation Serif" w:hAnsi="Liberation Serif"/>
          <w:sz w:val="28"/>
          <w:szCs w:val="28"/>
        </w:rPr>
        <w:t xml:space="preserve">уга Верхняя Пышма от 25.07.2019 </w:t>
      </w:r>
      <w:r w:rsidRPr="0075471F">
        <w:rPr>
          <w:rFonts w:ascii="Liberation Serif" w:hAnsi="Liberation Serif"/>
          <w:sz w:val="28"/>
          <w:szCs w:val="28"/>
        </w:rPr>
        <w:t>№ 864 «О разработке и утверждении административных регламентов осуществления муниципального контроля и административных регламентов предоставления</w:t>
      </w:r>
      <w:proofErr w:type="gramEnd"/>
      <w:r w:rsidRPr="0075471F">
        <w:rPr>
          <w:rFonts w:ascii="Liberation Serif" w:hAnsi="Liberation Serif"/>
          <w:sz w:val="28"/>
          <w:szCs w:val="28"/>
        </w:rPr>
        <w:t xml:space="preserve"> муниципальных услуг», постановлен</w:t>
      </w:r>
      <w:r>
        <w:rPr>
          <w:rFonts w:ascii="Liberation Serif" w:hAnsi="Liberation Serif"/>
          <w:sz w:val="28"/>
          <w:szCs w:val="28"/>
        </w:rPr>
        <w:t>ия</w:t>
      </w:r>
      <w:r w:rsidRPr="0075471F">
        <w:rPr>
          <w:rFonts w:ascii="Liberation Serif" w:hAnsi="Liberation Serif"/>
          <w:sz w:val="28"/>
          <w:szCs w:val="28"/>
        </w:rPr>
        <w:t xml:space="preserve"> администрации городского округа Верхняя Пышма от 08.11.2018 № 996 «Об утверждении перечня видов муниципального контроля и органов местного самоуправления городского округа Верхняя Пышма, уполномоченных на</w:t>
      </w:r>
      <w:r>
        <w:rPr>
          <w:rFonts w:ascii="Liberation Serif" w:hAnsi="Liberation Serif"/>
          <w:sz w:val="28"/>
          <w:szCs w:val="28"/>
        </w:rPr>
        <w:t xml:space="preserve"> их осуществление»</w:t>
      </w:r>
      <w:r w:rsidRPr="0075471F">
        <w:rPr>
          <w:rFonts w:ascii="Liberation Serif" w:hAnsi="Liberation Serif"/>
          <w:sz w:val="28"/>
          <w:szCs w:val="28"/>
        </w:rPr>
        <w:t>, руководствуясь Уставом городского округа Верхняя Пышма, администрация городского округа Верхняя Пышма</w:t>
      </w:r>
    </w:p>
    <w:p w:rsidR="003F0917" w:rsidRPr="0013051B" w:rsidRDefault="003F0917" w:rsidP="003F0917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3F0917" w:rsidRPr="0075471F" w:rsidRDefault="003F0917" w:rsidP="003F091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5471F">
        <w:rPr>
          <w:rFonts w:ascii="Liberation Serif" w:hAnsi="Liberation Serif"/>
          <w:sz w:val="28"/>
          <w:szCs w:val="28"/>
        </w:rPr>
        <w:t xml:space="preserve">1. Утвердить административный регламент исполнения муниципальной функции по муниципальному </w:t>
      </w:r>
      <w:proofErr w:type="gramStart"/>
      <w:r w:rsidRPr="0075471F">
        <w:rPr>
          <w:rFonts w:ascii="Liberation Serif" w:hAnsi="Liberation Serif"/>
          <w:sz w:val="28"/>
          <w:szCs w:val="28"/>
        </w:rPr>
        <w:t>контролю за</w:t>
      </w:r>
      <w:proofErr w:type="gramEnd"/>
      <w:r w:rsidRPr="0075471F">
        <w:rPr>
          <w:rFonts w:ascii="Liberation Serif" w:hAnsi="Liberation Serif"/>
          <w:sz w:val="28"/>
          <w:szCs w:val="28"/>
        </w:rPr>
        <w:t xml:space="preserve"> предоставлением обязательного экземпляра документов (прилагается).</w:t>
      </w:r>
    </w:p>
    <w:p w:rsidR="003F0917" w:rsidRPr="0075471F" w:rsidRDefault="003F0917" w:rsidP="003F091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5471F">
        <w:rPr>
          <w:rFonts w:ascii="Liberation Serif" w:hAnsi="Liberation Serif"/>
          <w:sz w:val="28"/>
          <w:szCs w:val="28"/>
        </w:rPr>
        <w:t xml:space="preserve">2. Признать утратившим силу постановление администрации городского округа Верхняя Пышма от 04.02.2016 № 119 «Об утверждении административного регламента исполнения муниципальной функции по муниципальному </w:t>
      </w:r>
      <w:proofErr w:type="gramStart"/>
      <w:r w:rsidRPr="0075471F">
        <w:rPr>
          <w:rFonts w:ascii="Liberation Serif" w:hAnsi="Liberation Serif"/>
          <w:sz w:val="28"/>
          <w:szCs w:val="28"/>
        </w:rPr>
        <w:t>контролю за</w:t>
      </w:r>
      <w:proofErr w:type="gramEnd"/>
      <w:r w:rsidRPr="0075471F">
        <w:rPr>
          <w:rFonts w:ascii="Liberation Serif" w:hAnsi="Liberation Serif"/>
          <w:sz w:val="28"/>
          <w:szCs w:val="28"/>
        </w:rPr>
        <w:t xml:space="preserve"> предоставлением обязательного экземпляра документов».</w:t>
      </w:r>
    </w:p>
    <w:p w:rsidR="003F0917" w:rsidRDefault="003F0917" w:rsidP="003F091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5471F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75471F">
        <w:rPr>
          <w:rFonts w:ascii="Liberation Serif" w:hAnsi="Liberation Serif"/>
          <w:sz w:val="28"/>
          <w:szCs w:val="28"/>
        </w:rPr>
        <w:t>.р</w:t>
      </w:r>
      <w:proofErr w:type="gramEnd"/>
      <w:r w:rsidRPr="0075471F">
        <w:rPr>
          <w:rFonts w:ascii="Liberation Serif" w:hAnsi="Liberation Serif"/>
          <w:sz w:val="28"/>
          <w:szCs w:val="28"/>
        </w:rPr>
        <w:t>ф) и на официальном сайте городского округа Верхняя Пышма.</w:t>
      </w:r>
    </w:p>
    <w:p w:rsidR="003F0917" w:rsidRPr="0075471F" w:rsidRDefault="003F0917" w:rsidP="003F091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F0917" w:rsidRPr="0013051B" w:rsidRDefault="003F0917" w:rsidP="003F091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5471F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Pr="0075471F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75471F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</w:t>
      </w:r>
      <w:r w:rsidRPr="0075471F">
        <w:rPr>
          <w:rFonts w:ascii="Liberation Serif" w:hAnsi="Liberation Serif"/>
          <w:sz w:val="28"/>
          <w:szCs w:val="28"/>
        </w:rPr>
        <w:lastRenderedPageBreak/>
        <w:t xml:space="preserve">социальным вопросам </w:t>
      </w:r>
      <w:proofErr w:type="spellStart"/>
      <w:r w:rsidRPr="0075471F">
        <w:rPr>
          <w:rFonts w:ascii="Liberation Serif" w:hAnsi="Liberation Serif"/>
          <w:sz w:val="28"/>
          <w:szCs w:val="28"/>
        </w:rPr>
        <w:t>Выгодского</w:t>
      </w:r>
      <w:proofErr w:type="spellEnd"/>
      <w:r w:rsidRPr="0075471F">
        <w:rPr>
          <w:rFonts w:ascii="Liberation Serif" w:hAnsi="Liberation Serif"/>
          <w:sz w:val="28"/>
          <w:szCs w:val="28"/>
        </w:rPr>
        <w:t xml:space="preserve">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F0917" w:rsidRPr="0013051B" w:rsidTr="0071710D">
        <w:tc>
          <w:tcPr>
            <w:tcW w:w="6237" w:type="dxa"/>
            <w:vAlign w:val="bottom"/>
          </w:tcPr>
          <w:p w:rsidR="003F0917" w:rsidRDefault="003F0917" w:rsidP="0071710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F0917" w:rsidRDefault="003F0917" w:rsidP="0071710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F0917" w:rsidRPr="0013051B" w:rsidRDefault="003F0917" w:rsidP="0071710D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3F0917" w:rsidRPr="0013051B" w:rsidRDefault="003F0917" w:rsidP="0071710D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3F0917" w:rsidRPr="0013051B" w:rsidRDefault="003F0917" w:rsidP="003F0917">
      <w:pPr>
        <w:pStyle w:val="ConsNormal"/>
        <w:widowControl/>
        <w:ind w:firstLine="0"/>
        <w:rPr>
          <w:rFonts w:ascii="Liberation Serif" w:hAnsi="Liberation Serif"/>
        </w:rPr>
      </w:pPr>
    </w:p>
    <w:p w:rsidR="00D364C7" w:rsidRDefault="00D364C7"/>
    <w:sectPr w:rsidR="00D364C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7D9" w:rsidRDefault="00FB67D9" w:rsidP="003F0917">
      <w:r>
        <w:separator/>
      </w:r>
    </w:p>
  </w:endnote>
  <w:endnote w:type="continuationSeparator" w:id="0">
    <w:p w:rsidR="00FB67D9" w:rsidRDefault="00FB67D9" w:rsidP="003F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7D9" w:rsidRDefault="00FB67D9" w:rsidP="003F0917">
      <w:r>
        <w:separator/>
      </w:r>
    </w:p>
  </w:footnote>
  <w:footnote w:type="continuationSeparator" w:id="0">
    <w:p w:rsidR="00FB67D9" w:rsidRDefault="00FB67D9" w:rsidP="003F0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917" w:rsidRDefault="003F0917">
    <w:pPr>
      <w:pStyle w:val="a3"/>
    </w:pPr>
  </w:p>
  <w:p w:rsidR="003F0917" w:rsidRDefault="003F09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17"/>
    <w:rsid w:val="003F0917"/>
    <w:rsid w:val="00D364C7"/>
    <w:rsid w:val="00FB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91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0917"/>
  </w:style>
  <w:style w:type="paragraph" w:styleId="a5">
    <w:name w:val="footer"/>
    <w:basedOn w:val="a"/>
    <w:link w:val="a6"/>
    <w:uiPriority w:val="99"/>
    <w:unhideWhenUsed/>
    <w:rsid w:val="003F091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F0917"/>
  </w:style>
  <w:style w:type="paragraph" w:styleId="a7">
    <w:name w:val="Balloon Text"/>
    <w:basedOn w:val="a"/>
    <w:link w:val="a8"/>
    <w:uiPriority w:val="99"/>
    <w:semiHidden/>
    <w:unhideWhenUsed/>
    <w:rsid w:val="003F091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F09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F091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91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0917"/>
  </w:style>
  <w:style w:type="paragraph" w:styleId="a5">
    <w:name w:val="footer"/>
    <w:basedOn w:val="a"/>
    <w:link w:val="a6"/>
    <w:uiPriority w:val="99"/>
    <w:unhideWhenUsed/>
    <w:rsid w:val="003F091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F0917"/>
  </w:style>
  <w:style w:type="paragraph" w:styleId="a7">
    <w:name w:val="Balloon Text"/>
    <w:basedOn w:val="a"/>
    <w:link w:val="a8"/>
    <w:uiPriority w:val="99"/>
    <w:semiHidden/>
    <w:unhideWhenUsed/>
    <w:rsid w:val="003F091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F09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F091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2019-11-13T06:38:00Z</dcterms:created>
  <dcterms:modified xsi:type="dcterms:W3CDTF">2019-11-13T06:39:00Z</dcterms:modified>
</cp:coreProperties>
</file>