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E71B7" w:rsidRPr="003B0CBC" w:rsidTr="003775CF">
        <w:trPr>
          <w:trHeight w:val="524"/>
        </w:trPr>
        <w:tc>
          <w:tcPr>
            <w:tcW w:w="9460" w:type="dxa"/>
            <w:gridSpan w:val="5"/>
          </w:tcPr>
          <w:p w:rsidR="006E71B7" w:rsidRPr="003B0CBC" w:rsidRDefault="006E71B7" w:rsidP="003775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6E71B7" w:rsidRPr="003B0CBC" w:rsidRDefault="006E71B7" w:rsidP="003775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E71B7" w:rsidRPr="003B0CBC" w:rsidRDefault="006E71B7" w:rsidP="003775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E71B7" w:rsidRPr="003B0CBC" w:rsidRDefault="006E71B7" w:rsidP="003775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C60C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F1945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E71B7" w:rsidRPr="003B0CBC" w:rsidTr="003775CF">
        <w:trPr>
          <w:trHeight w:val="524"/>
        </w:trPr>
        <w:tc>
          <w:tcPr>
            <w:tcW w:w="284" w:type="dxa"/>
            <w:vAlign w:val="bottom"/>
          </w:tcPr>
          <w:p w:rsidR="006E71B7" w:rsidRPr="003B0CBC" w:rsidRDefault="006E71B7" w:rsidP="003775C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E71B7" w:rsidRPr="006E71B7" w:rsidRDefault="006E71B7" w:rsidP="003775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14.10.2022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E71B7" w:rsidRPr="003B0CBC" w:rsidRDefault="006E71B7" w:rsidP="003775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E71B7" w:rsidRPr="003B0CBC" w:rsidRDefault="006E71B7" w:rsidP="003775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142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E71B7" w:rsidRPr="003B0CBC" w:rsidRDefault="006E71B7" w:rsidP="003775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E71B7" w:rsidRPr="003B0CBC" w:rsidTr="003775CF">
        <w:trPr>
          <w:trHeight w:val="130"/>
        </w:trPr>
        <w:tc>
          <w:tcPr>
            <w:tcW w:w="9460" w:type="dxa"/>
            <w:gridSpan w:val="5"/>
          </w:tcPr>
          <w:p w:rsidR="006E71B7" w:rsidRPr="003B0CBC" w:rsidRDefault="006E71B7" w:rsidP="003775C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E71B7" w:rsidRPr="003B0CBC" w:rsidTr="003775CF">
        <w:tc>
          <w:tcPr>
            <w:tcW w:w="9460" w:type="dxa"/>
            <w:gridSpan w:val="5"/>
          </w:tcPr>
          <w:p w:rsidR="006E71B7" w:rsidRPr="003B0CBC" w:rsidRDefault="006E71B7" w:rsidP="003775C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E71B7" w:rsidRPr="003B0CBC" w:rsidRDefault="006E71B7" w:rsidP="003775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E71B7" w:rsidRPr="003B0CBC" w:rsidRDefault="006E71B7" w:rsidP="003775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E71B7" w:rsidRPr="003B0CBC" w:rsidTr="003775CF">
        <w:tc>
          <w:tcPr>
            <w:tcW w:w="9460" w:type="dxa"/>
            <w:gridSpan w:val="5"/>
          </w:tcPr>
          <w:p w:rsidR="006E71B7" w:rsidRPr="003B0CBC" w:rsidRDefault="006E71B7" w:rsidP="003775C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планировки и проекту межевания территории в кварталах ул. Декабристов - Красных Партизан – Горняков и пр. Успенский – Декабристов – Красных Партизан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 г. Верхняя Пышма Свердловской области</w:t>
            </w:r>
          </w:p>
        </w:tc>
      </w:tr>
      <w:tr w:rsidR="006E71B7" w:rsidRPr="003B0CBC" w:rsidTr="003775CF">
        <w:tc>
          <w:tcPr>
            <w:tcW w:w="9460" w:type="dxa"/>
            <w:gridSpan w:val="5"/>
          </w:tcPr>
          <w:p w:rsidR="006E71B7" w:rsidRPr="003B0CBC" w:rsidRDefault="006E71B7" w:rsidP="003775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E71B7" w:rsidRPr="003B0CBC" w:rsidRDefault="006E71B7" w:rsidP="003775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E71B7" w:rsidRPr="003B0CBC" w:rsidRDefault="006E71B7" w:rsidP="006E71B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6E71B7" w:rsidRPr="003B0CBC" w:rsidRDefault="006E71B7" w:rsidP="006E71B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6E71B7" w:rsidRDefault="006E71B7" w:rsidP="006E71B7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 xml:space="preserve">07 ноября </w:t>
      </w:r>
      <w:r>
        <w:rPr>
          <w:rFonts w:ascii="Liberation Serif" w:hAnsi="Liberation Serif" w:cs="Liberation Serif"/>
          <w:sz w:val="28"/>
          <w:szCs w:val="28"/>
        </w:rPr>
        <w:t xml:space="preserve">2022 года в 16 часов 00 минут проведение собрания участников публичных слушаний </w:t>
      </w:r>
      <w:r w:rsidRPr="00AC033A">
        <w:rPr>
          <w:rFonts w:ascii="Liberation Serif" w:hAnsi="Liberation Serif" w:cs="Liberation Serif"/>
          <w:sz w:val="28"/>
          <w:szCs w:val="28"/>
        </w:rPr>
        <w:t xml:space="preserve">по проекту планировки и проекту межевания территории в кварталах ул. Декабристов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AC033A">
        <w:rPr>
          <w:rFonts w:ascii="Liberation Serif" w:hAnsi="Liberation Serif" w:cs="Liberation Serif"/>
          <w:sz w:val="28"/>
          <w:szCs w:val="28"/>
        </w:rPr>
        <w:t xml:space="preserve"> Красных Партизан – Горняков и пр. Успенский – Декабристов – Красных Партизан в г. Верхняя Пышма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6E71B7" w:rsidRDefault="006E71B7" w:rsidP="006E71B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6E71B7" w:rsidRDefault="006E71B7" w:rsidP="006E71B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подлежащих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07 ноября 2022 года:</w:t>
      </w:r>
    </w:p>
    <w:p w:rsidR="006E71B7" w:rsidRDefault="006E71B7" w:rsidP="006E71B7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C033A">
        <w:rPr>
          <w:rFonts w:ascii="Liberation Serif" w:eastAsia="Calibri" w:hAnsi="Liberation Serif"/>
          <w:sz w:val="28"/>
          <w:szCs w:val="28"/>
          <w:lang w:eastAsia="en-US"/>
        </w:rPr>
        <w:t>Чертеж планировки территории, М 1:1000;</w:t>
      </w:r>
    </w:p>
    <w:p w:rsidR="006E71B7" w:rsidRDefault="006E71B7" w:rsidP="006E71B7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C033A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План красных линий, М 1:1000;</w:t>
      </w:r>
    </w:p>
    <w:p w:rsidR="006E71B7" w:rsidRDefault="006E71B7" w:rsidP="006E71B7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C033A">
        <w:rPr>
          <w:rFonts w:ascii="Liberation Serif" w:eastAsia="Calibri" w:hAnsi="Liberation Serif"/>
          <w:sz w:val="28"/>
          <w:szCs w:val="28"/>
          <w:lang w:eastAsia="en-US"/>
        </w:rPr>
        <w:t>Том 1.Положение о характеристиках планируемого развития территории, положения об очередности планируемого развития территории</w:t>
      </w:r>
    </w:p>
    <w:p w:rsidR="006E71B7" w:rsidRDefault="006E71B7" w:rsidP="006E71B7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C033A">
        <w:rPr>
          <w:rFonts w:ascii="Liberation Serif" w:eastAsia="Calibri" w:hAnsi="Liberation Serif"/>
          <w:sz w:val="28"/>
          <w:szCs w:val="28"/>
          <w:lang w:eastAsia="en-US"/>
        </w:rPr>
        <w:t>Том 3. Пояснительная записка;</w:t>
      </w:r>
    </w:p>
    <w:p w:rsidR="006E71B7" w:rsidRDefault="006E71B7" w:rsidP="006E71B7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C033A">
        <w:rPr>
          <w:rFonts w:ascii="Liberation Serif" w:eastAsia="Calibri" w:hAnsi="Liberation Serif"/>
          <w:sz w:val="28"/>
          <w:szCs w:val="28"/>
          <w:lang w:eastAsia="en-US"/>
        </w:rPr>
        <w:t>Чертеж межевания территории (1 этап), М 1:1000;</w:t>
      </w:r>
    </w:p>
    <w:p w:rsidR="006E71B7" w:rsidRDefault="006E71B7" w:rsidP="006E71B7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C033A">
        <w:rPr>
          <w:rFonts w:ascii="Liberation Serif" w:eastAsia="Calibri" w:hAnsi="Liberation Serif"/>
          <w:sz w:val="28"/>
          <w:szCs w:val="28"/>
          <w:lang w:eastAsia="en-US"/>
        </w:rPr>
        <w:t>Чертеж межевания территории (2 этап), М 1:1000;</w:t>
      </w:r>
    </w:p>
    <w:p w:rsidR="006E71B7" w:rsidRPr="00AC033A" w:rsidRDefault="006E71B7" w:rsidP="006E71B7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C033A">
        <w:rPr>
          <w:rFonts w:ascii="Liberation Serif" w:eastAsia="Calibri" w:hAnsi="Liberation Serif"/>
          <w:sz w:val="28"/>
          <w:szCs w:val="28"/>
          <w:lang w:eastAsia="en-US"/>
        </w:rPr>
        <w:t>Чертеж межевания территории (3 этап), М 1:1000.</w:t>
      </w:r>
    </w:p>
    <w:p w:rsidR="006E71B7" w:rsidRDefault="006E71B7" w:rsidP="006E71B7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033A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4. Управлению архитектуры и градостроительства администрации городского округа Верхняя Пышма (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Кучмаева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С.Н.) разместить экспозицию материалов Проекта в соответствии с подпунктом 3 пункта 35 Положения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27 октября 2022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6E71B7" w:rsidRDefault="006E71B7" w:rsidP="006E71B7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Определить срок экспозиции материалов по Проекту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</w:t>
      </w:r>
      <w:r>
        <w:rPr>
          <w:rFonts w:ascii="Liberation Serif" w:hAnsi="Liberation Serif"/>
          <w:sz w:val="28"/>
          <w:szCs w:val="28"/>
        </w:rPr>
        <w:t>07 ноября 2022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E71B7" w:rsidRDefault="006E71B7" w:rsidP="006E71B7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6E71B7" w:rsidRDefault="006E71B7" w:rsidP="006E71B7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27 октября 2022 года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6E71B7" w:rsidRDefault="006E71B7" w:rsidP="006E71B7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 xml:space="preserve">27 октября 2022 </w:t>
      </w:r>
      <w:r>
        <w:rPr>
          <w:rFonts w:ascii="Liberation Serif" w:hAnsi="Liberation Serif"/>
          <w:sz w:val="28"/>
          <w:szCs w:val="28"/>
        </w:rPr>
        <w:t>года по 07 ноября 2022 года:</w:t>
      </w:r>
    </w:p>
    <w:p w:rsidR="006E71B7" w:rsidRDefault="006E71B7" w:rsidP="006E71B7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6E71B7" w:rsidRDefault="006E71B7" w:rsidP="006E71B7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6E71B7" w:rsidRDefault="006E71B7" w:rsidP="006E71B7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</w:t>
      </w:r>
    </w:p>
    <w:p w:rsidR="006E71B7" w:rsidRDefault="006E71B7" w:rsidP="006E71B7">
      <w:pPr>
        <w:pStyle w:val="a7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07 ноября 2022 года.</w:t>
      </w:r>
    </w:p>
    <w:p w:rsidR="006E71B7" w:rsidRDefault="006E71B7" w:rsidP="006E71B7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6E71B7" w:rsidRDefault="006E71B7" w:rsidP="006E71B7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6E71B7" w:rsidRDefault="006E71B7" w:rsidP="006E71B7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</w:t>
      </w:r>
      <w:r>
        <w:rPr>
          <w:rFonts w:ascii="Liberation Serif" w:hAnsi="Liberation Serif" w:cs="Liberation Serif"/>
          <w:sz w:val="28"/>
          <w:szCs w:val="28"/>
        </w:rPr>
        <w:lastRenderedPageBreak/>
        <w:t>правоустанавливающий документ на земельный участок, на объект капитального строительства (при необходимости);</w:t>
      </w:r>
    </w:p>
    <w:p w:rsidR="006E71B7" w:rsidRDefault="006E71B7" w:rsidP="006E71B7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6E71B7" w:rsidRDefault="006E71B7" w:rsidP="006E71B7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6E71B7" w:rsidRDefault="006E71B7" w:rsidP="006E71B7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6E71B7" w:rsidRDefault="006E71B7" w:rsidP="006E71B7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6E71B7" w:rsidRDefault="006E71B7" w:rsidP="006E71B7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6E71B7" w:rsidRDefault="006E71B7" w:rsidP="006E71B7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6E71B7" w:rsidRDefault="006E71B7" w:rsidP="006E71B7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6E71B7" w:rsidRDefault="006E71B7" w:rsidP="006E71B7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6E71B7" w:rsidRDefault="006E71B7" w:rsidP="006E71B7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6E71B7" w:rsidRDefault="006E71B7" w:rsidP="006E71B7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6E71B7" w:rsidRDefault="006E71B7" w:rsidP="006E71B7">
      <w:pPr>
        <w:numPr>
          <w:ilvl w:val="0"/>
          <w:numId w:val="4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(Кузнецова Е.А.) опубликовать оповещение о проведении публичных слушаний по Проекту 19 октября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 </w:t>
      </w:r>
      <w:r>
        <w:rPr>
          <w:rFonts w:ascii="Liberation Serif" w:hAnsi="Liberation Serif"/>
          <w:sz w:val="28"/>
          <w:szCs w:val="28"/>
        </w:rPr>
        <w:t xml:space="preserve">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E71B7" w:rsidRPr="00AC033A" w:rsidRDefault="006E71B7" w:rsidP="006E71B7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033A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AC033A"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 w:rsidRPr="00AC033A">
        <w:rPr>
          <w:rFonts w:ascii="Liberation Serif" w:hAnsi="Liberation Serif" w:cs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AC033A">
        <w:rPr>
          <w:rFonts w:ascii="Liberation Serif" w:hAnsi="Liberation Serif" w:cs="Liberation Serif"/>
          <w:sz w:val="28"/>
          <w:szCs w:val="28"/>
        </w:rPr>
        <w:t xml:space="preserve">movp.ru), </w:t>
      </w:r>
      <w:r w:rsidRPr="00AC033A"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 w:rsidRPr="00AC033A">
        <w:rPr>
          <w:rFonts w:ascii="Liberation Serif" w:hAnsi="Liberation Serif" w:cs="Liberation Serif"/>
          <w:sz w:val="28"/>
          <w:szCs w:val="28"/>
        </w:rPr>
        <w:t>.</w:t>
      </w:r>
    </w:p>
    <w:p w:rsidR="006E71B7" w:rsidRPr="00AC033A" w:rsidRDefault="006E71B7" w:rsidP="006E71B7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033A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AC033A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AC033A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AC033A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AC033A">
        <w:rPr>
          <w:rFonts w:ascii="Liberation Serif" w:hAnsi="Liberation Serif"/>
          <w:sz w:val="28"/>
          <w:szCs w:val="28"/>
        </w:rPr>
        <w:t xml:space="preserve"> В.Н.</w:t>
      </w:r>
    </w:p>
    <w:p w:rsidR="006E71B7" w:rsidRDefault="006E71B7" w:rsidP="006E71B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E71B7" w:rsidRPr="003B0CBC" w:rsidRDefault="006E71B7" w:rsidP="006E71B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E71B7" w:rsidRPr="003B0CBC" w:rsidTr="003775CF">
        <w:tc>
          <w:tcPr>
            <w:tcW w:w="6237" w:type="dxa"/>
            <w:vAlign w:val="bottom"/>
          </w:tcPr>
          <w:p w:rsidR="006E71B7" w:rsidRPr="003B0CBC" w:rsidRDefault="006E71B7" w:rsidP="003775CF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E71B7" w:rsidRPr="003B0CBC" w:rsidRDefault="006E71B7" w:rsidP="003775C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E71B7" w:rsidRPr="003B0CBC" w:rsidRDefault="006E71B7" w:rsidP="006E71B7">
      <w:pPr>
        <w:pStyle w:val="ConsNormal"/>
        <w:widowControl/>
        <w:ind w:firstLine="0"/>
        <w:rPr>
          <w:rFonts w:ascii="Liberation Serif" w:hAnsi="Liberation Serif"/>
        </w:rPr>
      </w:pPr>
    </w:p>
    <w:p w:rsidR="00760759" w:rsidRDefault="00760759"/>
    <w:sectPr w:rsidR="0076075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E71B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Вр-442350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</w:instrText>
    </w:r>
    <w:r>
      <w:rPr>
        <w:sz w:val="20"/>
        <w:szCs w:val="20"/>
      </w:rPr>
      <w:instrText xml:space="preserve">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E71B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Вр-442350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2423014" w:edGrp="everyone"/>
  <w:p w:rsidR="00AF0248" w:rsidRDefault="006E71B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42423014"/>
  <w:p w:rsidR="00810AAA" w:rsidRPr="00810AAA" w:rsidRDefault="006E71B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E71B7" w:rsidP="00810AAA">
    <w:pPr>
      <w:pStyle w:val="a3"/>
      <w:jc w:val="center"/>
    </w:pPr>
    <w:permStart w:id="1190341025" w:edGrp="everyone"/>
    <w:permEnd w:id="119034102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8601D"/>
    <w:multiLevelType w:val="hybridMultilevel"/>
    <w:tmpl w:val="9C526E7C"/>
    <w:lvl w:ilvl="0" w:tplc="B712D5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BDC"/>
    <w:rsid w:val="006E71B7"/>
    <w:rsid w:val="00760759"/>
    <w:rsid w:val="00F5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99EEE-EA5C-43BE-B0D0-816E8D45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71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E7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71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E7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E71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6E71B7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2022-10-14T07:04:00Z</dcterms:created>
  <dcterms:modified xsi:type="dcterms:W3CDTF">2022-10-14T07:04:00Z</dcterms:modified>
</cp:coreProperties>
</file>