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0E572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C3114D">
        <w:t>27.10.2014</w:t>
      </w:r>
      <w:r>
        <w:t xml:space="preserve"> № </w:t>
      </w:r>
      <w:r w:rsidR="00C3114D">
        <w:t>1967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0456E5" w:rsidRDefault="000456E5" w:rsidP="000456E5">
      <w:pPr>
        <w:jc w:val="center"/>
        <w:rPr>
          <w:b/>
          <w:i/>
          <w:sz w:val="28"/>
          <w:szCs w:val="28"/>
        </w:rPr>
      </w:pPr>
    </w:p>
    <w:p w:rsidR="000456E5" w:rsidRDefault="000456E5" w:rsidP="000456E5">
      <w:pPr>
        <w:jc w:val="center"/>
        <w:rPr>
          <w:b/>
          <w:i/>
          <w:sz w:val="28"/>
          <w:szCs w:val="28"/>
        </w:rPr>
      </w:pPr>
    </w:p>
    <w:p w:rsidR="00C75FBD" w:rsidRPr="00684B5A" w:rsidRDefault="00C34844" w:rsidP="000456E5">
      <w:pPr>
        <w:jc w:val="center"/>
        <w:rPr>
          <w:b/>
          <w:i/>
          <w:sz w:val="28"/>
          <w:szCs w:val="28"/>
        </w:rPr>
      </w:pPr>
      <w:bookmarkStart w:id="0" w:name="_GoBack"/>
      <w:r w:rsidRPr="00684B5A">
        <w:rPr>
          <w:b/>
          <w:i/>
          <w:sz w:val="28"/>
          <w:szCs w:val="28"/>
        </w:rPr>
        <w:t xml:space="preserve">Об утверждении </w:t>
      </w:r>
      <w:r w:rsidR="00536905">
        <w:rPr>
          <w:b/>
          <w:i/>
          <w:sz w:val="28"/>
          <w:szCs w:val="28"/>
        </w:rPr>
        <w:t>а</w:t>
      </w:r>
      <w:r w:rsidRPr="00684B5A">
        <w:rPr>
          <w:b/>
          <w:i/>
          <w:sz w:val="28"/>
          <w:szCs w:val="28"/>
        </w:rPr>
        <w:t>дминистративн</w:t>
      </w:r>
      <w:r w:rsidR="00367D4B" w:rsidRPr="00684B5A">
        <w:rPr>
          <w:b/>
          <w:i/>
          <w:sz w:val="28"/>
          <w:szCs w:val="28"/>
        </w:rPr>
        <w:t>ого</w:t>
      </w:r>
      <w:r w:rsidRPr="00684B5A">
        <w:rPr>
          <w:b/>
          <w:i/>
          <w:sz w:val="28"/>
          <w:szCs w:val="28"/>
        </w:rPr>
        <w:t xml:space="preserve"> регламент</w:t>
      </w:r>
      <w:r w:rsidR="00367D4B" w:rsidRPr="00684B5A">
        <w:rPr>
          <w:b/>
          <w:i/>
          <w:sz w:val="28"/>
          <w:szCs w:val="28"/>
        </w:rPr>
        <w:t>а</w:t>
      </w:r>
      <w:r w:rsidR="00804089" w:rsidRPr="00684B5A">
        <w:rPr>
          <w:b/>
          <w:i/>
          <w:sz w:val="28"/>
          <w:szCs w:val="28"/>
        </w:rPr>
        <w:t xml:space="preserve"> </w:t>
      </w:r>
    </w:p>
    <w:p w:rsidR="00181268" w:rsidRDefault="00181268" w:rsidP="00181268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181268">
        <w:rPr>
          <w:b/>
          <w:bCs/>
          <w:i/>
          <w:sz w:val="28"/>
          <w:szCs w:val="28"/>
        </w:rPr>
        <w:t xml:space="preserve">исполнения Финансовым управлением </w:t>
      </w:r>
    </w:p>
    <w:p w:rsidR="00181268" w:rsidRPr="00181268" w:rsidRDefault="00181268" w:rsidP="00181268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181268">
        <w:rPr>
          <w:b/>
          <w:bCs/>
          <w:i/>
          <w:sz w:val="28"/>
          <w:szCs w:val="28"/>
        </w:rPr>
        <w:t>администрации</w:t>
      </w:r>
      <w:r>
        <w:rPr>
          <w:b/>
          <w:bCs/>
          <w:i/>
          <w:sz w:val="28"/>
          <w:szCs w:val="28"/>
        </w:rPr>
        <w:t xml:space="preserve"> </w:t>
      </w:r>
      <w:r w:rsidRPr="00181268">
        <w:rPr>
          <w:b/>
          <w:bCs/>
          <w:i/>
          <w:sz w:val="28"/>
          <w:szCs w:val="28"/>
        </w:rPr>
        <w:t>городского округа Верхняя Пышма</w:t>
      </w:r>
    </w:p>
    <w:p w:rsidR="00181268" w:rsidRPr="00181268" w:rsidRDefault="00181268" w:rsidP="00181268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181268">
        <w:rPr>
          <w:b/>
          <w:bCs/>
          <w:i/>
          <w:sz w:val="28"/>
          <w:szCs w:val="28"/>
        </w:rPr>
        <w:t xml:space="preserve"> муниципальной функции по осуществлению контроля</w:t>
      </w:r>
    </w:p>
    <w:p w:rsidR="00181268" w:rsidRPr="00181268" w:rsidRDefault="00181268" w:rsidP="00181268">
      <w:pPr>
        <w:widowControl w:val="0"/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 w:rsidRPr="00181268">
        <w:rPr>
          <w:b/>
          <w:bCs/>
          <w:i/>
          <w:sz w:val="28"/>
          <w:szCs w:val="28"/>
        </w:rPr>
        <w:t>в сфере закупок товаров, работ, услуг путем проведения</w:t>
      </w:r>
    </w:p>
    <w:p w:rsidR="009305C1" w:rsidRPr="00181268" w:rsidRDefault="00181268" w:rsidP="00181268">
      <w:pPr>
        <w:jc w:val="center"/>
        <w:rPr>
          <w:b/>
          <w:i/>
          <w:sz w:val="28"/>
          <w:szCs w:val="28"/>
        </w:rPr>
      </w:pPr>
      <w:r w:rsidRPr="00181268">
        <w:rPr>
          <w:b/>
          <w:bCs/>
          <w:i/>
          <w:sz w:val="28"/>
          <w:szCs w:val="28"/>
        </w:rPr>
        <w:t>плановых и внеплановых проверок</w:t>
      </w:r>
    </w:p>
    <w:bookmarkEnd w:id="0"/>
    <w:p w:rsidR="000456E5" w:rsidRDefault="000456E5" w:rsidP="000456E5">
      <w:pPr>
        <w:jc w:val="center"/>
        <w:rPr>
          <w:b/>
          <w:i/>
          <w:sz w:val="28"/>
          <w:szCs w:val="28"/>
        </w:rPr>
      </w:pPr>
    </w:p>
    <w:p w:rsidR="000456E5" w:rsidRPr="00684B5A" w:rsidRDefault="000456E5" w:rsidP="000456E5">
      <w:pPr>
        <w:jc w:val="center"/>
        <w:rPr>
          <w:b/>
          <w:i/>
          <w:sz w:val="28"/>
          <w:szCs w:val="28"/>
        </w:rPr>
      </w:pPr>
    </w:p>
    <w:p w:rsidR="008B13D3" w:rsidRPr="00684B5A" w:rsidRDefault="00A62C18" w:rsidP="000456E5">
      <w:pPr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В соответствии с </w:t>
      </w:r>
      <w:hyperlink r:id="rId9" w:history="1">
        <w:r w:rsidRPr="00280CD7">
          <w:rPr>
            <w:sz w:val="28"/>
            <w:szCs w:val="28"/>
          </w:rPr>
          <w:t>пунктом 10</w:t>
        </w:r>
      </w:hyperlink>
      <w:r w:rsidRPr="00280CD7">
        <w:rPr>
          <w:sz w:val="28"/>
          <w:szCs w:val="28"/>
        </w:rPr>
        <w:t xml:space="preserve"> Плана мероприятий по переходу городского округа Верхняя Пышма</w:t>
      </w:r>
      <w:r w:rsidR="001554A5">
        <w:rPr>
          <w:sz w:val="28"/>
          <w:szCs w:val="28"/>
        </w:rPr>
        <w:t xml:space="preserve"> на контрольную систему</w:t>
      </w:r>
      <w:r w:rsidR="001554A5" w:rsidRPr="00280CD7">
        <w:rPr>
          <w:sz w:val="28"/>
          <w:szCs w:val="28"/>
        </w:rPr>
        <w:t>,</w:t>
      </w:r>
      <w:r w:rsidRPr="00280CD7">
        <w:rPr>
          <w:sz w:val="28"/>
          <w:szCs w:val="28"/>
        </w:rPr>
        <w:t xml:space="preserve"> утвержденного распоряжен</w:t>
      </w:r>
      <w:r w:rsidRPr="00280CD7">
        <w:rPr>
          <w:sz w:val="28"/>
          <w:szCs w:val="28"/>
        </w:rPr>
        <w:t>и</w:t>
      </w:r>
      <w:r w:rsidRPr="00280CD7">
        <w:rPr>
          <w:sz w:val="28"/>
          <w:szCs w:val="28"/>
        </w:rPr>
        <w:t xml:space="preserve">ем администрации городского округа Верхняя Пышма от 18.02.2014 № 39, </w:t>
      </w:r>
      <w:hyperlink r:id="rId10" w:history="1">
        <w:r w:rsidRPr="00280CD7">
          <w:rPr>
            <w:sz w:val="28"/>
            <w:szCs w:val="28"/>
          </w:rPr>
          <w:t>ст</w:t>
        </w:r>
        <w:r w:rsidRPr="00280CD7">
          <w:rPr>
            <w:sz w:val="28"/>
            <w:szCs w:val="28"/>
          </w:rPr>
          <w:t>а</w:t>
        </w:r>
        <w:r w:rsidRPr="00280CD7">
          <w:rPr>
            <w:sz w:val="28"/>
            <w:szCs w:val="28"/>
          </w:rPr>
          <w:t xml:space="preserve">тьей </w:t>
        </w:r>
      </w:hyperlink>
      <w:r w:rsidR="00513AB1">
        <w:rPr>
          <w:sz w:val="28"/>
          <w:szCs w:val="28"/>
        </w:rPr>
        <w:t>28</w:t>
      </w:r>
      <w:r w:rsidRPr="00280CD7">
        <w:rPr>
          <w:sz w:val="28"/>
          <w:szCs w:val="28"/>
        </w:rPr>
        <w:t xml:space="preserve"> Устава городского округа Верхняя Пышма</w:t>
      </w:r>
      <w:r w:rsidR="00B421AD" w:rsidRPr="00684B5A">
        <w:rPr>
          <w:color w:val="000000"/>
          <w:sz w:val="28"/>
          <w:szCs w:val="28"/>
        </w:rPr>
        <w:t>, администрация городского округа Верхняя Пышма</w:t>
      </w:r>
    </w:p>
    <w:p w:rsidR="005737C4" w:rsidRPr="00684B5A" w:rsidRDefault="00C25916" w:rsidP="005737C4">
      <w:pPr>
        <w:tabs>
          <w:tab w:val="center" w:pos="4818"/>
          <w:tab w:val="right" w:pos="9637"/>
        </w:tabs>
        <w:jc w:val="both"/>
        <w:rPr>
          <w:b/>
          <w:sz w:val="28"/>
          <w:szCs w:val="28"/>
        </w:rPr>
      </w:pPr>
      <w:r w:rsidRPr="00684B5A">
        <w:rPr>
          <w:b/>
          <w:sz w:val="28"/>
          <w:szCs w:val="28"/>
        </w:rPr>
        <w:t>ПОСТАНОВЛЯЕТ</w:t>
      </w:r>
      <w:r w:rsidR="005737C4" w:rsidRPr="00684B5A">
        <w:rPr>
          <w:b/>
          <w:sz w:val="28"/>
          <w:szCs w:val="28"/>
        </w:rPr>
        <w:t>: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1. Возложить муниципальную функцию по осуществлению контроля в сфере закупок товаров, работ, услуг путем проведения плановых и внеплан</w:t>
      </w:r>
      <w:r w:rsidRPr="00280CD7">
        <w:rPr>
          <w:sz w:val="28"/>
          <w:szCs w:val="28"/>
        </w:rPr>
        <w:t>о</w:t>
      </w:r>
      <w:r w:rsidRPr="00280CD7">
        <w:rPr>
          <w:sz w:val="28"/>
          <w:szCs w:val="28"/>
        </w:rPr>
        <w:t>вых проверок на Финансовое управление администрации городского округа Верхняя Пышма.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2. Утвердить административный </w:t>
      </w:r>
      <w:hyperlink w:anchor="Par37" w:history="1">
        <w:r w:rsidRPr="00280CD7">
          <w:rPr>
            <w:sz w:val="28"/>
            <w:szCs w:val="28"/>
          </w:rPr>
          <w:t>регламент</w:t>
        </w:r>
      </w:hyperlink>
      <w:r w:rsidRPr="00280CD7">
        <w:rPr>
          <w:sz w:val="28"/>
          <w:szCs w:val="28"/>
        </w:rPr>
        <w:t xml:space="preserve"> исполнения Финансовым управлением администрации городского округа Верхняя Пышма муниципал</w:t>
      </w:r>
      <w:r w:rsidRPr="00280CD7">
        <w:rPr>
          <w:sz w:val="28"/>
          <w:szCs w:val="28"/>
        </w:rPr>
        <w:t>ь</w:t>
      </w:r>
      <w:r w:rsidRPr="00280CD7">
        <w:rPr>
          <w:sz w:val="28"/>
          <w:szCs w:val="28"/>
        </w:rPr>
        <w:t>ной функции по осуществлению контроля в сфере закупок товаров, работ, услуг путем проведения плановых и внеплановых проверок (прилагается).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3. Финансовому управлению администрации городского округа Верхняя Пышма осуществлять исполнение муниципальной функции в соответствии с данным административным регламентом.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4. Настоящее постановление распространяет свое действие на правоо</w:t>
      </w:r>
      <w:r w:rsidRPr="00280CD7">
        <w:rPr>
          <w:sz w:val="28"/>
          <w:szCs w:val="28"/>
        </w:rPr>
        <w:t>т</w:t>
      </w:r>
      <w:r w:rsidRPr="00280CD7">
        <w:rPr>
          <w:sz w:val="28"/>
          <w:szCs w:val="28"/>
        </w:rPr>
        <w:t>ношения, возникшие с 01 января 2014 года.</w:t>
      </w:r>
    </w:p>
    <w:p w:rsidR="00A62C18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5. Признать утратившим силу </w:t>
      </w:r>
      <w:hyperlink r:id="rId11" w:history="1">
        <w:r w:rsidRPr="00280CD7">
          <w:rPr>
            <w:sz w:val="28"/>
            <w:szCs w:val="28"/>
          </w:rPr>
          <w:t>постановление</w:t>
        </w:r>
      </w:hyperlink>
      <w:r w:rsidRPr="00280CD7">
        <w:rPr>
          <w:sz w:val="28"/>
          <w:szCs w:val="28"/>
        </w:rPr>
        <w:t xml:space="preserve"> главы администрации г</w:t>
      </w:r>
      <w:r w:rsidRPr="00280CD7">
        <w:rPr>
          <w:sz w:val="28"/>
          <w:szCs w:val="28"/>
        </w:rPr>
        <w:t>о</w:t>
      </w:r>
      <w:r w:rsidRPr="00280CD7">
        <w:rPr>
          <w:sz w:val="28"/>
          <w:szCs w:val="28"/>
        </w:rPr>
        <w:t xml:space="preserve">родского округа Верхняя Пышма от 08.05.2013 № 935 </w:t>
      </w:r>
      <w:r w:rsidR="00071C98">
        <w:rPr>
          <w:sz w:val="28"/>
          <w:szCs w:val="28"/>
        </w:rPr>
        <w:t>«</w:t>
      </w:r>
      <w:r w:rsidRPr="00280CD7">
        <w:rPr>
          <w:sz w:val="28"/>
          <w:szCs w:val="28"/>
        </w:rPr>
        <w:t>Об утверждении Поря</w:t>
      </w:r>
      <w:r w:rsidRPr="00280CD7">
        <w:rPr>
          <w:sz w:val="28"/>
          <w:szCs w:val="28"/>
        </w:rPr>
        <w:t>д</w:t>
      </w:r>
      <w:r w:rsidRPr="00280CD7">
        <w:rPr>
          <w:sz w:val="28"/>
          <w:szCs w:val="28"/>
        </w:rPr>
        <w:t>ка осуществления контроля в сфере размещения заказов на поставки товаров, выполнение работ, оказание услуг для муниципальных нужд, нужд бюджетных учреждений городского округа Верхняя Пышма</w:t>
      </w:r>
      <w:r w:rsidR="00071C98">
        <w:rPr>
          <w:sz w:val="28"/>
          <w:szCs w:val="28"/>
        </w:rPr>
        <w:t>»</w:t>
      </w:r>
      <w:r w:rsidRPr="00280CD7">
        <w:rPr>
          <w:sz w:val="28"/>
          <w:szCs w:val="28"/>
        </w:rPr>
        <w:t>.</w:t>
      </w:r>
    </w:p>
    <w:p w:rsidR="00C02E41" w:rsidRPr="00684B5A" w:rsidRDefault="00A62C18" w:rsidP="00C02E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C02E41" w:rsidRPr="00684B5A">
        <w:rPr>
          <w:sz w:val="28"/>
          <w:szCs w:val="28"/>
        </w:rPr>
        <w:t xml:space="preserve">. </w:t>
      </w:r>
      <w:r w:rsidR="00684B5A" w:rsidRPr="00684B5A">
        <w:rPr>
          <w:sz w:val="28"/>
        </w:rPr>
        <w:t xml:space="preserve">Опубликовать настоящее постановление в газете </w:t>
      </w:r>
      <w:r w:rsidR="00071C98">
        <w:rPr>
          <w:sz w:val="28"/>
        </w:rPr>
        <w:t>«</w:t>
      </w:r>
      <w:r w:rsidR="00684B5A" w:rsidRPr="00684B5A">
        <w:rPr>
          <w:sz w:val="28"/>
        </w:rPr>
        <w:t>Красное знамя</w:t>
      </w:r>
      <w:r w:rsidR="00071C98">
        <w:rPr>
          <w:sz w:val="28"/>
        </w:rPr>
        <w:t>»</w:t>
      </w:r>
      <w:r w:rsidR="00684B5A" w:rsidRPr="00684B5A">
        <w:rPr>
          <w:sz w:val="28"/>
        </w:rPr>
        <w:t>, на официальном сайте городского округа Верхняя Пышма</w:t>
      </w:r>
      <w:r w:rsidR="00C02E41" w:rsidRPr="00684B5A">
        <w:rPr>
          <w:sz w:val="28"/>
          <w:szCs w:val="28"/>
        </w:rPr>
        <w:t>.</w:t>
      </w:r>
    </w:p>
    <w:p w:rsidR="00C34844" w:rsidRPr="00684B5A" w:rsidRDefault="00A62C18" w:rsidP="000A34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A346A" w:rsidRPr="00684B5A">
        <w:rPr>
          <w:sz w:val="28"/>
          <w:szCs w:val="28"/>
        </w:rPr>
        <w:t xml:space="preserve">. </w:t>
      </w:r>
      <w:proofErr w:type="gramStart"/>
      <w:r w:rsidR="00684B5A" w:rsidRPr="00684B5A">
        <w:rPr>
          <w:sz w:val="28"/>
        </w:rPr>
        <w:t>Контроль за</w:t>
      </w:r>
      <w:proofErr w:type="gramEnd"/>
      <w:r w:rsidR="00684B5A" w:rsidRPr="00684B5A">
        <w:rPr>
          <w:sz w:val="28"/>
        </w:rPr>
        <w:t xml:space="preserve"> выполнением</w:t>
      </w:r>
      <w:r w:rsidR="00513BBC">
        <w:rPr>
          <w:sz w:val="28"/>
        </w:rPr>
        <w:t xml:space="preserve"> настоящего</w:t>
      </w:r>
      <w:r w:rsidR="00684B5A" w:rsidRPr="00684B5A">
        <w:rPr>
          <w:sz w:val="28"/>
        </w:rPr>
        <w:t xml:space="preserve"> постановления возложить на з</w:t>
      </w:r>
      <w:r w:rsidR="00684B5A" w:rsidRPr="00684B5A">
        <w:rPr>
          <w:sz w:val="28"/>
        </w:rPr>
        <w:t>а</w:t>
      </w:r>
      <w:r w:rsidR="00684B5A" w:rsidRPr="00684B5A">
        <w:rPr>
          <w:sz w:val="28"/>
        </w:rPr>
        <w:t xml:space="preserve">местителя </w:t>
      </w:r>
      <w:r w:rsidR="00513BBC" w:rsidRPr="00684B5A">
        <w:rPr>
          <w:sz w:val="28"/>
        </w:rPr>
        <w:t>главы администрации</w:t>
      </w:r>
      <w:r w:rsidR="00684B5A" w:rsidRPr="00684B5A">
        <w:rPr>
          <w:sz w:val="28"/>
        </w:rPr>
        <w:t xml:space="preserve"> городского округа Верхняя Пышма </w:t>
      </w:r>
      <w:r>
        <w:rPr>
          <w:sz w:val="28"/>
        </w:rPr>
        <w:t>по экон</w:t>
      </w:r>
      <w:r>
        <w:rPr>
          <w:sz w:val="28"/>
        </w:rPr>
        <w:t>о</w:t>
      </w:r>
      <w:r>
        <w:rPr>
          <w:sz w:val="28"/>
        </w:rPr>
        <w:t xml:space="preserve">мике </w:t>
      </w:r>
      <w:proofErr w:type="spellStart"/>
      <w:r>
        <w:rPr>
          <w:sz w:val="28"/>
        </w:rPr>
        <w:t>Штанову</w:t>
      </w:r>
      <w:proofErr w:type="spellEnd"/>
      <w:r>
        <w:rPr>
          <w:sz w:val="28"/>
        </w:rPr>
        <w:t xml:space="preserve"> Н.С.</w:t>
      </w:r>
    </w:p>
    <w:p w:rsidR="000456E5" w:rsidRDefault="000456E5" w:rsidP="000456E5">
      <w:pPr>
        <w:tabs>
          <w:tab w:val="right" w:pos="9639"/>
        </w:tabs>
        <w:jc w:val="both"/>
        <w:rPr>
          <w:sz w:val="28"/>
          <w:szCs w:val="28"/>
        </w:rPr>
      </w:pPr>
    </w:p>
    <w:p w:rsidR="000456E5" w:rsidRDefault="000456E5" w:rsidP="000456E5">
      <w:pPr>
        <w:tabs>
          <w:tab w:val="right" w:pos="9639"/>
        </w:tabs>
        <w:jc w:val="both"/>
        <w:rPr>
          <w:sz w:val="28"/>
          <w:szCs w:val="28"/>
        </w:rPr>
      </w:pPr>
    </w:p>
    <w:p w:rsidR="000456E5" w:rsidRDefault="000456E5" w:rsidP="000456E5">
      <w:pPr>
        <w:tabs>
          <w:tab w:val="right" w:pos="9639"/>
        </w:tabs>
        <w:jc w:val="both"/>
        <w:rPr>
          <w:sz w:val="28"/>
          <w:szCs w:val="28"/>
        </w:rPr>
      </w:pPr>
    </w:p>
    <w:p w:rsidR="003C0E3B" w:rsidRDefault="003C0E3B" w:rsidP="000456E5">
      <w:pPr>
        <w:tabs>
          <w:tab w:val="right" w:pos="9639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47DBB" w:rsidRDefault="003C0E3B" w:rsidP="000456E5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A47DBB" w:rsidRPr="00684B5A">
        <w:rPr>
          <w:sz w:val="28"/>
          <w:szCs w:val="28"/>
        </w:rPr>
        <w:t xml:space="preserve"> администрации </w:t>
      </w:r>
      <w:r w:rsidR="00A47DBB" w:rsidRPr="00684B5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И.В.Дурягин</w:t>
      </w:r>
      <w:proofErr w:type="spellEnd"/>
    </w:p>
    <w:p w:rsidR="008362C4" w:rsidRPr="000A346A" w:rsidRDefault="008362C4" w:rsidP="00D21553">
      <w:pPr>
        <w:tabs>
          <w:tab w:val="right" w:pos="9639"/>
        </w:tabs>
        <w:jc w:val="both"/>
        <w:rPr>
          <w:sz w:val="27"/>
          <w:szCs w:val="27"/>
        </w:rPr>
      </w:pPr>
    </w:p>
    <w:p w:rsidR="00384F0C" w:rsidRPr="004C503B" w:rsidRDefault="00710145" w:rsidP="000F2472">
      <w:pPr>
        <w:tabs>
          <w:tab w:val="right" w:pos="9639"/>
        </w:tabs>
        <w:jc w:val="center"/>
        <w:rPr>
          <w:sz w:val="27"/>
          <w:szCs w:val="27"/>
        </w:rPr>
      </w:pPr>
      <w:r>
        <w:rPr>
          <w:b/>
          <w:spacing w:val="80"/>
          <w:sz w:val="32"/>
          <w:szCs w:val="32"/>
        </w:rPr>
        <w:br w:type="page"/>
      </w:r>
      <w:r w:rsidR="000F2472">
        <w:rPr>
          <w:b/>
          <w:spacing w:val="80"/>
          <w:sz w:val="32"/>
          <w:szCs w:val="32"/>
        </w:rPr>
        <w:lastRenderedPageBreak/>
        <w:t xml:space="preserve">             </w:t>
      </w:r>
      <w:r w:rsidR="00384F0C" w:rsidRPr="000D7BED">
        <w:rPr>
          <w:bCs/>
          <w:sz w:val="27"/>
          <w:szCs w:val="27"/>
        </w:rPr>
        <w:t>УТВЕРЖДЕН</w:t>
      </w:r>
    </w:p>
    <w:p w:rsidR="00384F0C" w:rsidRPr="004C503B" w:rsidRDefault="00384F0C" w:rsidP="00384F0C">
      <w:pPr>
        <w:tabs>
          <w:tab w:val="left" w:leader="underscore" w:pos="9639"/>
        </w:tabs>
        <w:ind w:firstLine="5040"/>
        <w:jc w:val="both"/>
        <w:rPr>
          <w:sz w:val="27"/>
          <w:szCs w:val="27"/>
        </w:rPr>
      </w:pPr>
      <w:r w:rsidRPr="004C503B">
        <w:rPr>
          <w:sz w:val="27"/>
          <w:szCs w:val="27"/>
        </w:rPr>
        <w:t>постановлением администрации</w:t>
      </w:r>
    </w:p>
    <w:p w:rsidR="000F2472" w:rsidRDefault="00384F0C" w:rsidP="000F2472">
      <w:pPr>
        <w:tabs>
          <w:tab w:val="left" w:leader="underscore" w:pos="9639"/>
        </w:tabs>
        <w:ind w:firstLine="5040"/>
        <w:jc w:val="both"/>
        <w:rPr>
          <w:sz w:val="27"/>
          <w:szCs w:val="27"/>
        </w:rPr>
      </w:pPr>
      <w:r w:rsidRPr="004C503B">
        <w:rPr>
          <w:sz w:val="27"/>
          <w:szCs w:val="27"/>
        </w:rPr>
        <w:t xml:space="preserve">городского округа Верхняя Пышма </w:t>
      </w:r>
    </w:p>
    <w:p w:rsidR="00384F0C" w:rsidRDefault="000F2472" w:rsidP="000F2472">
      <w:pPr>
        <w:tabs>
          <w:tab w:val="left" w:leader="underscore" w:pos="9639"/>
        </w:tabs>
        <w:ind w:firstLine="5040"/>
        <w:jc w:val="both"/>
        <w:rPr>
          <w:sz w:val="27"/>
          <w:szCs w:val="27"/>
        </w:rPr>
      </w:pPr>
      <w:r w:rsidRPr="000F2472">
        <w:rPr>
          <w:sz w:val="27"/>
          <w:szCs w:val="27"/>
        </w:rPr>
        <w:t>от 27.10.2014 № 1967</w:t>
      </w:r>
    </w:p>
    <w:p w:rsidR="000F2472" w:rsidRPr="004C503B" w:rsidRDefault="000F2472" w:rsidP="000F2472">
      <w:pPr>
        <w:tabs>
          <w:tab w:val="left" w:leader="underscore" w:pos="9639"/>
        </w:tabs>
        <w:ind w:firstLine="5040"/>
        <w:jc w:val="both"/>
        <w:rPr>
          <w:sz w:val="27"/>
          <w:szCs w:val="27"/>
        </w:rPr>
      </w:pPr>
    </w:p>
    <w:p w:rsidR="00A62C18" w:rsidRDefault="00A62C18" w:rsidP="00A62C1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:rsidR="00A62C18" w:rsidRDefault="00A62C18" w:rsidP="00A62C1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исполнения Финансовым управлением</w:t>
      </w:r>
    </w:p>
    <w:p w:rsidR="00A62C18" w:rsidRDefault="00A62C18" w:rsidP="00A62C1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городского округа Верхняя Пышма</w:t>
      </w:r>
    </w:p>
    <w:p w:rsidR="00A62C18" w:rsidRDefault="00A62C18" w:rsidP="00A62C1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функции по осуществлению контроля </w:t>
      </w:r>
    </w:p>
    <w:p w:rsidR="00A62C18" w:rsidRDefault="00A62C18" w:rsidP="00A62C1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сфере закупок товаров, работ, услуг 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путем проведения плановых и внеплановых проверок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Pr="00A62C18" w:rsidRDefault="00A62C18" w:rsidP="00A62C1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44"/>
      <w:bookmarkEnd w:id="1"/>
      <w:r w:rsidRPr="00A62C18">
        <w:rPr>
          <w:b/>
          <w:sz w:val="28"/>
          <w:szCs w:val="28"/>
        </w:rPr>
        <w:t xml:space="preserve">Раздел 1. </w:t>
      </w:r>
      <w:r w:rsidR="00071C98" w:rsidRPr="00A62C18">
        <w:rPr>
          <w:b/>
          <w:sz w:val="28"/>
          <w:szCs w:val="28"/>
        </w:rPr>
        <w:t>Общие положения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1. </w:t>
      </w:r>
      <w:proofErr w:type="gramStart"/>
      <w:r w:rsidRPr="00280CD7">
        <w:rPr>
          <w:sz w:val="28"/>
          <w:szCs w:val="28"/>
        </w:rPr>
        <w:t>Административный регламент исполнения Финансовым управлением администрации городского округа Верхняя Пышма муниципальной функции по осуществлению контроля в сфере закупок товаров, работ, услуг путем провед</w:t>
      </w:r>
      <w:r w:rsidRPr="00280CD7">
        <w:rPr>
          <w:sz w:val="28"/>
          <w:szCs w:val="28"/>
        </w:rPr>
        <w:t>е</w:t>
      </w:r>
      <w:r w:rsidRPr="00280CD7">
        <w:rPr>
          <w:sz w:val="28"/>
          <w:szCs w:val="28"/>
        </w:rPr>
        <w:t>ния плановых и внеплановых проверок (далее - Регламент) устанавливает сроки и последовательность действий (административных процедур) Финансового управления администрации городского округа Верхняя Пышма с физическими и юридическими лицами, органами местного самоуправления, учреждениями и иными организациями при исполнении функции.</w:t>
      </w:r>
      <w:proofErr w:type="gramEnd"/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2. Наименование муниципальной функции: муниципальная функция по осуществлению контроля в сфере закупок товаров, работ, услуг путем провед</w:t>
      </w:r>
      <w:r w:rsidRPr="00280CD7">
        <w:rPr>
          <w:sz w:val="28"/>
          <w:szCs w:val="28"/>
        </w:rPr>
        <w:t>е</w:t>
      </w:r>
      <w:r w:rsidRPr="00280CD7">
        <w:rPr>
          <w:sz w:val="28"/>
          <w:szCs w:val="28"/>
        </w:rPr>
        <w:t xml:space="preserve">ния плановых и внеплановых проверок (далее </w:t>
      </w:r>
      <w:r w:rsidR="00513AB1">
        <w:rPr>
          <w:sz w:val="28"/>
          <w:szCs w:val="28"/>
        </w:rPr>
        <w:t>–</w:t>
      </w:r>
      <w:r w:rsidRPr="00280CD7">
        <w:rPr>
          <w:sz w:val="28"/>
          <w:szCs w:val="28"/>
        </w:rPr>
        <w:t xml:space="preserve"> </w:t>
      </w:r>
      <w:r w:rsidR="00513AB1">
        <w:rPr>
          <w:sz w:val="28"/>
          <w:szCs w:val="28"/>
        </w:rPr>
        <w:t xml:space="preserve">муниципальной </w:t>
      </w:r>
      <w:r w:rsidRPr="00280CD7">
        <w:rPr>
          <w:sz w:val="28"/>
          <w:szCs w:val="28"/>
        </w:rPr>
        <w:t>функция).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3. Перечень нормативных правовых актов, регулирующих исполнение муниципальной функции: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Гражданский </w:t>
      </w:r>
      <w:hyperlink r:id="rId12" w:history="1">
        <w:r w:rsidRPr="00280CD7">
          <w:rPr>
            <w:sz w:val="28"/>
            <w:szCs w:val="28"/>
          </w:rPr>
          <w:t>кодекс</w:t>
        </w:r>
      </w:hyperlink>
      <w:r w:rsidRPr="00280CD7">
        <w:rPr>
          <w:sz w:val="28"/>
          <w:szCs w:val="28"/>
        </w:rPr>
        <w:t xml:space="preserve"> Российской Федерации;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Бюджетный </w:t>
      </w:r>
      <w:hyperlink r:id="rId13" w:history="1">
        <w:r w:rsidRPr="00280CD7">
          <w:rPr>
            <w:sz w:val="28"/>
            <w:szCs w:val="28"/>
          </w:rPr>
          <w:t>кодекс</w:t>
        </w:r>
      </w:hyperlink>
      <w:r w:rsidRPr="00280CD7">
        <w:rPr>
          <w:sz w:val="28"/>
          <w:szCs w:val="28"/>
        </w:rPr>
        <w:t xml:space="preserve"> Российской Федерации;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Федеральный </w:t>
      </w:r>
      <w:hyperlink r:id="rId14" w:history="1">
        <w:r w:rsidRPr="00280CD7">
          <w:rPr>
            <w:sz w:val="28"/>
            <w:szCs w:val="28"/>
          </w:rPr>
          <w:t>закон</w:t>
        </w:r>
      </w:hyperlink>
      <w:r w:rsidRPr="00280CD7">
        <w:rPr>
          <w:sz w:val="28"/>
          <w:szCs w:val="28"/>
        </w:rPr>
        <w:t xml:space="preserve"> от 05 апреля 2013 года </w:t>
      </w:r>
      <w:r w:rsidR="00071C98">
        <w:rPr>
          <w:sz w:val="28"/>
          <w:szCs w:val="28"/>
        </w:rPr>
        <w:t>№</w:t>
      </w:r>
      <w:r w:rsidRPr="00280CD7">
        <w:rPr>
          <w:sz w:val="28"/>
          <w:szCs w:val="28"/>
        </w:rPr>
        <w:t xml:space="preserve"> 44-ФЗ </w:t>
      </w:r>
      <w:r w:rsidR="00071C98">
        <w:rPr>
          <w:sz w:val="28"/>
          <w:szCs w:val="28"/>
        </w:rPr>
        <w:t>«</w:t>
      </w:r>
      <w:r w:rsidRPr="00280CD7">
        <w:rPr>
          <w:sz w:val="28"/>
          <w:szCs w:val="28"/>
        </w:rPr>
        <w:t>О контрактной с</w:t>
      </w:r>
      <w:r w:rsidRPr="00280CD7">
        <w:rPr>
          <w:sz w:val="28"/>
          <w:szCs w:val="28"/>
        </w:rPr>
        <w:t>и</w:t>
      </w:r>
      <w:r w:rsidRPr="00280CD7">
        <w:rPr>
          <w:sz w:val="28"/>
          <w:szCs w:val="28"/>
        </w:rPr>
        <w:t>стеме в сфере закупок товаров, работ, услуг для обеспечения государственных и муниципальных нужд</w:t>
      </w:r>
      <w:r w:rsidR="00071C98">
        <w:rPr>
          <w:sz w:val="28"/>
          <w:szCs w:val="28"/>
        </w:rPr>
        <w:t>»</w:t>
      </w:r>
      <w:r w:rsidRPr="00280CD7">
        <w:rPr>
          <w:sz w:val="28"/>
          <w:szCs w:val="28"/>
        </w:rPr>
        <w:t xml:space="preserve"> (далее - Закон о контрактной системе);</w:t>
      </w:r>
    </w:p>
    <w:p w:rsidR="00A62C18" w:rsidRPr="007F1C12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решение Думы от 31.10.2013 № 3/3 </w:t>
      </w:r>
      <w:r w:rsidR="00071C98">
        <w:rPr>
          <w:sz w:val="28"/>
          <w:szCs w:val="28"/>
        </w:rPr>
        <w:t>«</w:t>
      </w:r>
      <w:r w:rsidRPr="00280CD7">
        <w:rPr>
          <w:sz w:val="28"/>
          <w:szCs w:val="28"/>
        </w:rPr>
        <w:t>О новой редакции Положения о бюд</w:t>
      </w:r>
      <w:r w:rsidRPr="007F1C12">
        <w:rPr>
          <w:sz w:val="28"/>
          <w:szCs w:val="28"/>
        </w:rPr>
        <w:t>жетном процессе</w:t>
      </w:r>
      <w:r w:rsidR="00071C98" w:rsidRPr="007F1C12">
        <w:rPr>
          <w:sz w:val="28"/>
          <w:szCs w:val="28"/>
        </w:rPr>
        <w:t>»</w:t>
      </w:r>
      <w:r w:rsidRPr="007F1C12">
        <w:rPr>
          <w:sz w:val="28"/>
          <w:szCs w:val="28"/>
        </w:rPr>
        <w:t>;</w:t>
      </w:r>
    </w:p>
    <w:p w:rsidR="00A62C18" w:rsidRPr="007F1C12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C12">
        <w:rPr>
          <w:sz w:val="28"/>
          <w:szCs w:val="28"/>
        </w:rPr>
        <w:t xml:space="preserve">решение Думы от 30.09.2010 № 25/2 </w:t>
      </w:r>
      <w:r w:rsidR="00071C98" w:rsidRPr="007F1C12">
        <w:rPr>
          <w:sz w:val="28"/>
          <w:szCs w:val="28"/>
        </w:rPr>
        <w:t>«</w:t>
      </w:r>
      <w:r w:rsidRPr="007F1C12">
        <w:rPr>
          <w:sz w:val="28"/>
          <w:szCs w:val="28"/>
        </w:rPr>
        <w:t>О финансовом управлении админ</w:t>
      </w:r>
      <w:r w:rsidRPr="007F1C12">
        <w:rPr>
          <w:sz w:val="28"/>
          <w:szCs w:val="28"/>
        </w:rPr>
        <w:t>и</w:t>
      </w:r>
      <w:r w:rsidRPr="007F1C12">
        <w:rPr>
          <w:sz w:val="28"/>
          <w:szCs w:val="28"/>
        </w:rPr>
        <w:t>страции городского округа Верхняя Пышма</w:t>
      </w:r>
      <w:r w:rsidR="00071C98" w:rsidRPr="007F1C12">
        <w:rPr>
          <w:sz w:val="28"/>
          <w:szCs w:val="28"/>
        </w:rPr>
        <w:t>»</w:t>
      </w:r>
      <w:r w:rsidRPr="007F1C12">
        <w:rPr>
          <w:sz w:val="28"/>
          <w:szCs w:val="28"/>
        </w:rPr>
        <w:t>.</w:t>
      </w:r>
    </w:p>
    <w:p w:rsidR="00A62C18" w:rsidRPr="007F1C12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C12">
        <w:rPr>
          <w:sz w:val="28"/>
          <w:szCs w:val="28"/>
        </w:rPr>
        <w:t>4. Деятельность по контролю в сфере закупок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A62C18" w:rsidRPr="007F1C12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C12">
        <w:rPr>
          <w:sz w:val="28"/>
          <w:szCs w:val="28"/>
        </w:rPr>
        <w:t>5. Исполнение муниципальной функции осуществляется Финансовым управлением администрации городского округа Верхняя Пышма (далее - Ф</w:t>
      </w:r>
      <w:r w:rsidRPr="007F1C12">
        <w:rPr>
          <w:sz w:val="28"/>
          <w:szCs w:val="28"/>
        </w:rPr>
        <w:t>и</w:t>
      </w:r>
      <w:r w:rsidRPr="007F1C12">
        <w:rPr>
          <w:sz w:val="28"/>
          <w:szCs w:val="28"/>
        </w:rPr>
        <w:t>нансовое управление).</w:t>
      </w:r>
    </w:p>
    <w:p w:rsidR="00A62C18" w:rsidRPr="007F1C12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C12">
        <w:rPr>
          <w:sz w:val="28"/>
          <w:szCs w:val="28"/>
        </w:rPr>
        <w:t>6. Муниципальная функция осуществляется путем проведения плановых проверок и внеплановых проверок.</w:t>
      </w:r>
    </w:p>
    <w:p w:rsidR="00A62C18" w:rsidRPr="007F1C12" w:rsidRDefault="00A62C18" w:rsidP="00A62C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F1C12">
        <w:rPr>
          <w:sz w:val="28"/>
          <w:szCs w:val="28"/>
        </w:rPr>
        <w:lastRenderedPageBreak/>
        <w:t>Плановые и внеплановые проверки осуществляются в отношении зака</w:t>
      </w:r>
      <w:r w:rsidRPr="007F1C12">
        <w:rPr>
          <w:sz w:val="28"/>
          <w:szCs w:val="28"/>
        </w:rPr>
        <w:t>з</w:t>
      </w:r>
      <w:r w:rsidRPr="007F1C12">
        <w:rPr>
          <w:sz w:val="28"/>
          <w:szCs w:val="28"/>
        </w:rPr>
        <w:t>чиков, контрактных служб, контрактных управляющих, комиссий по осущест</w:t>
      </w:r>
      <w:r w:rsidRPr="007F1C12">
        <w:rPr>
          <w:sz w:val="28"/>
          <w:szCs w:val="28"/>
        </w:rPr>
        <w:t>в</w:t>
      </w:r>
      <w:r w:rsidRPr="007F1C12">
        <w:rPr>
          <w:sz w:val="28"/>
          <w:szCs w:val="28"/>
        </w:rPr>
        <w:t>лению закупок и их членов, уполномоченных органов, уполномоченных учр</w:t>
      </w:r>
      <w:r w:rsidRPr="007F1C12">
        <w:rPr>
          <w:sz w:val="28"/>
          <w:szCs w:val="28"/>
        </w:rPr>
        <w:t>е</w:t>
      </w:r>
      <w:r w:rsidRPr="007F1C12">
        <w:rPr>
          <w:sz w:val="28"/>
          <w:szCs w:val="28"/>
        </w:rPr>
        <w:t>ждений при осуществлении закупок для обеспечения муниципальных нужд г</w:t>
      </w:r>
      <w:r w:rsidRPr="007F1C12">
        <w:rPr>
          <w:sz w:val="28"/>
          <w:szCs w:val="28"/>
        </w:rPr>
        <w:t>о</w:t>
      </w:r>
      <w:r w:rsidRPr="007F1C12">
        <w:rPr>
          <w:sz w:val="28"/>
          <w:szCs w:val="28"/>
        </w:rPr>
        <w:t>родского округа Верхняя Пышма, специализированных организаций, выполн</w:t>
      </w:r>
      <w:r w:rsidRPr="007F1C12">
        <w:rPr>
          <w:sz w:val="28"/>
          <w:szCs w:val="28"/>
        </w:rPr>
        <w:t>я</w:t>
      </w:r>
      <w:r w:rsidRPr="007F1C12">
        <w:rPr>
          <w:sz w:val="28"/>
          <w:szCs w:val="28"/>
        </w:rPr>
        <w:t xml:space="preserve">ющих в соответствии с </w:t>
      </w:r>
      <w:hyperlink r:id="rId15" w:history="1">
        <w:r w:rsidRPr="007F1C12">
          <w:rPr>
            <w:sz w:val="28"/>
            <w:szCs w:val="28"/>
          </w:rPr>
          <w:t>Законом</w:t>
        </w:r>
      </w:hyperlink>
      <w:r w:rsidRPr="007F1C12">
        <w:rPr>
          <w:sz w:val="28"/>
          <w:szCs w:val="28"/>
        </w:rPr>
        <w:t xml:space="preserve"> о контрактной системе отдельные полномочия в рамках осуществления закупок для обеспечения нужд городского округа Верхняя Пышма, бюджетных, а также</w:t>
      </w:r>
      <w:proofErr w:type="gramEnd"/>
      <w:r w:rsidRPr="007F1C12">
        <w:rPr>
          <w:sz w:val="28"/>
          <w:szCs w:val="28"/>
        </w:rPr>
        <w:t xml:space="preserve"> в отношении муниципальных автоно</w:t>
      </w:r>
      <w:r w:rsidRPr="007F1C12">
        <w:rPr>
          <w:sz w:val="28"/>
          <w:szCs w:val="28"/>
        </w:rPr>
        <w:t>м</w:t>
      </w:r>
      <w:r w:rsidRPr="007F1C12">
        <w:rPr>
          <w:sz w:val="28"/>
          <w:szCs w:val="28"/>
        </w:rPr>
        <w:t>ных учреждений городского округа Верхняя Пышма, муниципальных унита</w:t>
      </w:r>
      <w:r w:rsidRPr="007F1C12">
        <w:rPr>
          <w:sz w:val="28"/>
          <w:szCs w:val="28"/>
        </w:rPr>
        <w:t>р</w:t>
      </w:r>
      <w:r w:rsidRPr="007F1C12">
        <w:rPr>
          <w:sz w:val="28"/>
          <w:szCs w:val="28"/>
        </w:rPr>
        <w:t xml:space="preserve">ных предприятий городского округа Верхняя Пышма и иных юридических лиц, в соответствии с положениями </w:t>
      </w:r>
      <w:hyperlink r:id="rId16" w:history="1">
        <w:r w:rsidRPr="007F1C12">
          <w:rPr>
            <w:sz w:val="28"/>
            <w:szCs w:val="28"/>
          </w:rPr>
          <w:t>части 4 статьи 15</w:t>
        </w:r>
      </w:hyperlink>
      <w:r w:rsidRPr="007F1C12">
        <w:rPr>
          <w:sz w:val="28"/>
          <w:szCs w:val="28"/>
        </w:rPr>
        <w:t xml:space="preserve"> Закона о контрактной системе (далее - Субъект контроля).</w:t>
      </w:r>
    </w:p>
    <w:p w:rsidR="00A62C18" w:rsidRPr="007F1C12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C12">
        <w:rPr>
          <w:sz w:val="28"/>
          <w:szCs w:val="28"/>
        </w:rPr>
        <w:t>7. Предметом плановых и внеплановых проверок (далее - проверка) явл</w:t>
      </w:r>
      <w:r w:rsidRPr="007F1C12">
        <w:rPr>
          <w:sz w:val="28"/>
          <w:szCs w:val="28"/>
        </w:rPr>
        <w:t>я</w:t>
      </w:r>
      <w:r w:rsidRPr="007F1C12">
        <w:rPr>
          <w:sz w:val="28"/>
          <w:szCs w:val="28"/>
        </w:rPr>
        <w:t>ется соблюдение Субъектом контроля требований законодательства Российской Федерации о контрактной системе в сфере закупок, иных нормативных прав</w:t>
      </w:r>
      <w:r w:rsidRPr="007F1C12">
        <w:rPr>
          <w:sz w:val="28"/>
          <w:szCs w:val="28"/>
        </w:rPr>
        <w:t>о</w:t>
      </w:r>
      <w:r w:rsidRPr="007F1C12">
        <w:rPr>
          <w:sz w:val="28"/>
          <w:szCs w:val="28"/>
        </w:rPr>
        <w:t>вых актов о контрактной системе в сфере закупок (далее - законодательство о контрактной системе) при определении поставщика (подрядчика, исполнителя).</w:t>
      </w:r>
    </w:p>
    <w:p w:rsidR="00A62C18" w:rsidRPr="007F1C12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C12">
        <w:rPr>
          <w:sz w:val="28"/>
          <w:szCs w:val="28"/>
        </w:rPr>
        <w:t>8. Цель проведения проверок - предупреждение, выявление и пресечение нарушений законодательства о контрактной системе.</w:t>
      </w:r>
    </w:p>
    <w:p w:rsidR="00A62C18" w:rsidRPr="007F1C12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C12">
        <w:rPr>
          <w:sz w:val="28"/>
          <w:szCs w:val="28"/>
        </w:rPr>
        <w:t>9. Проверки проводит комиссия, образованная Финансовым управлением из специалистов отдела финансового контроля.</w:t>
      </w:r>
    </w:p>
    <w:p w:rsidR="00A62C18" w:rsidRPr="007F1C12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C12">
        <w:rPr>
          <w:sz w:val="28"/>
          <w:szCs w:val="28"/>
        </w:rPr>
        <w:t xml:space="preserve">В состав </w:t>
      </w:r>
      <w:r w:rsidR="00513AB1" w:rsidRPr="007F1C12">
        <w:rPr>
          <w:sz w:val="28"/>
          <w:szCs w:val="28"/>
        </w:rPr>
        <w:t>комиссии</w:t>
      </w:r>
      <w:r w:rsidRPr="007F1C12">
        <w:rPr>
          <w:sz w:val="28"/>
          <w:szCs w:val="28"/>
        </w:rPr>
        <w:t xml:space="preserve"> входят не менее двух человек. </w:t>
      </w:r>
      <w:r w:rsidR="00513AB1" w:rsidRPr="007F1C12">
        <w:rPr>
          <w:sz w:val="28"/>
          <w:szCs w:val="28"/>
        </w:rPr>
        <w:t>Комиссию</w:t>
      </w:r>
      <w:r w:rsidRPr="007F1C12">
        <w:rPr>
          <w:sz w:val="28"/>
          <w:szCs w:val="28"/>
        </w:rPr>
        <w:t xml:space="preserve"> возглавляет руководитель </w:t>
      </w:r>
      <w:r w:rsidR="007F1C12" w:rsidRPr="007F1C12">
        <w:rPr>
          <w:sz w:val="28"/>
          <w:szCs w:val="28"/>
        </w:rPr>
        <w:t>комиссии</w:t>
      </w:r>
      <w:r w:rsidRPr="007F1C12">
        <w:rPr>
          <w:sz w:val="28"/>
          <w:szCs w:val="28"/>
        </w:rPr>
        <w:t>. Состав комиссии, а также срок проведения проверки определяется приказом Финансового управления.</w:t>
      </w:r>
    </w:p>
    <w:p w:rsidR="00A62C18" w:rsidRPr="007F1C12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C12">
        <w:rPr>
          <w:sz w:val="28"/>
          <w:szCs w:val="28"/>
        </w:rPr>
        <w:t>В случае необходимости Финансовое управление имеет право обратиться в органы прокуратуры, правоохранительные и иные государственные органы с предложением о включении в состав комиссии должностных лиц таких орг</w:t>
      </w:r>
      <w:r w:rsidRPr="007F1C12">
        <w:rPr>
          <w:sz w:val="28"/>
          <w:szCs w:val="28"/>
        </w:rPr>
        <w:t>а</w:t>
      </w:r>
      <w:r w:rsidRPr="007F1C12">
        <w:rPr>
          <w:sz w:val="28"/>
          <w:szCs w:val="28"/>
        </w:rPr>
        <w:t>нов.</w:t>
      </w:r>
    </w:p>
    <w:p w:rsidR="00A62C18" w:rsidRPr="007F1C12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C12">
        <w:rPr>
          <w:sz w:val="28"/>
          <w:szCs w:val="28"/>
        </w:rPr>
        <w:t xml:space="preserve">10. </w:t>
      </w:r>
      <w:proofErr w:type="gramStart"/>
      <w:r w:rsidRPr="007F1C12">
        <w:rPr>
          <w:sz w:val="28"/>
          <w:szCs w:val="28"/>
        </w:rPr>
        <w:t>При осуществлении контроля в сфере закупок, оформлении и реал</w:t>
      </w:r>
      <w:r w:rsidRPr="007F1C12">
        <w:rPr>
          <w:sz w:val="28"/>
          <w:szCs w:val="28"/>
        </w:rPr>
        <w:t>и</w:t>
      </w:r>
      <w:r w:rsidRPr="007F1C12">
        <w:rPr>
          <w:sz w:val="28"/>
          <w:szCs w:val="28"/>
        </w:rPr>
        <w:t>зации его результатов должностные лица Финансового управления, наделенные полномочиями по осуществлению такого контроля (руководитель и члены к</w:t>
      </w:r>
      <w:r w:rsidRPr="007F1C12">
        <w:rPr>
          <w:sz w:val="28"/>
          <w:szCs w:val="28"/>
        </w:rPr>
        <w:t>о</w:t>
      </w:r>
      <w:r w:rsidRPr="007F1C12">
        <w:rPr>
          <w:sz w:val="28"/>
          <w:szCs w:val="28"/>
        </w:rPr>
        <w:t xml:space="preserve">миссии), руководствуются </w:t>
      </w:r>
      <w:hyperlink r:id="rId17" w:history="1">
        <w:r w:rsidRPr="007F1C12">
          <w:rPr>
            <w:sz w:val="28"/>
            <w:szCs w:val="28"/>
          </w:rPr>
          <w:t>Конституцией</w:t>
        </w:r>
      </w:hyperlink>
      <w:r w:rsidRPr="007F1C12">
        <w:rPr>
          <w:sz w:val="28"/>
          <w:szCs w:val="28"/>
        </w:rPr>
        <w:t xml:space="preserve"> Российской Федерации, Бюджетным </w:t>
      </w:r>
      <w:hyperlink r:id="rId18" w:history="1">
        <w:r w:rsidRPr="007F1C12">
          <w:rPr>
            <w:sz w:val="28"/>
            <w:szCs w:val="28"/>
          </w:rPr>
          <w:t>кодексом</w:t>
        </w:r>
      </w:hyperlink>
      <w:r w:rsidRPr="007F1C12">
        <w:rPr>
          <w:sz w:val="28"/>
          <w:szCs w:val="28"/>
        </w:rPr>
        <w:t xml:space="preserve"> Российской Федерации, Федеральным </w:t>
      </w:r>
      <w:hyperlink r:id="rId19" w:history="1">
        <w:r w:rsidRPr="007F1C12">
          <w:rPr>
            <w:sz w:val="28"/>
            <w:szCs w:val="28"/>
          </w:rPr>
          <w:t>законом</w:t>
        </w:r>
      </w:hyperlink>
      <w:r w:rsidRPr="007F1C12">
        <w:rPr>
          <w:sz w:val="28"/>
          <w:szCs w:val="28"/>
        </w:rPr>
        <w:t xml:space="preserve"> </w:t>
      </w:r>
      <w:r w:rsidR="00071C98" w:rsidRPr="007F1C12">
        <w:rPr>
          <w:sz w:val="28"/>
          <w:szCs w:val="28"/>
        </w:rPr>
        <w:t>«</w:t>
      </w:r>
      <w:r w:rsidRPr="007F1C12">
        <w:rPr>
          <w:sz w:val="28"/>
          <w:szCs w:val="28"/>
        </w:rPr>
        <w:t>О контрактной с</w:t>
      </w:r>
      <w:r w:rsidRPr="007F1C12">
        <w:rPr>
          <w:sz w:val="28"/>
          <w:szCs w:val="28"/>
        </w:rPr>
        <w:t>и</w:t>
      </w:r>
      <w:r w:rsidRPr="007F1C12">
        <w:rPr>
          <w:sz w:val="28"/>
          <w:szCs w:val="28"/>
        </w:rPr>
        <w:t>стеме в сфере закупок товаров, работ, услуг для обеспечения государственных и муниципальных нужд</w:t>
      </w:r>
      <w:r w:rsidR="00071C98" w:rsidRPr="007F1C12">
        <w:rPr>
          <w:sz w:val="28"/>
          <w:szCs w:val="28"/>
        </w:rPr>
        <w:t>»</w:t>
      </w:r>
      <w:r w:rsidRPr="007F1C12">
        <w:rPr>
          <w:sz w:val="28"/>
          <w:szCs w:val="28"/>
        </w:rPr>
        <w:t>, иными нормативными правовыми актами Российской Федерации и городского округа Верхняя</w:t>
      </w:r>
      <w:proofErr w:type="gramEnd"/>
      <w:r w:rsidRPr="007F1C12">
        <w:rPr>
          <w:sz w:val="28"/>
          <w:szCs w:val="28"/>
        </w:rPr>
        <w:t xml:space="preserve"> Пышма, </w:t>
      </w:r>
      <w:proofErr w:type="gramStart"/>
      <w:r w:rsidRPr="007F1C12">
        <w:rPr>
          <w:sz w:val="28"/>
          <w:szCs w:val="28"/>
        </w:rPr>
        <w:t>регламентирующими</w:t>
      </w:r>
      <w:proofErr w:type="gramEnd"/>
      <w:r w:rsidRPr="007F1C12">
        <w:rPr>
          <w:sz w:val="28"/>
          <w:szCs w:val="28"/>
        </w:rPr>
        <w:t xml:space="preserve"> прав</w:t>
      </w:r>
      <w:r w:rsidRPr="007F1C12">
        <w:rPr>
          <w:sz w:val="28"/>
          <w:szCs w:val="28"/>
        </w:rPr>
        <w:t>о</w:t>
      </w:r>
      <w:r w:rsidRPr="007F1C12">
        <w:rPr>
          <w:sz w:val="28"/>
          <w:szCs w:val="28"/>
        </w:rPr>
        <w:t>отношения, связанные с осуществлением закупок товаров, работ, услуг для м</w:t>
      </w:r>
      <w:r w:rsidRPr="007F1C12">
        <w:rPr>
          <w:sz w:val="28"/>
          <w:szCs w:val="28"/>
        </w:rPr>
        <w:t>у</w:t>
      </w:r>
      <w:r w:rsidRPr="007F1C12">
        <w:rPr>
          <w:sz w:val="28"/>
          <w:szCs w:val="28"/>
        </w:rPr>
        <w:t>ниципальных нужд, Регламентом.</w:t>
      </w:r>
    </w:p>
    <w:p w:rsidR="00A62C18" w:rsidRPr="007F1C12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C12">
        <w:rPr>
          <w:sz w:val="28"/>
          <w:szCs w:val="28"/>
        </w:rPr>
        <w:t>11. Руководитель и члены комиссии имеют право:</w:t>
      </w:r>
    </w:p>
    <w:p w:rsidR="00A62C18" w:rsidRPr="007F1C12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C12">
        <w:rPr>
          <w:sz w:val="28"/>
          <w:szCs w:val="28"/>
        </w:rPr>
        <w:t xml:space="preserve">- </w:t>
      </w:r>
      <w:r w:rsidR="00A62C18" w:rsidRPr="007F1C12">
        <w:rPr>
          <w:sz w:val="28"/>
          <w:szCs w:val="28"/>
        </w:rPr>
        <w:t>при предъявлении служебного удостоверения и копии приказа о прове</w:t>
      </w:r>
      <w:r w:rsidR="00A62C18" w:rsidRPr="007F1C12">
        <w:rPr>
          <w:sz w:val="28"/>
          <w:szCs w:val="28"/>
        </w:rPr>
        <w:t>р</w:t>
      </w:r>
      <w:r w:rsidR="00A62C18" w:rsidRPr="007F1C12">
        <w:rPr>
          <w:sz w:val="28"/>
          <w:szCs w:val="28"/>
        </w:rPr>
        <w:t>ке беспрепятственного доступа в помещения Субъекта контроля;</w:t>
      </w:r>
    </w:p>
    <w:p w:rsidR="00A62C18" w:rsidRPr="007F1C12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C12">
        <w:rPr>
          <w:sz w:val="28"/>
          <w:szCs w:val="28"/>
        </w:rPr>
        <w:t xml:space="preserve">- </w:t>
      </w:r>
      <w:r w:rsidR="00A62C18" w:rsidRPr="007F1C12">
        <w:rPr>
          <w:sz w:val="28"/>
          <w:szCs w:val="28"/>
        </w:rPr>
        <w:t>пользоваться при проведении контрольных действий собственными о</w:t>
      </w:r>
      <w:r w:rsidR="00A62C18" w:rsidRPr="007F1C12">
        <w:rPr>
          <w:sz w:val="28"/>
          <w:szCs w:val="28"/>
        </w:rPr>
        <w:t>р</w:t>
      </w:r>
      <w:r w:rsidR="00A62C18" w:rsidRPr="007F1C12">
        <w:rPr>
          <w:sz w:val="28"/>
          <w:szCs w:val="28"/>
        </w:rPr>
        <w:t>ганизационно-техническими средствами, в том числе компьютерами, ноутб</w:t>
      </w:r>
      <w:r w:rsidR="00A62C18" w:rsidRPr="007F1C12">
        <w:rPr>
          <w:sz w:val="28"/>
          <w:szCs w:val="28"/>
        </w:rPr>
        <w:t>у</w:t>
      </w:r>
      <w:r w:rsidR="00A62C18" w:rsidRPr="007F1C12">
        <w:rPr>
          <w:sz w:val="28"/>
          <w:szCs w:val="28"/>
        </w:rPr>
        <w:t>ками, калькуляторами, телефонами;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C12">
        <w:rPr>
          <w:sz w:val="28"/>
          <w:szCs w:val="28"/>
        </w:rPr>
        <w:lastRenderedPageBreak/>
        <w:t xml:space="preserve">- </w:t>
      </w:r>
      <w:r w:rsidR="00A62C18" w:rsidRPr="007F1C12">
        <w:rPr>
          <w:sz w:val="28"/>
          <w:szCs w:val="28"/>
        </w:rPr>
        <w:t>запрашивать и получать на основании мотивированного запроса в пис</w:t>
      </w:r>
      <w:r w:rsidR="00A62C18" w:rsidRPr="007F1C12">
        <w:rPr>
          <w:sz w:val="28"/>
          <w:szCs w:val="28"/>
        </w:rPr>
        <w:t>ь</w:t>
      </w:r>
      <w:r w:rsidR="00A62C18" w:rsidRPr="007F1C12">
        <w:rPr>
          <w:sz w:val="28"/>
          <w:szCs w:val="28"/>
        </w:rPr>
        <w:t>менной</w:t>
      </w:r>
      <w:r w:rsidR="00A62C18" w:rsidRPr="00280CD7">
        <w:rPr>
          <w:sz w:val="28"/>
          <w:szCs w:val="28"/>
        </w:rPr>
        <w:t xml:space="preserve"> форме документы и информацию, необходимые для проведения пр</w:t>
      </w:r>
      <w:r w:rsidR="00A62C18" w:rsidRPr="00280CD7">
        <w:rPr>
          <w:sz w:val="28"/>
          <w:szCs w:val="28"/>
        </w:rPr>
        <w:t>о</w:t>
      </w:r>
      <w:r w:rsidR="00A62C18" w:rsidRPr="00280CD7">
        <w:rPr>
          <w:sz w:val="28"/>
          <w:szCs w:val="28"/>
        </w:rPr>
        <w:t>верки письменные объяснения от должностных лиц Субъекта контроля, спра</w:t>
      </w:r>
      <w:r w:rsidR="00A62C18" w:rsidRPr="00280CD7">
        <w:rPr>
          <w:sz w:val="28"/>
          <w:szCs w:val="28"/>
        </w:rPr>
        <w:t>в</w:t>
      </w:r>
      <w:r w:rsidR="00A62C18" w:rsidRPr="00280CD7">
        <w:rPr>
          <w:sz w:val="28"/>
          <w:szCs w:val="28"/>
        </w:rPr>
        <w:t>ки и сведения по вопросам, возникающим в ходе проверки, документы и их з</w:t>
      </w:r>
      <w:r w:rsidR="00A62C18" w:rsidRPr="00280CD7">
        <w:rPr>
          <w:sz w:val="28"/>
          <w:szCs w:val="28"/>
        </w:rPr>
        <w:t>а</w:t>
      </w:r>
      <w:r w:rsidR="00A62C18" w:rsidRPr="00280CD7">
        <w:rPr>
          <w:sz w:val="28"/>
          <w:szCs w:val="28"/>
        </w:rPr>
        <w:t>веренные копии, необходимые для проведения контрольных действий;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получать необходимые для проведения проверки объяснения в пис</w:t>
      </w:r>
      <w:r w:rsidR="00A62C18" w:rsidRPr="00280CD7">
        <w:rPr>
          <w:sz w:val="28"/>
          <w:szCs w:val="28"/>
        </w:rPr>
        <w:t>ь</w:t>
      </w:r>
      <w:r w:rsidR="00A62C18" w:rsidRPr="00280CD7">
        <w:rPr>
          <w:sz w:val="28"/>
          <w:szCs w:val="28"/>
        </w:rPr>
        <w:t>менной форме, в форме электронного документа и (или) устной форме по предмету проверки (в том числе от лиц, осуществляющих действия (функции) в сфере закупок), осуществлять аудиозапись объяснений, а также фото- и виде</w:t>
      </w:r>
      <w:r w:rsidR="00A62C18" w:rsidRPr="00280CD7">
        <w:rPr>
          <w:sz w:val="28"/>
          <w:szCs w:val="28"/>
        </w:rPr>
        <w:t>о</w:t>
      </w:r>
      <w:r w:rsidR="00A62C18" w:rsidRPr="00280CD7">
        <w:rPr>
          <w:sz w:val="28"/>
          <w:szCs w:val="28"/>
        </w:rPr>
        <w:t>съемку с обязательным уведомлением об этом опрашиваемого лица.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Документы, материалы и информация, необходимые для проведения пр</w:t>
      </w:r>
      <w:r w:rsidRPr="00280CD7">
        <w:rPr>
          <w:sz w:val="28"/>
          <w:szCs w:val="28"/>
        </w:rPr>
        <w:t>о</w:t>
      </w:r>
      <w:r w:rsidRPr="00280CD7">
        <w:rPr>
          <w:sz w:val="28"/>
          <w:szCs w:val="28"/>
        </w:rPr>
        <w:t>верки, предоставляются в подлиннике или копиях, заверенных в установленном порядке Субъектом контроля.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В случае отказа от предоставления указанных объяснений, справок, св</w:t>
      </w:r>
      <w:r w:rsidRPr="00280CD7">
        <w:rPr>
          <w:sz w:val="28"/>
          <w:szCs w:val="28"/>
        </w:rPr>
        <w:t>е</w:t>
      </w:r>
      <w:r w:rsidRPr="00280CD7">
        <w:rPr>
          <w:sz w:val="28"/>
          <w:szCs w:val="28"/>
        </w:rPr>
        <w:t xml:space="preserve">дений и копий документов в акте проверки руководителем </w:t>
      </w:r>
      <w:r w:rsidR="002652F4">
        <w:rPr>
          <w:sz w:val="28"/>
          <w:szCs w:val="28"/>
        </w:rPr>
        <w:t>комиссии</w:t>
      </w:r>
      <w:r w:rsidRPr="00280CD7">
        <w:rPr>
          <w:sz w:val="28"/>
          <w:szCs w:val="28"/>
        </w:rPr>
        <w:t xml:space="preserve"> делается соответствующая запись.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Руководитель и члены </w:t>
      </w:r>
      <w:r w:rsidR="002652F4">
        <w:rPr>
          <w:sz w:val="28"/>
          <w:szCs w:val="28"/>
        </w:rPr>
        <w:t>комиссии</w:t>
      </w:r>
      <w:r w:rsidRPr="00280CD7">
        <w:rPr>
          <w:sz w:val="28"/>
          <w:szCs w:val="28"/>
        </w:rPr>
        <w:t xml:space="preserve"> обязаны: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обеспечить сохранность и возврат полученных оригиналов документов;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обеспечить конфиденциальность ставших известными им сведений, св</w:t>
      </w:r>
      <w:r w:rsidR="00A62C18" w:rsidRPr="00280CD7">
        <w:rPr>
          <w:sz w:val="28"/>
          <w:szCs w:val="28"/>
        </w:rPr>
        <w:t>я</w:t>
      </w:r>
      <w:r w:rsidR="00A62C18" w:rsidRPr="00280CD7">
        <w:rPr>
          <w:sz w:val="28"/>
          <w:szCs w:val="28"/>
        </w:rPr>
        <w:t>занных с деятельностью проверяемой организации, составляющих служебную, банковскую, налоговую, коммерческую или иную тайну, охраняемую законом;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не вмешиваться в текущую финансово-хозяйственную деятельность проверяемо</w:t>
      </w:r>
      <w:r w:rsidR="007F1C12">
        <w:rPr>
          <w:sz w:val="28"/>
          <w:szCs w:val="28"/>
        </w:rPr>
        <w:t>го</w:t>
      </w:r>
      <w:r w:rsidR="00A62C18" w:rsidRPr="00280CD7">
        <w:rPr>
          <w:sz w:val="28"/>
          <w:szCs w:val="28"/>
        </w:rPr>
        <w:t xml:space="preserve"> </w:t>
      </w:r>
      <w:r w:rsidR="007F1C12">
        <w:rPr>
          <w:sz w:val="28"/>
          <w:szCs w:val="28"/>
        </w:rPr>
        <w:t>субъекта контроля</w:t>
      </w:r>
      <w:r w:rsidR="00A62C18" w:rsidRPr="00280CD7">
        <w:rPr>
          <w:sz w:val="28"/>
          <w:szCs w:val="28"/>
        </w:rPr>
        <w:t>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12. </w:t>
      </w:r>
      <w:proofErr w:type="gramStart"/>
      <w:r w:rsidRPr="00280CD7">
        <w:rPr>
          <w:sz w:val="28"/>
          <w:szCs w:val="28"/>
        </w:rPr>
        <w:t>Должностные лица Субъекта контроля - руководитель (лицо, его з</w:t>
      </w:r>
      <w:r w:rsidRPr="00280CD7">
        <w:rPr>
          <w:sz w:val="28"/>
          <w:szCs w:val="28"/>
        </w:rPr>
        <w:t>а</w:t>
      </w:r>
      <w:r w:rsidRPr="00280CD7">
        <w:rPr>
          <w:sz w:val="28"/>
          <w:szCs w:val="28"/>
        </w:rPr>
        <w:t>мещающее) или лицо, им уполномоченное (далее - должностные лица Субъекта контроля), - имеют право:</w:t>
      </w:r>
      <w:proofErr w:type="gramEnd"/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на ознакомление с приказом о проведении проверки, актом проверки и подписанием либо на отказ от подписания акта проверки с соответствующей отметкой в акте проверки;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при наличии возражений по акту проверки представлять в адрес Фина</w:t>
      </w:r>
      <w:r w:rsidR="00A62C18" w:rsidRPr="00280CD7">
        <w:rPr>
          <w:sz w:val="28"/>
          <w:szCs w:val="28"/>
        </w:rPr>
        <w:t>н</w:t>
      </w:r>
      <w:r w:rsidR="00A62C18" w:rsidRPr="00280CD7">
        <w:rPr>
          <w:sz w:val="28"/>
          <w:szCs w:val="28"/>
        </w:rPr>
        <w:t>сового управления письменные возражения с приложением подтверждающих документов. При этом должностные лица Субъекта контроля при подписании акта производят соответствующую запись в акте о наличии возражений;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 xml:space="preserve">обжаловать во внесудебном и судебном порядке действия (бездействие) руководителя и членов </w:t>
      </w:r>
      <w:r w:rsidR="002652F4">
        <w:rPr>
          <w:sz w:val="28"/>
          <w:szCs w:val="28"/>
        </w:rPr>
        <w:t>комиссии</w:t>
      </w:r>
      <w:r w:rsidR="00A62C18" w:rsidRPr="00280CD7">
        <w:rPr>
          <w:sz w:val="28"/>
          <w:szCs w:val="28"/>
        </w:rPr>
        <w:t xml:space="preserve"> при проведении проверки.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13. Должностные лица Субъекта контроля обязаны: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создать надлежащие условия для проведения проверки - предоставить руководителю и членам комиссии помещение для работы, оргтехнику, средства связи (за исключением мобильной связи);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предоставить руководителю комиссии в письменной форме документы и информацию, от должностных и иных лиц проверяемой организации, справки и сведения по вопросам, возникающим в ходе проверки, документы, завере</w:t>
      </w:r>
      <w:r w:rsidR="00A62C18" w:rsidRPr="00280CD7">
        <w:rPr>
          <w:sz w:val="28"/>
          <w:szCs w:val="28"/>
        </w:rPr>
        <w:t>н</w:t>
      </w:r>
      <w:r w:rsidR="00A62C18" w:rsidRPr="00280CD7">
        <w:rPr>
          <w:sz w:val="28"/>
          <w:szCs w:val="28"/>
        </w:rPr>
        <w:t>ные копии документов, необходимые для проведения контрольных действий, давать в устной форме объяснения;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62C18" w:rsidRPr="00280CD7">
        <w:rPr>
          <w:sz w:val="28"/>
          <w:szCs w:val="28"/>
        </w:rPr>
        <w:t>принять меры по устранению выявленных проверкой нарушений де</w:t>
      </w:r>
      <w:r w:rsidR="00A62C18" w:rsidRPr="00280CD7">
        <w:rPr>
          <w:sz w:val="28"/>
          <w:szCs w:val="28"/>
        </w:rPr>
        <w:t>й</w:t>
      </w:r>
      <w:r w:rsidR="00A62C18" w:rsidRPr="00280CD7">
        <w:rPr>
          <w:sz w:val="28"/>
          <w:szCs w:val="28"/>
        </w:rPr>
        <w:t>ствующего законодательства.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14. Результатом исполнения муниципальной функции являются: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акт проверки по результатам осуществления проверки;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предписание об устранении нарушений законодательства о контрактной системе в сфере закупок, в том числе об аннулировании процедур определения поставщика (подрядчика, исполнителя);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обращение в суд, арбитражный суд с иском о признании закупки неде</w:t>
      </w:r>
      <w:r w:rsidR="00A62C18" w:rsidRPr="00280CD7">
        <w:rPr>
          <w:sz w:val="28"/>
          <w:szCs w:val="28"/>
        </w:rPr>
        <w:t>й</w:t>
      </w:r>
      <w:r w:rsidR="00A62C18" w:rsidRPr="00280CD7">
        <w:rPr>
          <w:sz w:val="28"/>
          <w:szCs w:val="28"/>
        </w:rPr>
        <w:t>ствительной;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направление материалов в органы прокуратуры</w:t>
      </w:r>
      <w:r w:rsidR="002652F4">
        <w:rPr>
          <w:sz w:val="28"/>
          <w:szCs w:val="28"/>
        </w:rPr>
        <w:t xml:space="preserve">, </w:t>
      </w:r>
      <w:r w:rsidR="007F1C12">
        <w:rPr>
          <w:sz w:val="28"/>
          <w:szCs w:val="28"/>
        </w:rPr>
        <w:t xml:space="preserve"> исполнительный </w:t>
      </w:r>
      <w:r w:rsidR="002652F4">
        <w:rPr>
          <w:sz w:val="28"/>
          <w:szCs w:val="28"/>
        </w:rPr>
        <w:t xml:space="preserve">орган </w:t>
      </w:r>
      <w:r w:rsidR="007F1C12">
        <w:rPr>
          <w:sz w:val="28"/>
          <w:szCs w:val="28"/>
        </w:rPr>
        <w:t>государственной</w:t>
      </w:r>
      <w:r w:rsidR="002652F4">
        <w:rPr>
          <w:sz w:val="28"/>
          <w:szCs w:val="28"/>
        </w:rPr>
        <w:t xml:space="preserve"> власти </w:t>
      </w:r>
      <w:r w:rsidR="007F1C12">
        <w:rPr>
          <w:sz w:val="28"/>
          <w:szCs w:val="28"/>
        </w:rPr>
        <w:t>Свердловской области</w:t>
      </w:r>
      <w:r w:rsidR="002652F4">
        <w:rPr>
          <w:sz w:val="28"/>
          <w:szCs w:val="28"/>
        </w:rPr>
        <w:t>, уполномоченный на осущест</w:t>
      </w:r>
      <w:r w:rsidR="002652F4">
        <w:rPr>
          <w:sz w:val="28"/>
          <w:szCs w:val="28"/>
        </w:rPr>
        <w:t>в</w:t>
      </w:r>
      <w:r w:rsidR="002652F4">
        <w:rPr>
          <w:sz w:val="28"/>
          <w:szCs w:val="28"/>
        </w:rPr>
        <w:t>ление контроля</w:t>
      </w:r>
      <w:r w:rsidR="007F1C12">
        <w:rPr>
          <w:sz w:val="28"/>
          <w:szCs w:val="28"/>
        </w:rPr>
        <w:t xml:space="preserve"> в сфере закупок</w:t>
      </w:r>
      <w:r w:rsidR="00A62C18" w:rsidRPr="00280CD7">
        <w:rPr>
          <w:sz w:val="28"/>
          <w:szCs w:val="28"/>
        </w:rPr>
        <w:t xml:space="preserve"> для рассмотрения вопроса о возбуждении а</w:t>
      </w:r>
      <w:r w:rsidR="00A62C18" w:rsidRPr="00280CD7">
        <w:rPr>
          <w:sz w:val="28"/>
          <w:szCs w:val="28"/>
        </w:rPr>
        <w:t>д</w:t>
      </w:r>
      <w:r w:rsidR="00A62C18" w:rsidRPr="00280CD7">
        <w:rPr>
          <w:sz w:val="28"/>
          <w:szCs w:val="28"/>
        </w:rPr>
        <w:t>министративного производства;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направление материалов в правоохранительные органы, содержащие признаки состава преступления.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Pr="00071C98" w:rsidRDefault="00A62C18" w:rsidP="00071C9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90"/>
      <w:bookmarkEnd w:id="2"/>
      <w:r w:rsidRPr="00071C98">
        <w:rPr>
          <w:b/>
          <w:sz w:val="28"/>
          <w:szCs w:val="28"/>
        </w:rPr>
        <w:t xml:space="preserve">Раздел 2. </w:t>
      </w:r>
      <w:r w:rsidR="00071C98" w:rsidRPr="00071C98">
        <w:rPr>
          <w:b/>
          <w:sz w:val="28"/>
          <w:szCs w:val="28"/>
        </w:rPr>
        <w:t>Требования к порядку исполнения</w:t>
      </w:r>
      <w:r w:rsidR="00071C98">
        <w:rPr>
          <w:b/>
          <w:sz w:val="28"/>
          <w:szCs w:val="28"/>
        </w:rPr>
        <w:t xml:space="preserve"> </w:t>
      </w:r>
      <w:r w:rsidR="00071C98" w:rsidRPr="00071C98">
        <w:rPr>
          <w:b/>
          <w:sz w:val="28"/>
          <w:szCs w:val="28"/>
        </w:rPr>
        <w:t>муниципальной функции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15. Информацию по вопросам исполнения муниципальной функции мо</w:t>
      </w:r>
      <w:r w:rsidRPr="00280CD7">
        <w:rPr>
          <w:sz w:val="28"/>
          <w:szCs w:val="28"/>
        </w:rPr>
        <w:t>ж</w:t>
      </w:r>
      <w:r w:rsidRPr="00280CD7">
        <w:rPr>
          <w:sz w:val="28"/>
          <w:szCs w:val="28"/>
        </w:rPr>
        <w:t>но получить: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при личном обращении;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по письменным обращениям;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 xml:space="preserve">по телефонам, указанным в </w:t>
      </w:r>
      <w:hyperlink w:anchor="Par98" w:history="1">
        <w:r w:rsidR="00A62C18" w:rsidRPr="00280CD7">
          <w:rPr>
            <w:sz w:val="28"/>
            <w:szCs w:val="28"/>
          </w:rPr>
          <w:t>пункте 16</w:t>
        </w:r>
      </w:hyperlink>
      <w:r w:rsidR="00A62C18" w:rsidRPr="00280CD7">
        <w:rPr>
          <w:sz w:val="28"/>
          <w:szCs w:val="28"/>
        </w:rPr>
        <w:t xml:space="preserve"> Регламента;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посредством почтовой связи или электронной почты. Письменные о</w:t>
      </w:r>
      <w:r w:rsidR="00A62C18" w:rsidRPr="00280CD7">
        <w:rPr>
          <w:sz w:val="28"/>
          <w:szCs w:val="28"/>
        </w:rPr>
        <w:t>б</w:t>
      </w:r>
      <w:r w:rsidR="00A62C18" w:rsidRPr="00280CD7">
        <w:rPr>
          <w:sz w:val="28"/>
          <w:szCs w:val="28"/>
        </w:rPr>
        <w:t>ращения и обращения в электронной форме рассматриваются Финансовым управлением в срок, не превышающий 30 календарных дней с момента получ</w:t>
      </w:r>
      <w:r w:rsidR="00A62C18" w:rsidRPr="00280CD7">
        <w:rPr>
          <w:sz w:val="28"/>
          <w:szCs w:val="28"/>
        </w:rPr>
        <w:t>е</w:t>
      </w:r>
      <w:r w:rsidR="00A62C18" w:rsidRPr="00280CD7">
        <w:rPr>
          <w:sz w:val="28"/>
          <w:szCs w:val="28"/>
        </w:rPr>
        <w:t>ния обращения;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Par98"/>
      <w:bookmarkEnd w:id="3"/>
      <w:r w:rsidRPr="00280CD7">
        <w:rPr>
          <w:sz w:val="28"/>
          <w:szCs w:val="28"/>
        </w:rPr>
        <w:t xml:space="preserve">16. Почтовый адрес для направления документов, обращений: 624090, Свердловская область, город Верхняя Пышма, </w:t>
      </w:r>
      <w:proofErr w:type="spellStart"/>
      <w:r w:rsidRPr="00280CD7">
        <w:rPr>
          <w:sz w:val="28"/>
          <w:szCs w:val="28"/>
        </w:rPr>
        <w:t>ул</w:t>
      </w:r>
      <w:proofErr w:type="gramStart"/>
      <w:r w:rsidRPr="00280CD7">
        <w:rPr>
          <w:sz w:val="28"/>
          <w:szCs w:val="28"/>
        </w:rPr>
        <w:t>.К</w:t>
      </w:r>
      <w:proofErr w:type="gramEnd"/>
      <w:r w:rsidRPr="00280CD7">
        <w:rPr>
          <w:sz w:val="28"/>
          <w:szCs w:val="28"/>
        </w:rPr>
        <w:t>расноармейская</w:t>
      </w:r>
      <w:proofErr w:type="spellEnd"/>
      <w:r w:rsidRPr="00280CD7">
        <w:rPr>
          <w:sz w:val="28"/>
          <w:szCs w:val="28"/>
        </w:rPr>
        <w:t xml:space="preserve">, </w:t>
      </w:r>
      <w:r w:rsidR="00071C98">
        <w:rPr>
          <w:sz w:val="28"/>
          <w:szCs w:val="28"/>
        </w:rPr>
        <w:t>д.13, каб.63</w:t>
      </w:r>
      <w:r w:rsidRPr="00280CD7">
        <w:rPr>
          <w:sz w:val="28"/>
          <w:szCs w:val="28"/>
        </w:rPr>
        <w:t>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Информация об исполняемой Финансовым управлением муниципальной функции предоставляется непосредственно в помещениях Финансового упра</w:t>
      </w:r>
      <w:r w:rsidRPr="00280CD7">
        <w:rPr>
          <w:sz w:val="28"/>
          <w:szCs w:val="28"/>
        </w:rPr>
        <w:t>в</w:t>
      </w:r>
      <w:r w:rsidRPr="00280CD7">
        <w:rPr>
          <w:sz w:val="28"/>
          <w:szCs w:val="28"/>
        </w:rPr>
        <w:t>ления, а также по телефону, электронной почте.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Адрес электронной почты: </w:t>
      </w:r>
      <w:proofErr w:type="spellStart"/>
      <w:r w:rsidRPr="00280CD7">
        <w:rPr>
          <w:sz w:val="28"/>
          <w:szCs w:val="28"/>
        </w:rPr>
        <w:t>fu</w:t>
      </w:r>
      <w:proofErr w:type="spellEnd"/>
      <w:r w:rsidRPr="00280CD7">
        <w:rPr>
          <w:sz w:val="28"/>
          <w:szCs w:val="28"/>
          <w:lang w:val="en-US"/>
        </w:rPr>
        <w:t>go</w:t>
      </w:r>
      <w:r w:rsidRPr="00280CD7">
        <w:rPr>
          <w:sz w:val="28"/>
          <w:szCs w:val="28"/>
        </w:rPr>
        <w:t>v</w:t>
      </w:r>
      <w:r w:rsidRPr="00280CD7">
        <w:rPr>
          <w:sz w:val="28"/>
          <w:szCs w:val="28"/>
          <w:lang w:val="en-US"/>
        </w:rPr>
        <w:t>p</w:t>
      </w:r>
      <w:r w:rsidRPr="00280CD7">
        <w:rPr>
          <w:sz w:val="28"/>
          <w:szCs w:val="28"/>
        </w:rPr>
        <w:t>@</w:t>
      </w:r>
      <w:r w:rsidRPr="00280CD7">
        <w:rPr>
          <w:sz w:val="28"/>
          <w:szCs w:val="28"/>
          <w:lang w:val="en-US"/>
        </w:rPr>
        <w:t>mail</w:t>
      </w:r>
      <w:r w:rsidRPr="00280CD7">
        <w:rPr>
          <w:sz w:val="28"/>
          <w:szCs w:val="28"/>
        </w:rPr>
        <w:t>.</w:t>
      </w:r>
      <w:proofErr w:type="spellStart"/>
      <w:r w:rsidRPr="00280CD7">
        <w:rPr>
          <w:sz w:val="28"/>
          <w:szCs w:val="28"/>
        </w:rPr>
        <w:t>ru</w:t>
      </w:r>
      <w:proofErr w:type="spellEnd"/>
      <w:r w:rsidRPr="00280CD7">
        <w:rPr>
          <w:sz w:val="28"/>
          <w:szCs w:val="28"/>
        </w:rPr>
        <w:t>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Телефон начальника управления - 8(34368) 5-93-89.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Телефон специалистов по контролю - 8(34368) 5-41-42, 5-37-22.</w:t>
      </w:r>
    </w:p>
    <w:p w:rsidR="00071C98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График работы Финансового управления: </w:t>
      </w:r>
    </w:p>
    <w:p w:rsidR="00071C98" w:rsidRDefault="00071C98" w:rsidP="00071C98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понедельник - четверг </w:t>
      </w:r>
      <w:r>
        <w:rPr>
          <w:sz w:val="28"/>
          <w:szCs w:val="28"/>
        </w:rPr>
        <w:tab/>
        <w:t>- 8</w:t>
      </w:r>
      <w:r w:rsidR="00A62C18" w:rsidRPr="00071C98">
        <w:rPr>
          <w:sz w:val="28"/>
          <w:szCs w:val="28"/>
          <w:vertAlign w:val="superscript"/>
        </w:rPr>
        <w:t>00</w:t>
      </w:r>
      <w:r w:rsidR="00A62C18" w:rsidRPr="00280C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час. </w:t>
      </w:r>
      <w:r w:rsidR="00A62C18" w:rsidRPr="00280CD7">
        <w:rPr>
          <w:sz w:val="28"/>
          <w:szCs w:val="28"/>
        </w:rPr>
        <w:t>- 17</w:t>
      </w:r>
      <w:r w:rsidR="00A62C18" w:rsidRPr="00071C98"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час</w:t>
      </w:r>
      <w:proofErr w:type="gramStart"/>
      <w:r>
        <w:rPr>
          <w:sz w:val="28"/>
          <w:szCs w:val="28"/>
        </w:rPr>
        <w:t>.</w:t>
      </w:r>
      <w:r w:rsidR="00A62C18" w:rsidRPr="00280CD7">
        <w:rPr>
          <w:sz w:val="28"/>
          <w:szCs w:val="28"/>
        </w:rPr>
        <w:t xml:space="preserve">, </w:t>
      </w:r>
      <w:proofErr w:type="gramEnd"/>
    </w:p>
    <w:p w:rsidR="00071C98" w:rsidRDefault="00071C98" w:rsidP="00071C98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пятница </w:t>
      </w:r>
      <w:r>
        <w:rPr>
          <w:sz w:val="28"/>
          <w:szCs w:val="28"/>
        </w:rPr>
        <w:tab/>
        <w:t>- 8</w:t>
      </w:r>
      <w:r w:rsidR="00A62C18" w:rsidRPr="00071C98">
        <w:rPr>
          <w:sz w:val="28"/>
          <w:szCs w:val="28"/>
          <w:vertAlign w:val="superscript"/>
        </w:rPr>
        <w:t>00</w:t>
      </w:r>
      <w:r w:rsidR="00A62C18" w:rsidRPr="00280C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час. </w:t>
      </w:r>
      <w:r w:rsidR="00A62C18" w:rsidRPr="00280CD7">
        <w:rPr>
          <w:sz w:val="28"/>
          <w:szCs w:val="28"/>
        </w:rPr>
        <w:t>- 16</w:t>
      </w:r>
      <w:r w:rsidR="00A62C18" w:rsidRPr="00071C98">
        <w:rPr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 w:rsidR="00A62C18" w:rsidRPr="00280CD7">
        <w:rPr>
          <w:sz w:val="28"/>
          <w:szCs w:val="28"/>
        </w:rPr>
        <w:t>п</w:t>
      </w:r>
      <w:proofErr w:type="gramEnd"/>
      <w:r w:rsidR="00A62C18" w:rsidRPr="00280CD7">
        <w:rPr>
          <w:sz w:val="28"/>
          <w:szCs w:val="28"/>
        </w:rPr>
        <w:t>ерерыв - 12</w:t>
      </w:r>
      <w:r w:rsidR="00A62C18" w:rsidRPr="00071C98">
        <w:rPr>
          <w:sz w:val="28"/>
          <w:szCs w:val="28"/>
          <w:vertAlign w:val="superscript"/>
        </w:rPr>
        <w:t>30</w:t>
      </w:r>
      <w:r w:rsidR="00A62C18" w:rsidRPr="00280C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час. </w:t>
      </w:r>
      <w:r w:rsidR="00A62C18" w:rsidRPr="00280CD7">
        <w:rPr>
          <w:sz w:val="28"/>
          <w:szCs w:val="28"/>
        </w:rPr>
        <w:t>- 13</w:t>
      </w:r>
      <w:r w:rsidR="00A62C18" w:rsidRPr="00071C98">
        <w:rPr>
          <w:sz w:val="28"/>
          <w:szCs w:val="28"/>
          <w:vertAlign w:val="superscript"/>
        </w:rPr>
        <w:t>30</w:t>
      </w:r>
      <w:r>
        <w:rPr>
          <w:sz w:val="28"/>
          <w:szCs w:val="28"/>
        </w:rPr>
        <w:t xml:space="preserve"> час.</w:t>
      </w:r>
      <w:r w:rsidR="00A62C18" w:rsidRPr="00280CD7">
        <w:rPr>
          <w:sz w:val="28"/>
          <w:szCs w:val="28"/>
        </w:rPr>
        <w:t xml:space="preserve">); </w:t>
      </w:r>
    </w:p>
    <w:p w:rsidR="00A62C18" w:rsidRPr="00280CD7" w:rsidRDefault="00A62C18" w:rsidP="00071C98">
      <w:pPr>
        <w:widowControl w:val="0"/>
        <w:tabs>
          <w:tab w:val="left" w:pos="283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суббота </w:t>
      </w:r>
      <w:r w:rsidR="00071C98">
        <w:rPr>
          <w:sz w:val="28"/>
          <w:szCs w:val="28"/>
        </w:rPr>
        <w:t>–</w:t>
      </w:r>
      <w:r w:rsidRPr="00280CD7">
        <w:rPr>
          <w:sz w:val="28"/>
          <w:szCs w:val="28"/>
        </w:rPr>
        <w:t xml:space="preserve"> воскресенье</w:t>
      </w:r>
      <w:r w:rsidR="00071C98">
        <w:rPr>
          <w:sz w:val="28"/>
          <w:szCs w:val="28"/>
        </w:rPr>
        <w:tab/>
      </w:r>
      <w:r w:rsidRPr="00280CD7">
        <w:rPr>
          <w:sz w:val="28"/>
          <w:szCs w:val="28"/>
        </w:rPr>
        <w:t>- выходные дни.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17. Перечень вопросов, по которым осуществляется консультирование: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1) о порядке и сроках исполнения муниципальной функции;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2) о порядке обжалования действий (бездействия) должностных лиц Ф</w:t>
      </w:r>
      <w:r w:rsidRPr="00280CD7">
        <w:rPr>
          <w:sz w:val="28"/>
          <w:szCs w:val="28"/>
        </w:rPr>
        <w:t>и</w:t>
      </w:r>
      <w:r w:rsidRPr="00280CD7">
        <w:rPr>
          <w:sz w:val="28"/>
          <w:szCs w:val="28"/>
        </w:rPr>
        <w:t>нансового управления при исполнении муниципальной функции.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107"/>
      <w:bookmarkEnd w:id="4"/>
      <w:r w:rsidRPr="00280CD7">
        <w:rPr>
          <w:sz w:val="28"/>
          <w:szCs w:val="28"/>
        </w:rPr>
        <w:lastRenderedPageBreak/>
        <w:t>18. Служебная переписка с Субъектами контроля осуществляется почт</w:t>
      </w:r>
      <w:r w:rsidRPr="00280CD7">
        <w:rPr>
          <w:sz w:val="28"/>
          <w:szCs w:val="28"/>
        </w:rPr>
        <w:t>о</w:t>
      </w:r>
      <w:r w:rsidRPr="00280CD7">
        <w:rPr>
          <w:sz w:val="28"/>
          <w:szCs w:val="28"/>
        </w:rPr>
        <w:t>вым отправлением с уведомлением о вручении либо нарочно с отметкой о п</w:t>
      </w:r>
      <w:r w:rsidRPr="00280CD7">
        <w:rPr>
          <w:sz w:val="28"/>
          <w:szCs w:val="28"/>
        </w:rPr>
        <w:t>о</w:t>
      </w:r>
      <w:r w:rsidRPr="00280CD7">
        <w:rPr>
          <w:sz w:val="28"/>
          <w:szCs w:val="28"/>
        </w:rPr>
        <w:t>лучении, либо любым иным способом, позволяющим доставить корреспонде</w:t>
      </w:r>
      <w:r w:rsidRPr="00280CD7">
        <w:rPr>
          <w:sz w:val="28"/>
          <w:szCs w:val="28"/>
        </w:rPr>
        <w:t>н</w:t>
      </w:r>
      <w:r w:rsidRPr="00280CD7">
        <w:rPr>
          <w:sz w:val="28"/>
          <w:szCs w:val="28"/>
        </w:rPr>
        <w:t>цию.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Default="00A62C18" w:rsidP="00071C9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5" w:name="Par109"/>
      <w:bookmarkEnd w:id="5"/>
      <w:r w:rsidRPr="00071C98">
        <w:rPr>
          <w:b/>
          <w:sz w:val="28"/>
          <w:szCs w:val="28"/>
        </w:rPr>
        <w:t xml:space="preserve">Раздел 3. </w:t>
      </w:r>
      <w:r w:rsidR="00071C98">
        <w:rPr>
          <w:b/>
          <w:sz w:val="28"/>
          <w:szCs w:val="28"/>
        </w:rPr>
        <w:t>Состав, последовательность и сроки выполнения</w:t>
      </w:r>
    </w:p>
    <w:p w:rsidR="00071C98" w:rsidRDefault="00071C98" w:rsidP="00071C9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административных процедур (действий) при проведении </w:t>
      </w:r>
    </w:p>
    <w:p w:rsidR="00071C98" w:rsidRPr="00071C98" w:rsidRDefault="00071C98" w:rsidP="00071C9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плановой проверки, требования к порядку их выполнения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19. Исполнение административной процедуры включает в себя следу</w:t>
      </w:r>
      <w:r w:rsidRPr="00280CD7">
        <w:rPr>
          <w:sz w:val="28"/>
          <w:szCs w:val="28"/>
        </w:rPr>
        <w:t>ю</w:t>
      </w:r>
      <w:r w:rsidRPr="00280CD7">
        <w:rPr>
          <w:sz w:val="28"/>
          <w:szCs w:val="28"/>
        </w:rPr>
        <w:t>щие административные действия: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подготовка плана проведения плановых проверок;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размещение плана проведения плановых проверок в единой информац</w:t>
      </w:r>
      <w:r w:rsidR="00A62C18" w:rsidRPr="00280CD7">
        <w:rPr>
          <w:sz w:val="28"/>
          <w:szCs w:val="28"/>
        </w:rPr>
        <w:t>и</w:t>
      </w:r>
      <w:r w:rsidR="00A62C18" w:rsidRPr="00280CD7">
        <w:rPr>
          <w:sz w:val="28"/>
          <w:szCs w:val="28"/>
        </w:rPr>
        <w:t xml:space="preserve">онной системе и на официальном сайте городского округа Верхняя Пышма в </w:t>
      </w:r>
      <w:r w:rsidR="00513AB1">
        <w:rPr>
          <w:sz w:val="28"/>
          <w:szCs w:val="28"/>
        </w:rPr>
        <w:t xml:space="preserve">информационно-телекоммуникационной сети </w:t>
      </w:r>
      <w:r>
        <w:rPr>
          <w:sz w:val="28"/>
          <w:szCs w:val="28"/>
        </w:rPr>
        <w:t>«</w:t>
      </w:r>
      <w:r w:rsidR="00A62C18" w:rsidRPr="00280CD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513AB1">
        <w:rPr>
          <w:sz w:val="28"/>
          <w:szCs w:val="28"/>
        </w:rPr>
        <w:t xml:space="preserve"> (далее – сеть «И</w:t>
      </w:r>
      <w:r w:rsidR="00513AB1">
        <w:rPr>
          <w:sz w:val="28"/>
          <w:szCs w:val="28"/>
        </w:rPr>
        <w:t>н</w:t>
      </w:r>
      <w:r w:rsidR="00513AB1">
        <w:rPr>
          <w:sz w:val="28"/>
          <w:szCs w:val="28"/>
        </w:rPr>
        <w:t>тернет»)</w:t>
      </w:r>
      <w:r w:rsidR="00A62C18" w:rsidRPr="00280CD7">
        <w:rPr>
          <w:sz w:val="28"/>
          <w:szCs w:val="28"/>
        </w:rPr>
        <w:t>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подготовка приказа о проведении плановой проверки и уведомления о проведении проверки;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направление уведомления о проведении проверки;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осуществление проверки и подготовка акта проверки;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выдача предписания об устранении нарушений законодательства о ко</w:t>
      </w:r>
      <w:r w:rsidR="00A62C18" w:rsidRPr="00280CD7">
        <w:rPr>
          <w:sz w:val="28"/>
          <w:szCs w:val="28"/>
        </w:rPr>
        <w:t>н</w:t>
      </w:r>
      <w:r w:rsidR="00A62C18" w:rsidRPr="00280CD7">
        <w:rPr>
          <w:sz w:val="28"/>
          <w:szCs w:val="28"/>
        </w:rPr>
        <w:t>трактной системе в сфере закупок (далее также - предписание);</w:t>
      </w:r>
    </w:p>
    <w:p w:rsidR="00A62C18" w:rsidRPr="00280CD7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размещение информации о результатах проведения плановой проверки в единой информационной системе</w:t>
      </w:r>
      <w:r w:rsidR="00513AB1">
        <w:rPr>
          <w:sz w:val="28"/>
          <w:szCs w:val="28"/>
        </w:rPr>
        <w:t xml:space="preserve"> и в сети «Интернет»</w:t>
      </w:r>
      <w:r w:rsidR="00A62C18" w:rsidRPr="00280CD7">
        <w:rPr>
          <w:sz w:val="28"/>
          <w:szCs w:val="28"/>
        </w:rPr>
        <w:t>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20. В отношении каждого заказчика, контрактной службы заказчика, ко</w:t>
      </w:r>
      <w:r w:rsidRPr="00280CD7">
        <w:rPr>
          <w:sz w:val="28"/>
          <w:szCs w:val="28"/>
        </w:rPr>
        <w:t>н</w:t>
      </w:r>
      <w:r w:rsidRPr="00280CD7">
        <w:rPr>
          <w:sz w:val="28"/>
          <w:szCs w:val="28"/>
        </w:rPr>
        <w:t>трактного управляющего, постоянно действующей комиссии по осуществл</w:t>
      </w:r>
      <w:r w:rsidRPr="00280CD7">
        <w:rPr>
          <w:sz w:val="28"/>
          <w:szCs w:val="28"/>
        </w:rPr>
        <w:t>е</w:t>
      </w:r>
      <w:r w:rsidRPr="00280CD7">
        <w:rPr>
          <w:sz w:val="28"/>
          <w:szCs w:val="28"/>
        </w:rPr>
        <w:t>нию закупок и ее членов, уполномоченного органа, уполномоченного учрежд</w:t>
      </w:r>
      <w:r w:rsidRPr="00280CD7">
        <w:rPr>
          <w:sz w:val="28"/>
          <w:szCs w:val="28"/>
        </w:rPr>
        <w:t>е</w:t>
      </w:r>
      <w:r w:rsidRPr="00280CD7">
        <w:rPr>
          <w:sz w:val="28"/>
          <w:szCs w:val="28"/>
        </w:rPr>
        <w:t>ния, плановые проверки проводятся не чаще чем один раз в шесть месяцев.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21. Плановые проверки проводятся в отношении каждой специализир</w:t>
      </w:r>
      <w:r w:rsidRPr="00280CD7">
        <w:rPr>
          <w:sz w:val="28"/>
          <w:szCs w:val="28"/>
        </w:rPr>
        <w:t>о</w:t>
      </w:r>
      <w:r w:rsidRPr="00280CD7">
        <w:rPr>
          <w:sz w:val="28"/>
          <w:szCs w:val="28"/>
        </w:rPr>
        <w:t>ванной организации, комиссии по осуществлению закупки, за исключением указанной в п.20 Регламента комиссии, не чаще чем один раз за период пров</w:t>
      </w:r>
      <w:r w:rsidRPr="00280CD7">
        <w:rPr>
          <w:sz w:val="28"/>
          <w:szCs w:val="28"/>
        </w:rPr>
        <w:t>е</w:t>
      </w:r>
      <w:r w:rsidRPr="00280CD7">
        <w:rPr>
          <w:sz w:val="28"/>
          <w:szCs w:val="28"/>
        </w:rPr>
        <w:t>дения каждого определения поставщика (подрядчика, исполнителя).</w:t>
      </w:r>
    </w:p>
    <w:p w:rsidR="00A62C18" w:rsidRPr="00280CD7" w:rsidRDefault="00866D39" w:rsidP="00A62C18">
      <w:pPr>
        <w:widowControl w:val="0"/>
        <w:tabs>
          <w:tab w:val="left" w:pos="246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340" w:history="1">
        <w:r w:rsidR="00A62C18" w:rsidRPr="00280CD7">
          <w:rPr>
            <w:sz w:val="28"/>
            <w:szCs w:val="28"/>
          </w:rPr>
          <w:t>Блок-схема</w:t>
        </w:r>
      </w:hyperlink>
      <w:r w:rsidR="00A62C18" w:rsidRPr="00280CD7">
        <w:rPr>
          <w:sz w:val="28"/>
          <w:szCs w:val="28"/>
        </w:rPr>
        <w:t xml:space="preserve"> исполнения муниципальной функции приводится в прилож</w:t>
      </w:r>
      <w:r w:rsidR="00A62C18" w:rsidRPr="00280CD7">
        <w:rPr>
          <w:sz w:val="28"/>
          <w:szCs w:val="28"/>
        </w:rPr>
        <w:t>е</w:t>
      </w:r>
      <w:r w:rsidR="00A62C18" w:rsidRPr="00280CD7">
        <w:rPr>
          <w:sz w:val="28"/>
          <w:szCs w:val="28"/>
        </w:rPr>
        <w:t>нии 1 к Регламенту.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Pr="00071C98" w:rsidRDefault="00071C98" w:rsidP="00A62C1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bookmarkStart w:id="6" w:name="Par125"/>
      <w:bookmarkEnd w:id="6"/>
      <w:r>
        <w:rPr>
          <w:b/>
          <w:sz w:val="28"/>
          <w:szCs w:val="28"/>
        </w:rPr>
        <w:t>Подготовка плана проведения плановых проверок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22. Основаниями для включения в план проверок Субъекта контроля я</w:t>
      </w:r>
      <w:r w:rsidRPr="00280CD7">
        <w:rPr>
          <w:sz w:val="28"/>
          <w:szCs w:val="28"/>
        </w:rPr>
        <w:t>в</w:t>
      </w:r>
      <w:r w:rsidRPr="00280CD7">
        <w:rPr>
          <w:sz w:val="28"/>
          <w:szCs w:val="28"/>
        </w:rPr>
        <w:t>ляются следующие обстоятельства: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проверка ранее не проводилась;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истечение шестимесячного срока с момента проведения предыдущей проверки, в результате которой выявлено большое количество нарушений;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поступление жалоб от участников закупки на действия (бездействия) Субъекта контроля, в сфере закупок в предыдущем плановом периоде;</w:t>
      </w:r>
    </w:p>
    <w:p w:rsidR="00A62C18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F1C12" w:rsidRPr="00280CD7" w:rsidRDefault="007F1C12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23. Приказ об утверждении плана проведения плановых проверок должен содержать следующие сведения: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наименование контролирующего органа, осуществляющего проверку;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наименование, ИНН, адрес местонахождения Субъекта контроля, в о</w:t>
      </w:r>
      <w:r w:rsidR="00A62C18" w:rsidRPr="00280CD7">
        <w:rPr>
          <w:sz w:val="28"/>
          <w:szCs w:val="28"/>
        </w:rPr>
        <w:t>т</w:t>
      </w:r>
      <w:r w:rsidR="00A62C18" w:rsidRPr="00280CD7">
        <w:rPr>
          <w:sz w:val="28"/>
          <w:szCs w:val="28"/>
        </w:rPr>
        <w:t>ношении которого принято решение о проведении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цель и основания проведения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месяц начала проведения проверки.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24. Проект приказа об утверждении плана проведения плановых проверок готовится руководителем комиссии.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25. Проект приказа об утверждении плана проведения плановых проверок передается на подпись начальнику Финансового управления (лицу, его зам</w:t>
      </w:r>
      <w:r w:rsidRPr="00280CD7">
        <w:rPr>
          <w:sz w:val="28"/>
          <w:szCs w:val="28"/>
        </w:rPr>
        <w:t>е</w:t>
      </w:r>
      <w:r w:rsidRPr="00280CD7">
        <w:rPr>
          <w:sz w:val="28"/>
          <w:szCs w:val="28"/>
        </w:rPr>
        <w:t>щающему).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26. План проверок утверждается на шесть месяцев.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27. Внесение изменений в план проверок допускается не </w:t>
      </w:r>
      <w:proofErr w:type="gramStart"/>
      <w:r w:rsidRPr="00280CD7">
        <w:rPr>
          <w:sz w:val="28"/>
          <w:szCs w:val="28"/>
        </w:rPr>
        <w:t>позднее</w:t>
      </w:r>
      <w:proofErr w:type="gramEnd"/>
      <w:r w:rsidRPr="00280CD7">
        <w:rPr>
          <w:sz w:val="28"/>
          <w:szCs w:val="28"/>
        </w:rPr>
        <w:t xml:space="preserve"> чем за 7 календарных дней до начала проведения проверки, в отношении которой вн</w:t>
      </w:r>
      <w:r w:rsidRPr="00280CD7">
        <w:rPr>
          <w:sz w:val="28"/>
          <w:szCs w:val="28"/>
        </w:rPr>
        <w:t>о</w:t>
      </w:r>
      <w:r w:rsidRPr="00280CD7">
        <w:rPr>
          <w:sz w:val="28"/>
          <w:szCs w:val="28"/>
        </w:rPr>
        <w:t>сятся такие изменения.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Pr="00200F6B" w:rsidRDefault="00200F6B" w:rsidP="00A62C18">
      <w:pPr>
        <w:pStyle w:val="afb"/>
        <w:spacing w:before="0" w:beforeAutospacing="0" w:after="0" w:afterAutospacing="0"/>
        <w:ind w:firstLine="709"/>
        <w:jc w:val="both"/>
        <w:rPr>
          <w:b/>
        </w:rPr>
      </w:pPr>
      <w:bookmarkStart w:id="7" w:name="Par146"/>
      <w:bookmarkEnd w:id="7"/>
      <w:r>
        <w:rPr>
          <w:b/>
        </w:rPr>
        <w:t>Размещение плана проведения плановых проверок в единой инфо</w:t>
      </w:r>
      <w:r>
        <w:rPr>
          <w:b/>
        </w:rPr>
        <w:t>р</w:t>
      </w:r>
      <w:r>
        <w:rPr>
          <w:b/>
        </w:rPr>
        <w:t xml:space="preserve">мационной системе и </w:t>
      </w:r>
      <w:r w:rsidR="007F1C12">
        <w:rPr>
          <w:b/>
        </w:rPr>
        <w:t>в сети «Интернет»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28. Руководитель комиссии размещает план проведения плановых пров</w:t>
      </w:r>
      <w:r w:rsidRPr="00280CD7">
        <w:rPr>
          <w:sz w:val="28"/>
          <w:szCs w:val="28"/>
        </w:rPr>
        <w:t>е</w:t>
      </w:r>
      <w:r w:rsidRPr="00280CD7">
        <w:rPr>
          <w:sz w:val="28"/>
          <w:szCs w:val="28"/>
        </w:rPr>
        <w:t>рок на соответствующее полугодие, а также вносимые в него изменения, в ед</w:t>
      </w:r>
      <w:r w:rsidRPr="00280CD7">
        <w:rPr>
          <w:sz w:val="28"/>
          <w:szCs w:val="28"/>
        </w:rPr>
        <w:t>и</w:t>
      </w:r>
      <w:r w:rsidRPr="00280CD7">
        <w:rPr>
          <w:sz w:val="28"/>
          <w:szCs w:val="28"/>
        </w:rPr>
        <w:t xml:space="preserve">ной информационной системе и </w:t>
      </w:r>
      <w:r w:rsidR="007F1C12">
        <w:rPr>
          <w:sz w:val="28"/>
          <w:szCs w:val="28"/>
        </w:rPr>
        <w:t>в сети «Интернет с момента изменения плана проведения плановых проверок</w:t>
      </w:r>
      <w:r w:rsidRPr="00280CD7">
        <w:rPr>
          <w:sz w:val="28"/>
          <w:szCs w:val="28"/>
        </w:rPr>
        <w:t xml:space="preserve"> не позднее пяти рабочих дней до дня планового периода.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Pr="00200F6B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8" w:name="Par152"/>
      <w:bookmarkEnd w:id="8"/>
      <w:r>
        <w:rPr>
          <w:b/>
          <w:sz w:val="28"/>
          <w:szCs w:val="28"/>
        </w:rPr>
        <w:t>Подготовка приказа о проведении плановой проверки и уведомления о проведении плановой проверки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29. Основанием для начала административной процедуры является наступление срока проведения проверки, указанного в плане проверок.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30. Руководитель комиссии готовит проект приказа о проведении план</w:t>
      </w:r>
      <w:r w:rsidRPr="00280CD7">
        <w:rPr>
          <w:sz w:val="28"/>
          <w:szCs w:val="28"/>
        </w:rPr>
        <w:t>о</w:t>
      </w:r>
      <w:r w:rsidRPr="00280CD7">
        <w:rPr>
          <w:sz w:val="28"/>
          <w:szCs w:val="28"/>
        </w:rPr>
        <w:t>вой проверки и уведомление о проведении плановой проверки.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Проекты приказа и уведомления о проведении проверки в установленном порядке согласовываются и передаются на подпись начальнику Финансового управления (лицу, его замещающему).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31. Приказ о проведении проверки должен содержать следующие свед</w:t>
      </w:r>
      <w:r w:rsidRPr="00280CD7">
        <w:rPr>
          <w:sz w:val="28"/>
          <w:szCs w:val="28"/>
        </w:rPr>
        <w:t>е</w:t>
      </w:r>
      <w:r w:rsidRPr="00280CD7">
        <w:rPr>
          <w:sz w:val="28"/>
          <w:szCs w:val="28"/>
        </w:rPr>
        <w:t>ния: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наименование Контролирующего органа;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состав комиссии с указанием фамилии, имени, отчества (при наличии) и должности каждого члена комиссии;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предмет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цель и основания проведения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дату начала и дату окончания проведения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проверяемый период;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62C18" w:rsidRPr="00280CD7">
        <w:rPr>
          <w:sz w:val="28"/>
          <w:szCs w:val="28"/>
        </w:rPr>
        <w:t xml:space="preserve"> сроки, в течение которых составляется акт по результатам проведения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наименование Субъекта контроля.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Pr="00200F6B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bookmarkStart w:id="9" w:name="Par168"/>
      <w:bookmarkEnd w:id="9"/>
      <w:r>
        <w:rPr>
          <w:b/>
          <w:sz w:val="28"/>
          <w:szCs w:val="28"/>
        </w:rPr>
        <w:t>Направление уведомления о проведении плановой проверки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32. Уведомление о проведении проверки должно содержать следующие сведения: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предмет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цель и основания проведения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дату начала и дату окончания проведения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проверяемый период;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документы и сведения, необходимые для осуществления проверки, с указанием срока их предоставления Субъектами контроля;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информацию о необходимости уведомления Субъектом контроля дол</w:t>
      </w:r>
      <w:r w:rsidR="00A62C18" w:rsidRPr="00280CD7">
        <w:rPr>
          <w:sz w:val="28"/>
          <w:szCs w:val="28"/>
        </w:rPr>
        <w:t>ж</w:t>
      </w:r>
      <w:r w:rsidR="00A62C18" w:rsidRPr="00280CD7">
        <w:rPr>
          <w:sz w:val="28"/>
          <w:szCs w:val="28"/>
        </w:rPr>
        <w:t>ностных лиц контрактной службы или контрактного управляющего, осущест</w:t>
      </w:r>
      <w:r w:rsidR="00A62C18" w:rsidRPr="00280CD7">
        <w:rPr>
          <w:sz w:val="28"/>
          <w:szCs w:val="28"/>
        </w:rPr>
        <w:t>в</w:t>
      </w:r>
      <w:r w:rsidR="00A62C18" w:rsidRPr="00280CD7">
        <w:rPr>
          <w:sz w:val="28"/>
          <w:szCs w:val="28"/>
        </w:rPr>
        <w:t>ляющих определение поставщика (подрядчика, исполнителя) для данного Субъекта в проверяемый период;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33. Уведомление о проведении плановой проверки направляется Субъе</w:t>
      </w:r>
      <w:r w:rsidRPr="00280CD7">
        <w:rPr>
          <w:sz w:val="28"/>
          <w:szCs w:val="28"/>
        </w:rPr>
        <w:t>к</w:t>
      </w:r>
      <w:r w:rsidRPr="00280CD7">
        <w:rPr>
          <w:sz w:val="28"/>
          <w:szCs w:val="28"/>
        </w:rPr>
        <w:t xml:space="preserve">ту контроля в порядке, указанном в </w:t>
      </w:r>
      <w:hyperlink w:anchor="Par107" w:history="1">
        <w:r w:rsidRPr="00280CD7">
          <w:rPr>
            <w:sz w:val="28"/>
            <w:szCs w:val="28"/>
          </w:rPr>
          <w:t>пункте 18</w:t>
        </w:r>
      </w:hyperlink>
      <w:r w:rsidRPr="00280CD7">
        <w:rPr>
          <w:sz w:val="28"/>
          <w:szCs w:val="28"/>
        </w:rPr>
        <w:t xml:space="preserve"> Регламента не </w:t>
      </w:r>
      <w:proofErr w:type="gramStart"/>
      <w:r w:rsidRPr="00280CD7">
        <w:rPr>
          <w:sz w:val="28"/>
          <w:szCs w:val="28"/>
        </w:rPr>
        <w:t>позднее</w:t>
      </w:r>
      <w:proofErr w:type="gramEnd"/>
      <w:r w:rsidRPr="00280CD7">
        <w:rPr>
          <w:sz w:val="28"/>
          <w:szCs w:val="28"/>
        </w:rPr>
        <w:t xml:space="preserve"> чем за пять рабочих дней до даты проведения проверки.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Pr="00200F6B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bookmarkStart w:id="10" w:name="Par179"/>
      <w:bookmarkEnd w:id="10"/>
      <w:r>
        <w:rPr>
          <w:b/>
          <w:sz w:val="28"/>
          <w:szCs w:val="28"/>
        </w:rPr>
        <w:t>Осуществление плановой проверки и подготовка акта проверки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Par181"/>
      <w:bookmarkEnd w:id="11"/>
      <w:r w:rsidRPr="00280CD7">
        <w:rPr>
          <w:sz w:val="28"/>
          <w:szCs w:val="28"/>
        </w:rPr>
        <w:t>34. До начала проведения проверки комиссии представляет для ознако</w:t>
      </w:r>
      <w:r w:rsidRPr="00280CD7">
        <w:rPr>
          <w:sz w:val="28"/>
          <w:szCs w:val="28"/>
        </w:rPr>
        <w:t>м</w:t>
      </w:r>
      <w:r w:rsidRPr="00280CD7">
        <w:rPr>
          <w:sz w:val="28"/>
          <w:szCs w:val="28"/>
        </w:rPr>
        <w:t>ления Субъекту контроля копию приказа о проведении проверки.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Во время проведения проверки лица, действия (бездействие) которых проверяются, обязаны: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не препятствовать проведению проверки, в том числе обеспечивать пр</w:t>
      </w:r>
      <w:r w:rsidR="00A62C18" w:rsidRPr="00280CD7">
        <w:rPr>
          <w:sz w:val="28"/>
          <w:szCs w:val="28"/>
        </w:rPr>
        <w:t>а</w:t>
      </w:r>
      <w:r w:rsidR="00A62C18" w:rsidRPr="00280CD7">
        <w:rPr>
          <w:sz w:val="28"/>
          <w:szCs w:val="28"/>
        </w:rPr>
        <w:t xml:space="preserve">во беспрепятственного доступа членов </w:t>
      </w:r>
      <w:r w:rsidR="007F1C12">
        <w:rPr>
          <w:sz w:val="28"/>
          <w:szCs w:val="28"/>
        </w:rPr>
        <w:t>комиссии</w:t>
      </w:r>
      <w:r w:rsidR="00A62C18" w:rsidRPr="00280CD7">
        <w:rPr>
          <w:sz w:val="28"/>
          <w:szCs w:val="28"/>
        </w:rPr>
        <w:t xml:space="preserve"> на территорию, в помещения с учетом требований законодательства Российской Федерации о защите госуда</w:t>
      </w:r>
      <w:r w:rsidR="00A62C18" w:rsidRPr="00280CD7">
        <w:rPr>
          <w:sz w:val="28"/>
          <w:szCs w:val="28"/>
        </w:rPr>
        <w:t>р</w:t>
      </w:r>
      <w:r w:rsidR="00A62C18" w:rsidRPr="00280CD7">
        <w:rPr>
          <w:sz w:val="28"/>
          <w:szCs w:val="28"/>
        </w:rPr>
        <w:t>ственной тайны;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по мотивированному письменному запросу комиссии либо члена коми</w:t>
      </w:r>
      <w:r w:rsidR="00A62C18" w:rsidRPr="00280CD7">
        <w:rPr>
          <w:sz w:val="28"/>
          <w:szCs w:val="28"/>
        </w:rPr>
        <w:t>с</w:t>
      </w:r>
      <w:r w:rsidR="00A62C18" w:rsidRPr="00280CD7">
        <w:rPr>
          <w:sz w:val="28"/>
          <w:szCs w:val="28"/>
        </w:rPr>
        <w:t>сии представлять в установленные в запросе сроки необходимые для провед</w:t>
      </w:r>
      <w:r w:rsidR="00A62C18" w:rsidRPr="00280CD7">
        <w:rPr>
          <w:sz w:val="28"/>
          <w:szCs w:val="28"/>
        </w:rPr>
        <w:t>е</w:t>
      </w:r>
      <w:r w:rsidR="00A62C18" w:rsidRPr="00280CD7">
        <w:rPr>
          <w:sz w:val="28"/>
          <w:szCs w:val="28"/>
        </w:rPr>
        <w:t>ния проверки оригиналы и (или) копии документов и сведений (в том числе с</w:t>
      </w:r>
      <w:r w:rsidR="00A62C18" w:rsidRPr="00280CD7">
        <w:rPr>
          <w:sz w:val="28"/>
          <w:szCs w:val="28"/>
        </w:rPr>
        <w:t>о</w:t>
      </w:r>
      <w:r w:rsidR="00A62C18" w:rsidRPr="00280CD7">
        <w:rPr>
          <w:sz w:val="28"/>
          <w:szCs w:val="28"/>
        </w:rPr>
        <w:t>ставляющих коммерческую, служебную, иную охраняемую законом тайну, а также информацию, составляющую государственную тайну, при наличии у членов комиссии соответствующей формы допуска к государственной тайне), включая служебную переписку в электронном виде.</w:t>
      </w:r>
      <w:proofErr w:type="gramEnd"/>
      <w:r w:rsidR="00A62C18" w:rsidRPr="00280CD7">
        <w:rPr>
          <w:sz w:val="28"/>
          <w:szCs w:val="28"/>
        </w:rPr>
        <w:t xml:space="preserve"> По требованию должнос</w:t>
      </w:r>
      <w:r w:rsidR="00A62C18" w:rsidRPr="00280CD7">
        <w:rPr>
          <w:sz w:val="28"/>
          <w:szCs w:val="28"/>
        </w:rPr>
        <w:t>т</w:t>
      </w:r>
      <w:r w:rsidR="00A62C18" w:rsidRPr="00280CD7">
        <w:rPr>
          <w:sz w:val="28"/>
          <w:szCs w:val="28"/>
        </w:rPr>
        <w:t>ных лиц Субъекта контроля передача запрашиваемых документов и сведений осуществляется на основании акта приема-передачи документов и сведений;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обеспечивать необходимые условия для работы комиссии, в том числе предоставлять помещения для работы, оргтехнику, средства связи (за исключ</w:t>
      </w:r>
      <w:r w:rsidR="00A62C18" w:rsidRPr="00280CD7">
        <w:rPr>
          <w:sz w:val="28"/>
          <w:szCs w:val="28"/>
        </w:rPr>
        <w:t>е</w:t>
      </w:r>
      <w:r w:rsidR="00A62C18" w:rsidRPr="00280CD7">
        <w:rPr>
          <w:sz w:val="28"/>
          <w:szCs w:val="28"/>
        </w:rPr>
        <w:t>нием мобильной связи) и иные необходимые для проведения проверки средства и оборудование</w:t>
      </w:r>
      <w:r w:rsidR="007F1C12">
        <w:rPr>
          <w:sz w:val="28"/>
          <w:szCs w:val="28"/>
        </w:rPr>
        <w:t>.</w:t>
      </w:r>
    </w:p>
    <w:p w:rsidR="007F1C12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В случае</w:t>
      </w:r>
      <w:proofErr w:type="gramStart"/>
      <w:r w:rsidR="007F1C12">
        <w:rPr>
          <w:sz w:val="28"/>
          <w:szCs w:val="28"/>
        </w:rPr>
        <w:t>,</w:t>
      </w:r>
      <w:proofErr w:type="gramEnd"/>
      <w:r w:rsidRPr="00280CD7">
        <w:rPr>
          <w:sz w:val="28"/>
          <w:szCs w:val="28"/>
        </w:rPr>
        <w:t xml:space="preserve"> если Субъект контроля не имеет возможности представить </w:t>
      </w:r>
    </w:p>
    <w:p w:rsidR="007F1C12" w:rsidRDefault="007F1C12" w:rsidP="007F1C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2C18" w:rsidRPr="00280CD7" w:rsidRDefault="00A62C18" w:rsidP="007F1C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280CD7">
        <w:rPr>
          <w:sz w:val="28"/>
          <w:szCs w:val="28"/>
        </w:rPr>
        <w:t>комиссии</w:t>
      </w:r>
      <w:proofErr w:type="gramEnd"/>
      <w:r w:rsidRPr="00280CD7">
        <w:rPr>
          <w:sz w:val="28"/>
          <w:szCs w:val="28"/>
        </w:rPr>
        <w:t xml:space="preserve"> требуемые документы (их копии) и (или) сведения в установленный срок, по письменному заявлению срок представления указанных документов и сведений продлевается на основании письменного решения </w:t>
      </w:r>
      <w:r w:rsidR="007F1C12">
        <w:rPr>
          <w:sz w:val="28"/>
          <w:szCs w:val="28"/>
        </w:rPr>
        <w:t>комиссии</w:t>
      </w:r>
      <w:r w:rsidRPr="00280CD7">
        <w:rPr>
          <w:sz w:val="28"/>
          <w:szCs w:val="28"/>
        </w:rPr>
        <w:t xml:space="preserve">, но не более чем на пять рабочих дней. При невозможности представить требуемые документы Субъект контроля обязан представить </w:t>
      </w:r>
      <w:r w:rsidR="007F1C12">
        <w:rPr>
          <w:sz w:val="28"/>
          <w:szCs w:val="28"/>
        </w:rPr>
        <w:t>комиссии</w:t>
      </w:r>
      <w:r w:rsidRPr="00280CD7">
        <w:rPr>
          <w:sz w:val="28"/>
          <w:szCs w:val="28"/>
        </w:rPr>
        <w:t xml:space="preserve"> письменное объя</w:t>
      </w:r>
      <w:r w:rsidRPr="00280CD7">
        <w:rPr>
          <w:sz w:val="28"/>
          <w:szCs w:val="28"/>
        </w:rPr>
        <w:t>с</w:t>
      </w:r>
      <w:r w:rsidRPr="00280CD7">
        <w:rPr>
          <w:sz w:val="28"/>
          <w:szCs w:val="28"/>
        </w:rPr>
        <w:t>нение с обоснованием причин невозможности их представления.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35. Плановая проверка в сфере закупок проводится в сроки, предусмо</w:t>
      </w:r>
      <w:r w:rsidRPr="00280CD7">
        <w:rPr>
          <w:sz w:val="28"/>
          <w:szCs w:val="28"/>
        </w:rPr>
        <w:t>т</w:t>
      </w:r>
      <w:r w:rsidRPr="00280CD7">
        <w:rPr>
          <w:sz w:val="28"/>
          <w:szCs w:val="28"/>
        </w:rPr>
        <w:t>ренные приказом о проведении плановой проверки.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Срок проведения плановой проверки не может превышать 30 рабочих дней.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По письменному представлению руководителя комиссии, согласованному с начальником Финансового управления, срок проведения плановой проверки может быть продлен на 30 рабочих дней.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По письменному представлению руководителя комиссии, согласованному с начальником Финансового управления, проведение плановой проверки может быть приостановлено на срок до 6 месяцев.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36. Результаты плановой проверки оформляются актом (далее - акт пр</w:t>
      </w:r>
      <w:r w:rsidRPr="00280CD7">
        <w:rPr>
          <w:sz w:val="28"/>
          <w:szCs w:val="28"/>
        </w:rPr>
        <w:t>о</w:t>
      </w:r>
      <w:r w:rsidRPr="00280CD7">
        <w:rPr>
          <w:sz w:val="28"/>
          <w:szCs w:val="28"/>
        </w:rPr>
        <w:t>верки) в сроки, установленные приказом о проведении проверки. При этом предписание комиссии по результатам проверки (при их наличии) являются неотъемлемой частью акта проверки.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Акт состоит из вводной, мотивировочной и резолютивной частей.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Вводная часть заключения должна содержать: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номер, дату и место составления акта;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дату и номер приказа о проведении плановой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основания, цели и срок плановой проведения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период проведения плановой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предмет плановой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фамилии, имена, отчества, наименование должностей должностных лиц Финансового управления, проводивших проверку;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наименование, адрес местонахождения Субъекта контроля, в отношении которого принято решение о проведении проверки.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В мотивировочной части акта должны быть указаны: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обстоятельства, установленные при проведении плановой проверки и обосновывающие выводы;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нормы законодательства и нормативных правовых актов, которыми р</w:t>
      </w:r>
      <w:r w:rsidR="00A62C18" w:rsidRPr="00280CD7">
        <w:rPr>
          <w:sz w:val="28"/>
          <w:szCs w:val="28"/>
        </w:rPr>
        <w:t>у</w:t>
      </w:r>
      <w:r w:rsidR="00A62C18" w:rsidRPr="00280CD7">
        <w:rPr>
          <w:sz w:val="28"/>
          <w:szCs w:val="28"/>
        </w:rPr>
        <w:t>ководствовались при принятии решения;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сведения о нарушении требований законодательства о контрактной с</w:t>
      </w:r>
      <w:r w:rsidR="00A62C18" w:rsidRPr="00280CD7">
        <w:rPr>
          <w:sz w:val="28"/>
          <w:szCs w:val="28"/>
        </w:rPr>
        <w:t>и</w:t>
      </w:r>
      <w:r w:rsidR="00A62C18" w:rsidRPr="00280CD7">
        <w:rPr>
          <w:sz w:val="28"/>
          <w:szCs w:val="28"/>
        </w:rPr>
        <w:t>стеме в сфере закупок, оценка этих нарушений.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Резолютивная часть заключения должна содержать: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выводы о наличии (отсутствии) в действиях (бездействии) лиц наруш</w:t>
      </w:r>
      <w:r w:rsidR="00A62C18" w:rsidRPr="00280CD7">
        <w:rPr>
          <w:sz w:val="28"/>
          <w:szCs w:val="28"/>
        </w:rPr>
        <w:t>е</w:t>
      </w:r>
      <w:r w:rsidR="00A62C18" w:rsidRPr="00280CD7">
        <w:rPr>
          <w:sz w:val="28"/>
          <w:szCs w:val="28"/>
        </w:rPr>
        <w:t>ний законодательства о контрактной системе в сфере закупок со ссылками на конкретные нормы законодательства о контрактной системе в сфере закупок, нарушение которых было установлено в результате проведения плановой пр</w:t>
      </w:r>
      <w:r w:rsidR="00A62C18" w:rsidRPr="00280CD7">
        <w:rPr>
          <w:sz w:val="28"/>
          <w:szCs w:val="28"/>
        </w:rPr>
        <w:t>о</w:t>
      </w:r>
      <w:r w:rsidR="00A62C18" w:rsidRPr="00280CD7">
        <w:rPr>
          <w:sz w:val="28"/>
          <w:szCs w:val="28"/>
        </w:rPr>
        <w:lastRenderedPageBreak/>
        <w:t>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иные сведения, установленные в ходе проведения плановой проверки.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По результатам проведения плановой проверки </w:t>
      </w:r>
      <w:r w:rsidR="007F1C12">
        <w:rPr>
          <w:sz w:val="28"/>
          <w:szCs w:val="28"/>
        </w:rPr>
        <w:t>комиссии</w:t>
      </w:r>
      <w:r w:rsidRPr="00280CD7">
        <w:rPr>
          <w:sz w:val="28"/>
          <w:szCs w:val="28"/>
        </w:rPr>
        <w:t xml:space="preserve"> готовит акт</w:t>
      </w:r>
      <w:r w:rsidR="007F1C12">
        <w:rPr>
          <w:sz w:val="28"/>
          <w:szCs w:val="28"/>
        </w:rPr>
        <w:t xml:space="preserve"> проверки</w:t>
      </w:r>
      <w:r w:rsidRPr="00280CD7">
        <w:rPr>
          <w:sz w:val="28"/>
          <w:szCs w:val="28"/>
        </w:rPr>
        <w:t xml:space="preserve"> и направляет его Субъекту контроля.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Par209"/>
      <w:bookmarkEnd w:id="12"/>
      <w:r w:rsidRPr="00280CD7">
        <w:rPr>
          <w:sz w:val="28"/>
          <w:szCs w:val="28"/>
        </w:rPr>
        <w:t>37. Акт проверки подписывается всеми членами комиссии.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Копия акта проверки направляется Субъекту контроля, в срок не позднее пяти рабочих дней со дня его подписания</w:t>
      </w:r>
      <w:r w:rsidR="007F1C12">
        <w:rPr>
          <w:sz w:val="28"/>
          <w:szCs w:val="28"/>
        </w:rPr>
        <w:t xml:space="preserve"> комиссии</w:t>
      </w:r>
      <w:r w:rsidRPr="00280CD7">
        <w:rPr>
          <w:sz w:val="28"/>
          <w:szCs w:val="28"/>
        </w:rPr>
        <w:t>.</w:t>
      </w:r>
    </w:p>
    <w:p w:rsidR="00A62C18" w:rsidRPr="00280CD7" w:rsidRDefault="007F1C12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Субъект контроля</w:t>
      </w:r>
      <w:r w:rsidR="00A62C18" w:rsidRPr="00280CD7">
        <w:rPr>
          <w:sz w:val="28"/>
          <w:szCs w:val="28"/>
        </w:rPr>
        <w:t>, в отношении</w:t>
      </w:r>
      <w:r>
        <w:rPr>
          <w:sz w:val="28"/>
          <w:szCs w:val="28"/>
        </w:rPr>
        <w:t xml:space="preserve"> которого</w:t>
      </w:r>
      <w:r w:rsidR="00A62C18" w:rsidRPr="00280CD7">
        <w:rPr>
          <w:sz w:val="28"/>
          <w:szCs w:val="28"/>
        </w:rPr>
        <w:t xml:space="preserve"> проведена проверка, в течение десяти рабочих дней со дня получения копии акта проверки име</w:t>
      </w:r>
      <w:r w:rsidR="00E16F7C">
        <w:rPr>
          <w:sz w:val="28"/>
          <w:szCs w:val="28"/>
        </w:rPr>
        <w:t>е</w:t>
      </w:r>
      <w:r w:rsidR="00A62C18" w:rsidRPr="00280CD7">
        <w:rPr>
          <w:sz w:val="28"/>
          <w:szCs w:val="28"/>
        </w:rPr>
        <w:t>т право пре</w:t>
      </w:r>
      <w:r w:rsidR="00A62C18" w:rsidRPr="00280CD7">
        <w:rPr>
          <w:sz w:val="28"/>
          <w:szCs w:val="28"/>
        </w:rPr>
        <w:t>д</w:t>
      </w:r>
      <w:r w:rsidR="00A62C18" w:rsidRPr="00280CD7">
        <w:rPr>
          <w:sz w:val="28"/>
          <w:szCs w:val="28"/>
        </w:rPr>
        <w:t>ставить в Финансовое управление письменные возражения по фактам, изл</w:t>
      </w:r>
      <w:r w:rsidR="00A62C18" w:rsidRPr="00280CD7">
        <w:rPr>
          <w:sz w:val="28"/>
          <w:szCs w:val="28"/>
        </w:rPr>
        <w:t>о</w:t>
      </w:r>
      <w:r w:rsidR="00A62C18" w:rsidRPr="00280CD7">
        <w:rPr>
          <w:sz w:val="28"/>
          <w:szCs w:val="28"/>
        </w:rPr>
        <w:t>женным в акте проверки, которые приобщаются к материалам проверки.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Продолжительность действия в рамках исполнения административной процедуры не должна превышать сроков, указанных в приказе о проведении проверки.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Default="00A62C18" w:rsidP="00200F6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3" w:name="Par214"/>
      <w:bookmarkEnd w:id="13"/>
      <w:r w:rsidRPr="00200F6B">
        <w:rPr>
          <w:b/>
          <w:sz w:val="28"/>
          <w:szCs w:val="28"/>
        </w:rPr>
        <w:t xml:space="preserve">Раздел 4. </w:t>
      </w:r>
      <w:r w:rsidR="00200F6B">
        <w:rPr>
          <w:b/>
          <w:sz w:val="28"/>
          <w:szCs w:val="28"/>
        </w:rPr>
        <w:t>Состав, последовательность и сроки выполнения</w:t>
      </w:r>
    </w:p>
    <w:p w:rsidR="00200F6B" w:rsidRDefault="00200F6B" w:rsidP="00200F6B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 (действий) проведения</w:t>
      </w:r>
    </w:p>
    <w:p w:rsidR="00200F6B" w:rsidRPr="00280CD7" w:rsidRDefault="00200F6B" w:rsidP="00200F6B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внеплановой проверки, требования к порядку их выполнения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38. Исполнение административной процедуры включает в себя следу</w:t>
      </w:r>
      <w:r w:rsidRPr="00280CD7">
        <w:rPr>
          <w:sz w:val="28"/>
          <w:szCs w:val="28"/>
        </w:rPr>
        <w:t>ю</w:t>
      </w:r>
      <w:r w:rsidRPr="00280CD7">
        <w:rPr>
          <w:sz w:val="28"/>
          <w:szCs w:val="28"/>
        </w:rPr>
        <w:t>щие административные действия: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подготовка приказа о проведении внеплановой проверки и уведомления о проведении внеплановой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направление уведомления о проведении внеплановой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осуществление внеплановой проверки и подготовка акта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выдача предписания об устранении нарушений законодательства о ко</w:t>
      </w:r>
      <w:r w:rsidR="00A62C18" w:rsidRPr="00280CD7">
        <w:rPr>
          <w:sz w:val="28"/>
          <w:szCs w:val="28"/>
        </w:rPr>
        <w:t>н</w:t>
      </w:r>
      <w:r w:rsidR="00A62C18" w:rsidRPr="00280CD7">
        <w:rPr>
          <w:sz w:val="28"/>
          <w:szCs w:val="28"/>
        </w:rPr>
        <w:t>трактной системе в сфере закупок.</w:t>
      </w:r>
    </w:p>
    <w:p w:rsidR="00A62C18" w:rsidRPr="00280CD7" w:rsidRDefault="00866D39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w:anchor="Par390" w:history="1">
        <w:r w:rsidR="00A62C18" w:rsidRPr="00280CD7">
          <w:rPr>
            <w:sz w:val="28"/>
            <w:szCs w:val="28"/>
          </w:rPr>
          <w:t>Блок-схема</w:t>
        </w:r>
      </w:hyperlink>
      <w:r w:rsidR="00A62C18" w:rsidRPr="00280CD7">
        <w:rPr>
          <w:sz w:val="28"/>
          <w:szCs w:val="28"/>
        </w:rPr>
        <w:t xml:space="preserve"> исполнения муниципальной функции путем проведения вн</w:t>
      </w:r>
      <w:r w:rsidR="00A62C18" w:rsidRPr="00280CD7">
        <w:rPr>
          <w:sz w:val="28"/>
          <w:szCs w:val="28"/>
        </w:rPr>
        <w:t>е</w:t>
      </w:r>
      <w:r w:rsidR="00A62C18" w:rsidRPr="00280CD7">
        <w:rPr>
          <w:sz w:val="28"/>
          <w:szCs w:val="28"/>
        </w:rPr>
        <w:t>плановых проверок приводится в приложении к Регламенту.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Pr="00200F6B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bookmarkStart w:id="14" w:name="Par225"/>
      <w:bookmarkEnd w:id="14"/>
      <w:r>
        <w:rPr>
          <w:b/>
          <w:sz w:val="28"/>
          <w:szCs w:val="28"/>
        </w:rPr>
        <w:t>Подготовка приказа о проведении внеплановой проверки и уведо</w:t>
      </w:r>
      <w:r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ления о проведении внеплановой проверки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39. Основанием для проведения внеплановой проверки является: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A62C18" w:rsidRPr="00280CD7">
        <w:rPr>
          <w:sz w:val="28"/>
          <w:szCs w:val="28"/>
        </w:rPr>
        <w:t xml:space="preserve"> получение обращения участника закупки либо осуществляющих общ</w:t>
      </w:r>
      <w:r w:rsidR="00A62C18" w:rsidRPr="00280CD7">
        <w:rPr>
          <w:sz w:val="28"/>
          <w:szCs w:val="28"/>
        </w:rPr>
        <w:t>е</w:t>
      </w:r>
      <w:r w:rsidR="00A62C18" w:rsidRPr="00280CD7">
        <w:rPr>
          <w:sz w:val="28"/>
          <w:szCs w:val="28"/>
        </w:rPr>
        <w:t>ственный контроль общественного объединения или объединения юридических лиц с жалобой на действия (бездействие) Субъекта контроля.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Рассмотрение такой жалобы осуществляется в порядке, установленном </w:t>
      </w:r>
      <w:hyperlink r:id="rId20" w:history="1">
        <w:r w:rsidRPr="00280CD7">
          <w:rPr>
            <w:sz w:val="28"/>
            <w:szCs w:val="28"/>
          </w:rPr>
          <w:t>главой 6</w:t>
        </w:r>
      </w:hyperlink>
      <w:r w:rsidRPr="00280CD7">
        <w:rPr>
          <w:sz w:val="28"/>
          <w:szCs w:val="28"/>
        </w:rPr>
        <w:t xml:space="preserve"> Закона о контрактной системе. В случае</w:t>
      </w:r>
      <w:proofErr w:type="gramStart"/>
      <w:r w:rsidRPr="00280CD7">
        <w:rPr>
          <w:sz w:val="28"/>
          <w:szCs w:val="28"/>
        </w:rPr>
        <w:t>,</w:t>
      </w:r>
      <w:proofErr w:type="gramEnd"/>
      <w:r w:rsidRPr="00280CD7">
        <w:rPr>
          <w:sz w:val="28"/>
          <w:szCs w:val="28"/>
        </w:rPr>
        <w:t xml:space="preserve"> если внеплановая проверка проводится на основании жалобы участника закупки, по результатам провед</w:t>
      </w:r>
      <w:r w:rsidRPr="00280CD7">
        <w:rPr>
          <w:sz w:val="28"/>
          <w:szCs w:val="28"/>
        </w:rPr>
        <w:t>е</w:t>
      </w:r>
      <w:r w:rsidRPr="00280CD7">
        <w:rPr>
          <w:sz w:val="28"/>
          <w:szCs w:val="28"/>
        </w:rPr>
        <w:t>ния указанной проверки и рассмотрения такой жалобы принимается единое решение;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62C18" w:rsidRPr="00280CD7">
        <w:rPr>
          <w:sz w:val="28"/>
          <w:szCs w:val="28"/>
        </w:rPr>
        <w:t xml:space="preserve"> поступление информации о нарушении законодательства Российской Федерации и иных нормативных правовых актов о контрактной системе, в том числе: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A62C18" w:rsidRPr="00280CD7">
        <w:rPr>
          <w:sz w:val="28"/>
          <w:szCs w:val="28"/>
        </w:rPr>
        <w:t>по результатам рассмотрения уведомлений о заключении контракта с единственным поставщиком (подрядчиком, исполнителем);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по результатам рассмотрения обращения о согласовании заключения контракта с единственным поставщиком (подрядчиком, исполнителем);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из средств массовой информации.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3) истечение срока исполнения ранее выданного предписания.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40. Руководитель комиссии готовит проект приказа о проведении внепл</w:t>
      </w:r>
      <w:r w:rsidRPr="00280CD7">
        <w:rPr>
          <w:sz w:val="28"/>
          <w:szCs w:val="28"/>
        </w:rPr>
        <w:t>а</w:t>
      </w:r>
      <w:r w:rsidRPr="00280CD7">
        <w:rPr>
          <w:sz w:val="28"/>
          <w:szCs w:val="28"/>
        </w:rPr>
        <w:t>новой проверки и уведомление о проведении внеплановой проверки.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Проекты приказа и уведомления о проведении проверки в установленном порядке согласовываются и передаются на подпись начальнику Финансового управления (лицу, его замещающему).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41. Приказ о проведении внеплановой проверки должен содержать сл</w:t>
      </w:r>
      <w:r w:rsidRPr="00280CD7">
        <w:rPr>
          <w:sz w:val="28"/>
          <w:szCs w:val="28"/>
        </w:rPr>
        <w:t>е</w:t>
      </w:r>
      <w:r w:rsidRPr="00280CD7">
        <w:rPr>
          <w:sz w:val="28"/>
          <w:szCs w:val="28"/>
        </w:rPr>
        <w:t>дующие сведения: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наименование Контролирующего органа;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состав комиссии с указанием фамилии, имени, отчества (при наличии) и должности каждого члена комиссии;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предмет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цель и основания проведения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дату начала и дату окончания проведения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проверяемый период;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наименование Субъекта контроля.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Pr="00200F6B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bookmarkStart w:id="15" w:name="Par247"/>
      <w:bookmarkEnd w:id="15"/>
      <w:r>
        <w:rPr>
          <w:b/>
          <w:sz w:val="28"/>
          <w:szCs w:val="28"/>
        </w:rPr>
        <w:t>Направление уведомления о проведении внеплановой проверки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42. Уведомление о проведении проверки должно содержать следующие сведения: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предмет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цель и основания проведения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дату начала и дату окончания проведения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проверяемый период;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документы и сведения, необходимые для осуществления проверки, с указанием срока их предоставления Субъектом контроля;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информацию о необходимости уведомления Субъектом контроля дол</w:t>
      </w:r>
      <w:r w:rsidR="00A62C18" w:rsidRPr="00280CD7">
        <w:rPr>
          <w:sz w:val="28"/>
          <w:szCs w:val="28"/>
        </w:rPr>
        <w:t>ж</w:t>
      </w:r>
      <w:r w:rsidR="00A62C18" w:rsidRPr="00280CD7">
        <w:rPr>
          <w:sz w:val="28"/>
          <w:szCs w:val="28"/>
        </w:rPr>
        <w:t>ностных лиц контрактной службы или контрактного управляющего, осущест</w:t>
      </w:r>
      <w:r w:rsidR="00A62C18" w:rsidRPr="00280CD7">
        <w:rPr>
          <w:sz w:val="28"/>
          <w:szCs w:val="28"/>
        </w:rPr>
        <w:t>в</w:t>
      </w:r>
      <w:r w:rsidR="00A62C18" w:rsidRPr="00280CD7">
        <w:rPr>
          <w:sz w:val="28"/>
          <w:szCs w:val="28"/>
        </w:rPr>
        <w:t>ляющих определение поставщика (подрядчика, исполнителя) для данного Субъекта в проверяемый период;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43. Уведомление о проведении внеплановой проверки направляется Субъекту контроля в порядке, указанном в </w:t>
      </w:r>
      <w:hyperlink w:anchor="Par107" w:history="1">
        <w:r w:rsidRPr="00280CD7">
          <w:rPr>
            <w:sz w:val="28"/>
            <w:szCs w:val="28"/>
          </w:rPr>
          <w:t>пункте 18</w:t>
        </w:r>
      </w:hyperlink>
      <w:r w:rsidRPr="00280CD7">
        <w:rPr>
          <w:sz w:val="28"/>
          <w:szCs w:val="28"/>
        </w:rPr>
        <w:t xml:space="preserve"> Регламента.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44. Осуществление внеплановой проверки, подготовка акта проверки осуществляется в порядке, аналогичном порядку проведения плановых пров</w:t>
      </w:r>
      <w:r w:rsidRPr="00280CD7">
        <w:rPr>
          <w:sz w:val="28"/>
          <w:szCs w:val="28"/>
        </w:rPr>
        <w:t>е</w:t>
      </w:r>
      <w:r w:rsidRPr="00280CD7">
        <w:rPr>
          <w:sz w:val="28"/>
          <w:szCs w:val="28"/>
        </w:rPr>
        <w:t xml:space="preserve">рок, указанному в </w:t>
      </w:r>
      <w:hyperlink w:anchor="Par181" w:history="1">
        <w:r w:rsidRPr="00280CD7">
          <w:rPr>
            <w:sz w:val="28"/>
            <w:szCs w:val="28"/>
          </w:rPr>
          <w:t>пунктах 34</w:t>
        </w:r>
      </w:hyperlink>
      <w:r w:rsidRPr="00280CD7">
        <w:rPr>
          <w:sz w:val="28"/>
          <w:szCs w:val="28"/>
        </w:rPr>
        <w:t xml:space="preserve"> - </w:t>
      </w:r>
      <w:hyperlink w:anchor="Par209" w:history="1">
        <w:r w:rsidRPr="00280CD7">
          <w:rPr>
            <w:sz w:val="28"/>
            <w:szCs w:val="28"/>
          </w:rPr>
          <w:t>37</w:t>
        </w:r>
      </w:hyperlink>
      <w:r w:rsidRPr="00280CD7">
        <w:rPr>
          <w:sz w:val="28"/>
          <w:szCs w:val="28"/>
        </w:rPr>
        <w:t xml:space="preserve"> Регламента.</w:t>
      </w:r>
    </w:p>
    <w:p w:rsidR="00D156DF" w:rsidRPr="00E16F7C" w:rsidRDefault="00D156DF" w:rsidP="00A62C18">
      <w:pPr>
        <w:widowControl w:val="0"/>
        <w:autoSpaceDE w:val="0"/>
        <w:autoSpaceDN w:val="0"/>
        <w:adjustRightInd w:val="0"/>
        <w:ind w:firstLine="709"/>
        <w:jc w:val="both"/>
      </w:pPr>
    </w:p>
    <w:p w:rsidR="00200F6B" w:rsidRDefault="00200F6B" w:rsidP="00200F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6" w:name="Par259"/>
      <w:bookmarkEnd w:id="16"/>
      <w:r>
        <w:rPr>
          <w:b/>
          <w:sz w:val="28"/>
          <w:szCs w:val="28"/>
        </w:rPr>
        <w:t xml:space="preserve">Раздел 5. Оформление и выдача предписания </w:t>
      </w:r>
    </w:p>
    <w:p w:rsidR="00A62C18" w:rsidRPr="00280CD7" w:rsidRDefault="00200F6B" w:rsidP="00200F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 результатам проведения плановых и внеплановых проверок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45. В случае</w:t>
      </w:r>
      <w:proofErr w:type="gramStart"/>
      <w:r w:rsidRPr="00280CD7">
        <w:rPr>
          <w:sz w:val="28"/>
          <w:szCs w:val="28"/>
        </w:rPr>
        <w:t>,</w:t>
      </w:r>
      <w:proofErr w:type="gramEnd"/>
      <w:r w:rsidRPr="00280CD7">
        <w:rPr>
          <w:sz w:val="28"/>
          <w:szCs w:val="28"/>
        </w:rPr>
        <w:t xml:space="preserve"> если при проведении плановой (внеплановой) проверки в</w:t>
      </w:r>
      <w:r w:rsidRPr="00280CD7">
        <w:rPr>
          <w:sz w:val="28"/>
          <w:szCs w:val="28"/>
        </w:rPr>
        <w:t>ы</w:t>
      </w:r>
      <w:r w:rsidRPr="00280CD7">
        <w:rPr>
          <w:sz w:val="28"/>
          <w:szCs w:val="28"/>
        </w:rPr>
        <w:lastRenderedPageBreak/>
        <w:t>явлены нарушения законодательства о контрактной системе руководитель к</w:t>
      </w:r>
      <w:r w:rsidRPr="00280CD7">
        <w:rPr>
          <w:sz w:val="28"/>
          <w:szCs w:val="28"/>
        </w:rPr>
        <w:t>о</w:t>
      </w:r>
      <w:r w:rsidRPr="00280CD7">
        <w:rPr>
          <w:sz w:val="28"/>
          <w:szCs w:val="28"/>
        </w:rPr>
        <w:t>миссии готовит проект предписания об устранении нарушений законодател</w:t>
      </w:r>
      <w:r w:rsidRPr="00280CD7">
        <w:rPr>
          <w:sz w:val="28"/>
          <w:szCs w:val="28"/>
        </w:rPr>
        <w:t>ь</w:t>
      </w:r>
      <w:r w:rsidRPr="00280CD7">
        <w:rPr>
          <w:sz w:val="28"/>
          <w:szCs w:val="28"/>
        </w:rPr>
        <w:t>ства о контрактной системе.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Предписание является неотъемлемой частью акта проверки и приобщае</w:t>
      </w:r>
      <w:r w:rsidRPr="00280CD7">
        <w:rPr>
          <w:sz w:val="28"/>
          <w:szCs w:val="28"/>
        </w:rPr>
        <w:t>т</w:t>
      </w:r>
      <w:r w:rsidRPr="00280CD7">
        <w:rPr>
          <w:sz w:val="28"/>
          <w:szCs w:val="28"/>
        </w:rPr>
        <w:t>ся к материалам проверки. При этом должны быть указаны конкретные де</w:t>
      </w:r>
      <w:r w:rsidRPr="00280CD7">
        <w:rPr>
          <w:sz w:val="28"/>
          <w:szCs w:val="28"/>
        </w:rPr>
        <w:t>й</w:t>
      </w:r>
      <w:r w:rsidRPr="00280CD7">
        <w:rPr>
          <w:sz w:val="28"/>
          <w:szCs w:val="28"/>
        </w:rPr>
        <w:t xml:space="preserve">ствия, которые необходимо совершить </w:t>
      </w:r>
      <w:r w:rsidR="00E16F7C">
        <w:rPr>
          <w:sz w:val="28"/>
          <w:szCs w:val="28"/>
        </w:rPr>
        <w:t>субъекту контроля</w:t>
      </w:r>
      <w:r w:rsidRPr="00280CD7">
        <w:rPr>
          <w:sz w:val="28"/>
          <w:szCs w:val="28"/>
        </w:rPr>
        <w:t>, в отношении кот</w:t>
      </w:r>
      <w:r w:rsidRPr="00280CD7">
        <w:rPr>
          <w:sz w:val="28"/>
          <w:szCs w:val="28"/>
        </w:rPr>
        <w:t>о</w:t>
      </w:r>
      <w:r w:rsidRPr="00280CD7">
        <w:rPr>
          <w:sz w:val="28"/>
          <w:szCs w:val="28"/>
        </w:rPr>
        <w:t>рого выдано предписание.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В случае, когда выявленные нарушения не повлияли на результаты зак</w:t>
      </w:r>
      <w:r w:rsidRPr="00280CD7">
        <w:rPr>
          <w:sz w:val="28"/>
          <w:szCs w:val="28"/>
        </w:rPr>
        <w:t>у</w:t>
      </w:r>
      <w:r w:rsidRPr="00280CD7">
        <w:rPr>
          <w:sz w:val="28"/>
          <w:szCs w:val="28"/>
        </w:rPr>
        <w:t>пок и о недопущении нарушений законодательства о контрактной системе в сфере закупок в будущем предписание - не выдается.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46. Предписание по результатам проведения проверки выдается руков</w:t>
      </w:r>
      <w:r w:rsidRPr="00280CD7">
        <w:rPr>
          <w:sz w:val="28"/>
          <w:szCs w:val="28"/>
        </w:rPr>
        <w:t>о</w:t>
      </w:r>
      <w:r w:rsidRPr="00280CD7">
        <w:rPr>
          <w:sz w:val="28"/>
          <w:szCs w:val="28"/>
        </w:rPr>
        <w:t>дителем Финансового управления (лицом, его замещающим).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47. В предписании должны быть указаны: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дата и место выдачи Предписания;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сведения об акте проверки, на основании которого выдается предпис</w:t>
      </w:r>
      <w:r w:rsidR="00A62C18" w:rsidRPr="00280CD7">
        <w:rPr>
          <w:sz w:val="28"/>
          <w:szCs w:val="28"/>
        </w:rPr>
        <w:t>а</w:t>
      </w:r>
      <w:r w:rsidR="00A62C18" w:rsidRPr="00280CD7">
        <w:rPr>
          <w:sz w:val="28"/>
          <w:szCs w:val="28"/>
        </w:rPr>
        <w:t>ние;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наименование, адрес лиц, которым выдается предписание;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требование о совершении действий, направленных на устранение нар</w:t>
      </w:r>
      <w:r w:rsidR="00A62C18" w:rsidRPr="00280CD7">
        <w:rPr>
          <w:sz w:val="28"/>
          <w:szCs w:val="28"/>
        </w:rPr>
        <w:t>у</w:t>
      </w:r>
      <w:r w:rsidR="00A62C18" w:rsidRPr="00280CD7">
        <w:rPr>
          <w:sz w:val="28"/>
          <w:szCs w:val="28"/>
        </w:rPr>
        <w:t>шений законодательства о контрактной системе в сфере закупок;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срок, в течение которого должно быть исполнено предписание;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срок, в течение которого в Финансовое управление должно поступить подтверждение исполнения предписания.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Под действиями, направленными на устранение нарушений законод</w:t>
      </w:r>
      <w:r w:rsidRPr="00280CD7">
        <w:rPr>
          <w:sz w:val="28"/>
          <w:szCs w:val="28"/>
        </w:rPr>
        <w:t>а</w:t>
      </w:r>
      <w:r w:rsidRPr="00280CD7">
        <w:rPr>
          <w:sz w:val="28"/>
          <w:szCs w:val="28"/>
        </w:rPr>
        <w:t>тельства о контрактной системе в сфере закупок, понимаются: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отмена решений комиссий по осуществлению закупок, принятых в ходе проведения определения поставщика (подрядчика, исполнителя). Предписание об отмене решений комиссий выдается также в том случае, если выдается предписание о внесении изменений в извещение и (или) в документацию о пр</w:t>
      </w:r>
      <w:r w:rsidR="00A62C18" w:rsidRPr="00280CD7">
        <w:rPr>
          <w:sz w:val="28"/>
          <w:szCs w:val="28"/>
        </w:rPr>
        <w:t>о</w:t>
      </w:r>
      <w:r w:rsidR="00A62C18" w:rsidRPr="00280CD7">
        <w:rPr>
          <w:sz w:val="28"/>
          <w:szCs w:val="28"/>
        </w:rPr>
        <w:t>ведении торгов, запроса котировок, запроса предложений;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внесение изменений в извещение и (или) в документацию о проведении торгов, запроса котировок, запроса предложений. При этом срок подачи заявок на участие в торгах, запросе котировок, запросе предложений должен быть продлен таким образом, чтобы с момента размещения таких изменений он с</w:t>
      </w:r>
      <w:r w:rsidR="00A62C18" w:rsidRPr="00280CD7">
        <w:rPr>
          <w:sz w:val="28"/>
          <w:szCs w:val="28"/>
        </w:rPr>
        <w:t>о</w:t>
      </w:r>
      <w:r w:rsidR="00A62C18" w:rsidRPr="00280CD7">
        <w:rPr>
          <w:sz w:val="28"/>
          <w:szCs w:val="28"/>
        </w:rPr>
        <w:t>ответствовал срокам, установленным законодательством о контрактной системе в случае внесения изменений в указанные документы;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аннулирование процедур определения поставщика (подрядчика, испо</w:t>
      </w:r>
      <w:r w:rsidR="00A62C18" w:rsidRPr="00280CD7">
        <w:rPr>
          <w:sz w:val="28"/>
          <w:szCs w:val="28"/>
        </w:rPr>
        <w:t>л</w:t>
      </w:r>
      <w:r w:rsidR="00A62C18" w:rsidRPr="00280CD7">
        <w:rPr>
          <w:sz w:val="28"/>
          <w:szCs w:val="28"/>
        </w:rPr>
        <w:t>нителя);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проведение процедур определения поставщика (подрядчика, исполнит</w:t>
      </w:r>
      <w:r w:rsidR="00A62C18" w:rsidRPr="00280CD7">
        <w:rPr>
          <w:sz w:val="28"/>
          <w:szCs w:val="28"/>
        </w:rPr>
        <w:t>е</w:t>
      </w:r>
      <w:r w:rsidR="00A62C18" w:rsidRPr="00280CD7">
        <w:rPr>
          <w:sz w:val="28"/>
          <w:szCs w:val="28"/>
        </w:rPr>
        <w:t>ля) в соответствии с требованиями законодательства о контрактной системе.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Предписание подлежит исполнению в срок, установленный таким пре</w:t>
      </w:r>
      <w:r w:rsidRPr="00280CD7">
        <w:rPr>
          <w:sz w:val="28"/>
          <w:szCs w:val="28"/>
        </w:rPr>
        <w:t>д</w:t>
      </w:r>
      <w:r w:rsidRPr="00280CD7">
        <w:rPr>
          <w:sz w:val="28"/>
          <w:szCs w:val="28"/>
        </w:rPr>
        <w:t>писанием.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Предписание в срок не позднее пяти рабочих дней со дня его подписания направляется лицу, в отношении которого проведена проверка.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48. </w:t>
      </w:r>
      <w:r w:rsidR="00E16F7C">
        <w:rPr>
          <w:sz w:val="28"/>
          <w:szCs w:val="28"/>
        </w:rPr>
        <w:t>Субъект контроля</w:t>
      </w:r>
      <w:r w:rsidRPr="00280CD7">
        <w:rPr>
          <w:sz w:val="28"/>
          <w:szCs w:val="28"/>
        </w:rPr>
        <w:t xml:space="preserve">, в отношении которых выдано предписание об </w:t>
      </w:r>
      <w:r w:rsidRPr="00280CD7">
        <w:rPr>
          <w:sz w:val="28"/>
          <w:szCs w:val="28"/>
        </w:rPr>
        <w:lastRenderedPageBreak/>
        <w:t>устранении нарушений законодательства о контрактной системе, вправе напр</w:t>
      </w:r>
      <w:r w:rsidRPr="00280CD7">
        <w:rPr>
          <w:sz w:val="28"/>
          <w:szCs w:val="28"/>
        </w:rPr>
        <w:t>а</w:t>
      </w:r>
      <w:r w:rsidRPr="00280CD7">
        <w:rPr>
          <w:sz w:val="28"/>
          <w:szCs w:val="28"/>
        </w:rPr>
        <w:t>вить в Финансовое управление мотивированное ходатайство о продлении срока исполнения предписания, установленного предписанием.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Поступившее ходатайство о продлении срока исполнения предписания рассматривается в течение пяти рабочих дней со дня его поступления в Фина</w:t>
      </w:r>
      <w:r w:rsidRPr="00280CD7">
        <w:rPr>
          <w:sz w:val="28"/>
          <w:szCs w:val="28"/>
        </w:rPr>
        <w:t>н</w:t>
      </w:r>
      <w:r w:rsidRPr="00280CD7">
        <w:rPr>
          <w:sz w:val="28"/>
          <w:szCs w:val="28"/>
        </w:rPr>
        <w:t xml:space="preserve">совое управление. По результатам рассмотрения указанного ходатайства </w:t>
      </w:r>
      <w:r w:rsidR="00E16F7C">
        <w:rPr>
          <w:sz w:val="28"/>
          <w:szCs w:val="28"/>
        </w:rPr>
        <w:t>к</w:t>
      </w:r>
      <w:r w:rsidR="00E16F7C">
        <w:rPr>
          <w:sz w:val="28"/>
          <w:szCs w:val="28"/>
        </w:rPr>
        <w:t>о</w:t>
      </w:r>
      <w:r w:rsidR="00E16F7C">
        <w:rPr>
          <w:sz w:val="28"/>
          <w:szCs w:val="28"/>
        </w:rPr>
        <w:t>миссия готовит</w:t>
      </w:r>
      <w:r w:rsidRPr="00280CD7">
        <w:rPr>
          <w:sz w:val="28"/>
          <w:szCs w:val="28"/>
        </w:rPr>
        <w:t xml:space="preserve"> проект решения о продлении срока исполнения предписания с одновременным установлением нового срока исполнения предписания в случ</w:t>
      </w:r>
      <w:r w:rsidRPr="00280CD7">
        <w:rPr>
          <w:sz w:val="28"/>
          <w:szCs w:val="28"/>
        </w:rPr>
        <w:t>а</w:t>
      </w:r>
      <w:r w:rsidRPr="00280CD7">
        <w:rPr>
          <w:sz w:val="28"/>
          <w:szCs w:val="28"/>
        </w:rPr>
        <w:t xml:space="preserve">ях, когда неисполнение предписания вызвано причинами, не зависящими от </w:t>
      </w:r>
      <w:r w:rsidR="00E16F7C">
        <w:rPr>
          <w:sz w:val="28"/>
          <w:szCs w:val="28"/>
        </w:rPr>
        <w:t>субъекта контроля</w:t>
      </w:r>
      <w:r w:rsidRPr="00280CD7">
        <w:rPr>
          <w:sz w:val="28"/>
          <w:szCs w:val="28"/>
        </w:rPr>
        <w:t>, которому выдано предписание, либо об отказе в продлении срока исполнения предписания.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Указанное решение направляется Субъекту контроля, которому выдано предписание, в соответствии с порядком, установленным </w:t>
      </w:r>
      <w:hyperlink w:anchor="Par107" w:history="1">
        <w:r w:rsidRPr="00280CD7">
          <w:rPr>
            <w:sz w:val="28"/>
            <w:szCs w:val="28"/>
          </w:rPr>
          <w:t>пунктом 18</w:t>
        </w:r>
      </w:hyperlink>
      <w:r w:rsidRPr="00280CD7">
        <w:rPr>
          <w:sz w:val="28"/>
          <w:szCs w:val="28"/>
        </w:rPr>
        <w:t xml:space="preserve"> Регламе</w:t>
      </w:r>
      <w:r w:rsidRPr="00280CD7">
        <w:rPr>
          <w:sz w:val="28"/>
          <w:szCs w:val="28"/>
        </w:rPr>
        <w:t>н</w:t>
      </w:r>
      <w:r w:rsidRPr="00280CD7">
        <w:rPr>
          <w:sz w:val="28"/>
          <w:szCs w:val="28"/>
        </w:rPr>
        <w:t>та.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49. Материалы проверки хранятся в Финансовом управлении не менее чем три года.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50. При выявлении в результате проверки фактов, содержащих признаки административного правонарушения, специалист, ответственный за проведение проверки или комиссия, готовит материалы в органы </w:t>
      </w:r>
      <w:r w:rsidR="00D156DF" w:rsidRPr="00280CD7">
        <w:rPr>
          <w:sz w:val="28"/>
          <w:szCs w:val="28"/>
        </w:rPr>
        <w:t>прокуратуры</w:t>
      </w:r>
      <w:r w:rsidR="00D156DF">
        <w:rPr>
          <w:sz w:val="28"/>
          <w:szCs w:val="28"/>
        </w:rPr>
        <w:t>, исполн</w:t>
      </w:r>
      <w:r w:rsidR="00D156DF">
        <w:rPr>
          <w:sz w:val="28"/>
          <w:szCs w:val="28"/>
        </w:rPr>
        <w:t>и</w:t>
      </w:r>
      <w:r w:rsidR="00D156DF">
        <w:rPr>
          <w:sz w:val="28"/>
          <w:szCs w:val="28"/>
        </w:rPr>
        <w:t>тельный орган государственной власти Свердловской области,</w:t>
      </w:r>
      <w:r w:rsidR="003D28E8">
        <w:rPr>
          <w:sz w:val="28"/>
          <w:szCs w:val="28"/>
        </w:rPr>
        <w:t xml:space="preserve"> уполномоченной на осуществление контроля в сфере закупок</w:t>
      </w:r>
      <w:r w:rsidR="00D156DF">
        <w:rPr>
          <w:sz w:val="28"/>
          <w:szCs w:val="28"/>
        </w:rPr>
        <w:t xml:space="preserve"> </w:t>
      </w:r>
      <w:r w:rsidR="00D156DF" w:rsidRPr="00280CD7">
        <w:rPr>
          <w:sz w:val="28"/>
          <w:szCs w:val="28"/>
        </w:rPr>
        <w:t>для</w:t>
      </w:r>
      <w:r w:rsidRPr="00280CD7">
        <w:rPr>
          <w:sz w:val="28"/>
          <w:szCs w:val="28"/>
        </w:rPr>
        <w:t xml:space="preserve"> рассмотрения вопроса о во</w:t>
      </w:r>
      <w:r w:rsidRPr="00280CD7">
        <w:rPr>
          <w:sz w:val="28"/>
          <w:szCs w:val="28"/>
        </w:rPr>
        <w:t>з</w:t>
      </w:r>
      <w:r w:rsidRPr="00280CD7">
        <w:rPr>
          <w:sz w:val="28"/>
          <w:szCs w:val="28"/>
        </w:rPr>
        <w:t>буждении административного производства.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При выявлении в результате проверки факта совершения действия (бе</w:t>
      </w:r>
      <w:r w:rsidRPr="00280CD7">
        <w:rPr>
          <w:sz w:val="28"/>
          <w:szCs w:val="28"/>
        </w:rPr>
        <w:t>з</w:t>
      </w:r>
      <w:r w:rsidRPr="00280CD7">
        <w:rPr>
          <w:sz w:val="28"/>
          <w:szCs w:val="28"/>
        </w:rPr>
        <w:t>действия), содержащего признаки состава преступления, специалист, отве</w:t>
      </w:r>
      <w:r w:rsidRPr="00280CD7">
        <w:rPr>
          <w:sz w:val="28"/>
          <w:szCs w:val="28"/>
        </w:rPr>
        <w:t>т</w:t>
      </w:r>
      <w:r w:rsidRPr="00280CD7">
        <w:rPr>
          <w:sz w:val="28"/>
          <w:szCs w:val="28"/>
        </w:rPr>
        <w:t>ственный за проведение проверки или комиссия, передает информацию о таком факте и (или) документы, подтверждающие такой фа</w:t>
      </w:r>
      <w:proofErr w:type="gramStart"/>
      <w:r w:rsidRPr="00280CD7">
        <w:rPr>
          <w:sz w:val="28"/>
          <w:szCs w:val="28"/>
        </w:rPr>
        <w:t>кт в пр</w:t>
      </w:r>
      <w:proofErr w:type="gramEnd"/>
      <w:r w:rsidRPr="00280CD7">
        <w:rPr>
          <w:sz w:val="28"/>
          <w:szCs w:val="28"/>
        </w:rPr>
        <w:t>авоохранительные органы.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Pr="00200F6B" w:rsidRDefault="00200F6B" w:rsidP="00A62C18">
      <w:pPr>
        <w:pStyle w:val="afb"/>
        <w:spacing w:before="0" w:beforeAutospacing="0" w:after="0" w:afterAutospacing="0"/>
        <w:ind w:firstLine="709"/>
        <w:jc w:val="both"/>
        <w:rPr>
          <w:b/>
        </w:rPr>
      </w:pPr>
      <w:bookmarkStart w:id="17" w:name="Par287"/>
      <w:bookmarkEnd w:id="17"/>
      <w:r>
        <w:rPr>
          <w:b/>
        </w:rPr>
        <w:t xml:space="preserve">Размещение предписания в единой информационной системе 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51. Руководитель комиссии размещает предписание </w:t>
      </w:r>
      <w:proofErr w:type="gramStart"/>
      <w:r w:rsidRPr="00280CD7">
        <w:rPr>
          <w:sz w:val="28"/>
          <w:szCs w:val="28"/>
        </w:rPr>
        <w:t>об устранении нар</w:t>
      </w:r>
      <w:r w:rsidRPr="00280CD7">
        <w:rPr>
          <w:sz w:val="28"/>
          <w:szCs w:val="28"/>
        </w:rPr>
        <w:t>у</w:t>
      </w:r>
      <w:r w:rsidRPr="00280CD7">
        <w:rPr>
          <w:sz w:val="28"/>
          <w:szCs w:val="28"/>
        </w:rPr>
        <w:t>шений законодательства о контрактной системе в единой информационной с</w:t>
      </w:r>
      <w:r w:rsidRPr="00280CD7">
        <w:rPr>
          <w:sz w:val="28"/>
          <w:szCs w:val="28"/>
        </w:rPr>
        <w:t>и</w:t>
      </w:r>
      <w:r w:rsidRPr="00280CD7">
        <w:rPr>
          <w:sz w:val="28"/>
          <w:szCs w:val="28"/>
        </w:rPr>
        <w:t>стеме в течение трех рабочих дней с даты</w:t>
      </w:r>
      <w:proofErr w:type="gramEnd"/>
      <w:r w:rsidRPr="00280CD7">
        <w:rPr>
          <w:sz w:val="28"/>
          <w:szCs w:val="28"/>
        </w:rPr>
        <w:t xml:space="preserve"> выдачи предписания в случаях, уст</w:t>
      </w:r>
      <w:r w:rsidRPr="00280CD7">
        <w:rPr>
          <w:sz w:val="28"/>
          <w:szCs w:val="28"/>
        </w:rPr>
        <w:t>а</w:t>
      </w:r>
      <w:r w:rsidRPr="00280CD7">
        <w:rPr>
          <w:sz w:val="28"/>
          <w:szCs w:val="28"/>
        </w:rPr>
        <w:t xml:space="preserve">новленных </w:t>
      </w:r>
      <w:hyperlink r:id="rId21" w:history="1">
        <w:r w:rsidRPr="00280CD7">
          <w:rPr>
            <w:sz w:val="28"/>
            <w:szCs w:val="28"/>
          </w:rPr>
          <w:t>Законом</w:t>
        </w:r>
      </w:hyperlink>
      <w:r w:rsidRPr="00280CD7">
        <w:rPr>
          <w:sz w:val="28"/>
          <w:szCs w:val="28"/>
        </w:rPr>
        <w:t xml:space="preserve"> о контрактной системе.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Pr="00200F6B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b/>
          <w:sz w:val="28"/>
          <w:szCs w:val="28"/>
        </w:rPr>
      </w:pPr>
      <w:bookmarkStart w:id="18" w:name="Par291"/>
      <w:bookmarkEnd w:id="18"/>
      <w:r>
        <w:rPr>
          <w:b/>
          <w:sz w:val="28"/>
          <w:szCs w:val="28"/>
        </w:rPr>
        <w:t>Результат административной процедуры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52. Результатом административной процедуры является: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акт проверки (акт проверки и предписание) по результатам проведения плановой (внеплановой) проверки;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направление материалов в органы прокуратуры для рассмотрения в</w:t>
      </w:r>
      <w:r w:rsidR="00A62C18" w:rsidRPr="00280CD7">
        <w:rPr>
          <w:sz w:val="28"/>
          <w:szCs w:val="28"/>
        </w:rPr>
        <w:t>о</w:t>
      </w:r>
      <w:r w:rsidR="00A62C18" w:rsidRPr="00280CD7">
        <w:rPr>
          <w:sz w:val="28"/>
          <w:szCs w:val="28"/>
        </w:rPr>
        <w:t>проса о возбуждении административного производства (при установлении нарушений законодательства о контрактной системе, содержащих признаки а</w:t>
      </w:r>
      <w:r w:rsidR="00A62C18" w:rsidRPr="00280CD7">
        <w:rPr>
          <w:sz w:val="28"/>
          <w:szCs w:val="28"/>
        </w:rPr>
        <w:t>д</w:t>
      </w:r>
      <w:r w:rsidR="00A62C18" w:rsidRPr="00280CD7">
        <w:rPr>
          <w:sz w:val="28"/>
          <w:szCs w:val="28"/>
        </w:rPr>
        <w:t>министративного правонарушения).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 xml:space="preserve">Продолжительность действия в рамках исполнения административной процедуры не должна превышать сроков, указанных в приказе о проведении </w:t>
      </w:r>
      <w:r w:rsidRPr="00280CD7">
        <w:rPr>
          <w:sz w:val="28"/>
          <w:szCs w:val="28"/>
        </w:rPr>
        <w:lastRenderedPageBreak/>
        <w:t>плановой (внеплановой) проверки.</w:t>
      </w:r>
    </w:p>
    <w:p w:rsidR="00A62C18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6F7C" w:rsidRDefault="00E16F7C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6F7C" w:rsidRPr="00280CD7" w:rsidRDefault="00E16F7C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2C18" w:rsidRDefault="00200F6B" w:rsidP="00200F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9" w:name="Par298"/>
      <w:bookmarkEnd w:id="19"/>
      <w:r>
        <w:rPr>
          <w:b/>
          <w:sz w:val="28"/>
          <w:szCs w:val="28"/>
        </w:rPr>
        <w:t>Раздел 6. Досудебный (внесудебный) порядок обжалования</w:t>
      </w:r>
    </w:p>
    <w:p w:rsidR="00200F6B" w:rsidRDefault="00200F6B" w:rsidP="00200F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решений и действий (бездействия) финансового управления,</w:t>
      </w:r>
    </w:p>
    <w:p w:rsidR="00200F6B" w:rsidRPr="00200F6B" w:rsidRDefault="00200F6B" w:rsidP="00200F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 также его должностных лиц</w:t>
      </w:r>
    </w:p>
    <w:p w:rsidR="00A62C18" w:rsidRPr="00280CD7" w:rsidRDefault="00A62C18" w:rsidP="00200F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53. Решения и действия (бездействие) Финансового управления или его должностных лиц, принимаемые (осуществляемые) в ходе исполнения муниц</w:t>
      </w:r>
      <w:r w:rsidRPr="00280CD7">
        <w:rPr>
          <w:sz w:val="28"/>
          <w:szCs w:val="28"/>
        </w:rPr>
        <w:t>и</w:t>
      </w:r>
      <w:r w:rsidRPr="00280CD7">
        <w:rPr>
          <w:sz w:val="28"/>
          <w:szCs w:val="28"/>
        </w:rPr>
        <w:t>пальной функции, могут быть обжалованы заинтересованным лицом в дос</w:t>
      </w:r>
      <w:r w:rsidRPr="00280CD7">
        <w:rPr>
          <w:sz w:val="28"/>
          <w:szCs w:val="28"/>
        </w:rPr>
        <w:t>у</w:t>
      </w:r>
      <w:r w:rsidRPr="00280CD7">
        <w:rPr>
          <w:sz w:val="28"/>
          <w:szCs w:val="28"/>
        </w:rPr>
        <w:t>дебном (внесудебном) порядке.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54. Предметом досудебного (внесудебного) обжалования являются: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решения Финансового управления или должностных лиц Финансового управления, принятые в ходе исполнения муниципальной функции;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62C18" w:rsidRPr="00280CD7">
        <w:rPr>
          <w:sz w:val="28"/>
          <w:szCs w:val="28"/>
        </w:rPr>
        <w:t xml:space="preserve"> действия (бездействие) Финансового управления или должностных лиц Финансового управления, осуществленные в ходе исполнения муниципальной функции.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55. Жалоба на решения, действия (бездействие) заместителя начальника финансового управления, руководителя отдела, муниципального служащего подается в Финансовое управление и адресуется руководителю Финансового управления (лицу, его замещающему).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Жалоба на решения, действия (бездействие) Финансового управления или начальника Финансового управления направляется главе администрации горо</w:t>
      </w:r>
      <w:r w:rsidRPr="00280CD7">
        <w:rPr>
          <w:sz w:val="28"/>
          <w:szCs w:val="28"/>
        </w:rPr>
        <w:t>д</w:t>
      </w:r>
      <w:r w:rsidRPr="00280CD7">
        <w:rPr>
          <w:sz w:val="28"/>
          <w:szCs w:val="28"/>
        </w:rPr>
        <w:t xml:space="preserve">ского округа Верхняя Пышма по адресу: 624090, Свердловская область, </w:t>
      </w:r>
      <w:r w:rsidR="00200F6B">
        <w:rPr>
          <w:sz w:val="28"/>
          <w:szCs w:val="28"/>
        </w:rPr>
        <w:t xml:space="preserve">             </w:t>
      </w:r>
      <w:r w:rsidRPr="00280CD7">
        <w:rPr>
          <w:sz w:val="28"/>
          <w:szCs w:val="28"/>
        </w:rPr>
        <w:t xml:space="preserve">г. Верхняя Пышма, </w:t>
      </w:r>
      <w:proofErr w:type="spellStart"/>
      <w:r w:rsidRPr="00280CD7">
        <w:rPr>
          <w:sz w:val="28"/>
          <w:szCs w:val="28"/>
        </w:rPr>
        <w:t>ул</w:t>
      </w:r>
      <w:proofErr w:type="gramStart"/>
      <w:r w:rsidRPr="00280CD7">
        <w:rPr>
          <w:sz w:val="28"/>
          <w:szCs w:val="28"/>
        </w:rPr>
        <w:t>.К</w:t>
      </w:r>
      <w:proofErr w:type="gramEnd"/>
      <w:r w:rsidRPr="00280CD7">
        <w:rPr>
          <w:sz w:val="28"/>
          <w:szCs w:val="28"/>
        </w:rPr>
        <w:t>расноармейская</w:t>
      </w:r>
      <w:proofErr w:type="spellEnd"/>
      <w:r w:rsidRPr="00280CD7">
        <w:rPr>
          <w:sz w:val="28"/>
          <w:szCs w:val="28"/>
        </w:rPr>
        <w:t xml:space="preserve">, д. 13, </w:t>
      </w:r>
      <w:proofErr w:type="spellStart"/>
      <w:r w:rsidRPr="00280CD7">
        <w:rPr>
          <w:sz w:val="28"/>
          <w:szCs w:val="28"/>
        </w:rPr>
        <w:t>каб</w:t>
      </w:r>
      <w:proofErr w:type="spellEnd"/>
      <w:r w:rsidRPr="00280CD7">
        <w:rPr>
          <w:sz w:val="28"/>
          <w:szCs w:val="28"/>
        </w:rPr>
        <w:t>. 69.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56. Основанием для начала досудебного (внесудебного) обжалования я</w:t>
      </w:r>
      <w:r w:rsidRPr="00280CD7">
        <w:rPr>
          <w:sz w:val="28"/>
          <w:szCs w:val="28"/>
        </w:rPr>
        <w:t>в</w:t>
      </w:r>
      <w:r w:rsidRPr="00280CD7">
        <w:rPr>
          <w:sz w:val="28"/>
          <w:szCs w:val="28"/>
        </w:rPr>
        <w:t>ляется поступление жалобы в Финансовое управление в ходе личного приема заявителя, в форме электронного документа или письменной форме.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57. Заявитель вправе запросить информацию и документы, необходимые для обоснования и рассмотрения его жалобы.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58. Жалоба, поступившая в Финансовое управление, рассматривается в течение 30 дней со дня регистрации.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59. В исключительных случаях, а также в случае направления запроса о предоставлении документов и материалов, необходимых для рассмотрения ж</w:t>
      </w:r>
      <w:r w:rsidRPr="00280CD7">
        <w:rPr>
          <w:sz w:val="28"/>
          <w:szCs w:val="28"/>
        </w:rPr>
        <w:t>а</w:t>
      </w:r>
      <w:r w:rsidRPr="00280CD7">
        <w:rPr>
          <w:sz w:val="28"/>
          <w:szCs w:val="28"/>
        </w:rPr>
        <w:t>лобы, начальник Финансового управления (лицо, его замещающее) вправе пр</w:t>
      </w:r>
      <w:r w:rsidRPr="00280CD7">
        <w:rPr>
          <w:sz w:val="28"/>
          <w:szCs w:val="28"/>
        </w:rPr>
        <w:t>о</w:t>
      </w:r>
      <w:r w:rsidRPr="00280CD7">
        <w:rPr>
          <w:sz w:val="28"/>
          <w:szCs w:val="28"/>
        </w:rPr>
        <w:t>длить срок ее рассмотрения, но не более чем на 30 дней, с одновременным ув</w:t>
      </w:r>
      <w:r w:rsidRPr="00280CD7">
        <w:rPr>
          <w:sz w:val="28"/>
          <w:szCs w:val="28"/>
        </w:rPr>
        <w:t>е</w:t>
      </w:r>
      <w:r w:rsidRPr="00280CD7">
        <w:rPr>
          <w:sz w:val="28"/>
          <w:szCs w:val="28"/>
        </w:rPr>
        <w:t>домлением заявителя о продлении срока рассмотрения жалобы.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60. Жалоба должна содержать: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наименование органа (должностного лица органа) осуществляющего муниципальную функцию, либо муниципального служащего, решения и де</w:t>
      </w:r>
      <w:r w:rsidR="00A62C18" w:rsidRPr="00280CD7">
        <w:rPr>
          <w:sz w:val="28"/>
          <w:szCs w:val="28"/>
        </w:rPr>
        <w:t>й</w:t>
      </w:r>
      <w:r w:rsidR="00A62C18" w:rsidRPr="00280CD7">
        <w:rPr>
          <w:sz w:val="28"/>
          <w:szCs w:val="28"/>
        </w:rPr>
        <w:t>ствия (бездействие) которых обжалуются;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 w:rsidR="00A62C18" w:rsidRPr="00280CD7">
        <w:rPr>
          <w:sz w:val="28"/>
          <w:szCs w:val="28"/>
        </w:rPr>
        <w:lastRenderedPageBreak/>
        <w:t>нахождения заявителя - юридического лица, а также номер (номера) контактн</w:t>
      </w:r>
      <w:r w:rsidR="00A62C18" w:rsidRPr="00280CD7">
        <w:rPr>
          <w:sz w:val="28"/>
          <w:szCs w:val="28"/>
        </w:rPr>
        <w:t>о</w:t>
      </w:r>
      <w:r w:rsidR="00A62C18" w:rsidRPr="00280CD7">
        <w:rPr>
          <w:sz w:val="28"/>
          <w:szCs w:val="28"/>
        </w:rPr>
        <w:t>го телефона, адрес (адреса) электронной почты (при наличии) и почтовый а</w:t>
      </w:r>
      <w:r w:rsidR="00A62C18" w:rsidRPr="00280CD7">
        <w:rPr>
          <w:sz w:val="28"/>
          <w:szCs w:val="28"/>
        </w:rPr>
        <w:t>д</w:t>
      </w:r>
      <w:r w:rsidR="00A62C18" w:rsidRPr="00280CD7">
        <w:rPr>
          <w:sz w:val="28"/>
          <w:szCs w:val="28"/>
        </w:rPr>
        <w:t>рес, по которым должен быть направлен ответ заявителю;</w:t>
      </w:r>
      <w:proofErr w:type="gramEnd"/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сведения об обжалуемых решениях и действиях (бездействии) органа, исполняющего муниципальную функцию, должностного лица органа, испо</w:t>
      </w:r>
      <w:r w:rsidR="00A62C18" w:rsidRPr="00280CD7">
        <w:rPr>
          <w:sz w:val="28"/>
          <w:szCs w:val="28"/>
        </w:rPr>
        <w:t>л</w:t>
      </w:r>
      <w:r w:rsidR="00A62C18" w:rsidRPr="00280CD7">
        <w:rPr>
          <w:sz w:val="28"/>
          <w:szCs w:val="28"/>
        </w:rPr>
        <w:t>няющего муниципальную функцию, либо муниципального служащего;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доводы, на основании которых заявитель не согласен с решением и де</w:t>
      </w:r>
      <w:r w:rsidR="00A62C18" w:rsidRPr="00280CD7">
        <w:rPr>
          <w:sz w:val="28"/>
          <w:szCs w:val="28"/>
        </w:rPr>
        <w:t>й</w:t>
      </w:r>
      <w:r w:rsidR="00A62C18" w:rsidRPr="00280CD7">
        <w:rPr>
          <w:sz w:val="28"/>
          <w:szCs w:val="28"/>
        </w:rPr>
        <w:t>ствием (бездействием) органа, исполняющего муниципальную функцию, дол</w:t>
      </w:r>
      <w:r w:rsidR="00A62C18" w:rsidRPr="00280CD7">
        <w:rPr>
          <w:sz w:val="28"/>
          <w:szCs w:val="28"/>
        </w:rPr>
        <w:t>ж</w:t>
      </w:r>
      <w:r w:rsidR="00A62C18" w:rsidRPr="00280CD7">
        <w:rPr>
          <w:sz w:val="28"/>
          <w:szCs w:val="28"/>
        </w:rPr>
        <w:t>ностного лица органа, исполняющего муниципальную функцию, либо муниц</w:t>
      </w:r>
      <w:r w:rsidR="00A62C18" w:rsidRPr="00280CD7">
        <w:rPr>
          <w:sz w:val="28"/>
          <w:szCs w:val="28"/>
        </w:rPr>
        <w:t>и</w:t>
      </w:r>
      <w:r w:rsidR="00A62C18" w:rsidRPr="00280CD7">
        <w:rPr>
          <w:sz w:val="28"/>
          <w:szCs w:val="28"/>
        </w:rPr>
        <w:t>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61. В случае необходимости в подтверждение своих доводов заявитель прилагает к жалобе документы и материалы либо их копии.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62. Ответ на жалобу по существу поставленных в ней вопросов не дается в случае, если: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в жалобе не указаны фамилия заявителя, почтовый или электронный а</w:t>
      </w:r>
      <w:r w:rsidR="00A62C18" w:rsidRPr="00280CD7">
        <w:rPr>
          <w:sz w:val="28"/>
          <w:szCs w:val="28"/>
        </w:rPr>
        <w:t>д</w:t>
      </w:r>
      <w:r w:rsidR="00A62C18" w:rsidRPr="00280CD7">
        <w:rPr>
          <w:sz w:val="28"/>
          <w:szCs w:val="28"/>
        </w:rPr>
        <w:t>рес, по которому должен быть направлен ответ, либо реквизиты заявителя не поддаются прочтению;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в жалобе обжалуется судебное решение, при этом жалоба в течение с</w:t>
      </w:r>
      <w:r w:rsidR="00A62C18" w:rsidRPr="00280CD7">
        <w:rPr>
          <w:sz w:val="28"/>
          <w:szCs w:val="28"/>
        </w:rPr>
        <w:t>е</w:t>
      </w:r>
      <w:r w:rsidR="00A62C18" w:rsidRPr="00280CD7">
        <w:rPr>
          <w:sz w:val="28"/>
          <w:szCs w:val="28"/>
        </w:rPr>
        <w:t>ми дней со дня регистрации возвращается гражданину, ее направившему, с разъяснением порядка обжалования данного судебного решения;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жалоба содержит нецензурные либо оскорбительные выражения, угрозы жизни, здоровью и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текст жалобы не поддается прочтению, о чем сообщается заявителю, е</w:t>
      </w:r>
      <w:r w:rsidR="00A62C18" w:rsidRPr="00280CD7">
        <w:rPr>
          <w:sz w:val="28"/>
          <w:szCs w:val="28"/>
        </w:rPr>
        <w:t>с</w:t>
      </w:r>
      <w:r w:rsidR="00A62C18" w:rsidRPr="00280CD7">
        <w:rPr>
          <w:sz w:val="28"/>
          <w:szCs w:val="28"/>
        </w:rPr>
        <w:t>ли его фамилия и почтовый адрес поддаются прочтению;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в жалобе содержится вопрос, на который заявителю многократно дав</w:t>
      </w:r>
      <w:r w:rsidR="00A62C18" w:rsidRPr="00280CD7">
        <w:rPr>
          <w:sz w:val="28"/>
          <w:szCs w:val="28"/>
        </w:rPr>
        <w:t>а</w:t>
      </w:r>
      <w:r w:rsidR="00A62C18" w:rsidRPr="00280CD7">
        <w:rPr>
          <w:sz w:val="28"/>
          <w:szCs w:val="28"/>
        </w:rPr>
        <w:t>лись письменные ответы по существу в связи с ранее направляемыми жалобами и не приводятся новые доводы или обстоятельства, при этом руководитель Ф</w:t>
      </w:r>
      <w:r w:rsidR="00A62C18" w:rsidRPr="00280CD7">
        <w:rPr>
          <w:sz w:val="28"/>
          <w:szCs w:val="28"/>
        </w:rPr>
        <w:t>и</w:t>
      </w:r>
      <w:r w:rsidR="00A62C18" w:rsidRPr="00280CD7">
        <w:rPr>
          <w:sz w:val="28"/>
          <w:szCs w:val="28"/>
        </w:rPr>
        <w:t>нансового управления (лицо, его замещающее) вправе принять решение о бе</w:t>
      </w:r>
      <w:r w:rsidR="00A62C18" w:rsidRPr="00280CD7">
        <w:rPr>
          <w:sz w:val="28"/>
          <w:szCs w:val="28"/>
        </w:rPr>
        <w:t>з</w:t>
      </w:r>
      <w:r w:rsidR="00A62C18" w:rsidRPr="00280CD7">
        <w:rPr>
          <w:sz w:val="28"/>
          <w:szCs w:val="28"/>
        </w:rPr>
        <w:t>основательности очередной жалобы и прекращении переписки с заявителем по данному вопросу при условии, что указанная жалоба и ранее направляемые ж</w:t>
      </w:r>
      <w:r w:rsidR="00A62C18" w:rsidRPr="00280CD7">
        <w:rPr>
          <w:sz w:val="28"/>
          <w:szCs w:val="28"/>
        </w:rPr>
        <w:t>а</w:t>
      </w:r>
      <w:r w:rsidR="00A62C18" w:rsidRPr="00280CD7">
        <w:rPr>
          <w:sz w:val="28"/>
          <w:szCs w:val="28"/>
        </w:rPr>
        <w:t>лобы направлялись в</w:t>
      </w:r>
      <w:proofErr w:type="gramEnd"/>
      <w:r w:rsidR="00A62C18" w:rsidRPr="00280CD7">
        <w:rPr>
          <w:sz w:val="28"/>
          <w:szCs w:val="28"/>
        </w:rPr>
        <w:t xml:space="preserve"> Финансовое управление или одному и тому же должнос</w:t>
      </w:r>
      <w:r w:rsidR="00A62C18" w:rsidRPr="00280CD7">
        <w:rPr>
          <w:sz w:val="28"/>
          <w:szCs w:val="28"/>
        </w:rPr>
        <w:t>т</w:t>
      </w:r>
      <w:r w:rsidR="00A62C18" w:rsidRPr="00280CD7">
        <w:rPr>
          <w:sz w:val="28"/>
          <w:szCs w:val="28"/>
        </w:rPr>
        <w:t>ному лицу Финансового управления. О данном решении уведомляется заяв</w:t>
      </w:r>
      <w:r w:rsidR="00A62C18" w:rsidRPr="00280CD7">
        <w:rPr>
          <w:sz w:val="28"/>
          <w:szCs w:val="28"/>
        </w:rPr>
        <w:t>и</w:t>
      </w:r>
      <w:r w:rsidR="00A62C18" w:rsidRPr="00280CD7">
        <w:rPr>
          <w:sz w:val="28"/>
          <w:szCs w:val="28"/>
        </w:rPr>
        <w:t>тель, направивший жалобу;</w:t>
      </w:r>
    </w:p>
    <w:p w:rsidR="00A62C18" w:rsidRPr="00280CD7" w:rsidRDefault="00200F6B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C18" w:rsidRPr="00280CD7">
        <w:rPr>
          <w:sz w:val="28"/>
          <w:szCs w:val="28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</w:t>
      </w:r>
      <w:r w:rsidR="00A62C18" w:rsidRPr="00280CD7">
        <w:rPr>
          <w:sz w:val="28"/>
          <w:szCs w:val="28"/>
        </w:rPr>
        <w:t>е</w:t>
      </w:r>
      <w:r w:rsidR="00A62C18" w:rsidRPr="00280CD7">
        <w:rPr>
          <w:sz w:val="28"/>
          <w:szCs w:val="28"/>
        </w:rPr>
        <w:t>мую федеральным законом тайну, при этом заявителю жалобы сообщается о невозможности дать ответ по существу в связи с недопустимостью разглашения указанных сведений.</w:t>
      </w:r>
    </w:p>
    <w:p w:rsidR="00A62C18" w:rsidRPr="00280CD7" w:rsidRDefault="00A62C18" w:rsidP="00A62C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0CD7">
        <w:rPr>
          <w:sz w:val="28"/>
          <w:szCs w:val="28"/>
        </w:rPr>
        <w:t>63. По результатам рассмотрения жалобы начальником Финансового управления (лицом, его замещающим) принимается решение об удовлетвор</w:t>
      </w:r>
      <w:r w:rsidRPr="00280CD7">
        <w:rPr>
          <w:sz w:val="28"/>
          <w:szCs w:val="28"/>
        </w:rPr>
        <w:t>е</w:t>
      </w:r>
      <w:r w:rsidRPr="00280CD7">
        <w:rPr>
          <w:sz w:val="28"/>
          <w:szCs w:val="28"/>
        </w:rPr>
        <w:t xml:space="preserve">нии либо частичном удовлетворении требований </w:t>
      </w:r>
      <w:r w:rsidR="00F43538" w:rsidRPr="00280CD7">
        <w:rPr>
          <w:sz w:val="28"/>
          <w:szCs w:val="28"/>
        </w:rPr>
        <w:t>заявителя,</w:t>
      </w:r>
      <w:r w:rsidRPr="00280CD7">
        <w:rPr>
          <w:sz w:val="28"/>
          <w:szCs w:val="28"/>
        </w:rPr>
        <w:t xml:space="preserve"> либо об отказе в их удовлетворении с обоснованием причин.</w:t>
      </w:r>
    </w:p>
    <w:p w:rsidR="00384F0C" w:rsidRPr="004C503B" w:rsidRDefault="00A62C18" w:rsidP="00A62C18">
      <w:pPr>
        <w:ind w:firstLine="709"/>
        <w:jc w:val="both"/>
        <w:rPr>
          <w:sz w:val="27"/>
          <w:szCs w:val="27"/>
        </w:rPr>
      </w:pPr>
      <w:r w:rsidRPr="00280CD7">
        <w:rPr>
          <w:sz w:val="28"/>
          <w:szCs w:val="28"/>
        </w:rPr>
        <w:lastRenderedPageBreak/>
        <w:t>Письменный ответ, содержащий результаты рассмотрения жалобы, направляется заявителю.</w:t>
      </w:r>
    </w:p>
    <w:p w:rsidR="00384F0C" w:rsidRPr="0062138D" w:rsidRDefault="00384F0C" w:rsidP="005F09A9">
      <w:pPr>
        <w:ind w:firstLine="709"/>
        <w:jc w:val="both"/>
        <w:rPr>
          <w:color w:val="000000"/>
          <w:sz w:val="28"/>
          <w:szCs w:val="28"/>
        </w:rPr>
      </w:pPr>
    </w:p>
    <w:p w:rsidR="00384F0C" w:rsidRPr="0062138D" w:rsidRDefault="00384F0C" w:rsidP="005F09A9">
      <w:pPr>
        <w:tabs>
          <w:tab w:val="left" w:pos="9180"/>
        </w:tabs>
        <w:ind w:firstLine="709"/>
        <w:jc w:val="both"/>
        <w:rPr>
          <w:noProof/>
          <w:color w:val="000000"/>
          <w:sz w:val="28"/>
          <w:szCs w:val="28"/>
        </w:rPr>
        <w:sectPr w:rsidR="00384F0C" w:rsidRPr="0062138D" w:rsidSect="00384F0C">
          <w:headerReference w:type="even" r:id="rId22"/>
          <w:headerReference w:type="default" r:id="rId23"/>
          <w:pgSz w:w="11906" w:h="16838"/>
          <w:pgMar w:top="1258" w:right="851" w:bottom="1134" w:left="1418" w:header="709" w:footer="709" w:gutter="0"/>
          <w:cols w:space="708"/>
          <w:titlePg/>
          <w:docGrid w:linePitch="360"/>
        </w:sectPr>
      </w:pPr>
    </w:p>
    <w:p w:rsidR="00384F0C" w:rsidRPr="00790CFF" w:rsidRDefault="00384F0C" w:rsidP="00384F0C">
      <w:pPr>
        <w:ind w:firstLine="7380"/>
        <w:jc w:val="both"/>
        <w:rPr>
          <w:sz w:val="27"/>
          <w:szCs w:val="27"/>
        </w:rPr>
      </w:pPr>
      <w:r w:rsidRPr="00790CFF">
        <w:rPr>
          <w:sz w:val="27"/>
          <w:szCs w:val="27"/>
        </w:rPr>
        <w:lastRenderedPageBreak/>
        <w:t>Приложение</w:t>
      </w:r>
      <w:r>
        <w:rPr>
          <w:sz w:val="27"/>
          <w:szCs w:val="27"/>
        </w:rPr>
        <w:t xml:space="preserve"> № </w:t>
      </w:r>
      <w:r w:rsidR="00AC7E0A">
        <w:rPr>
          <w:sz w:val="27"/>
          <w:szCs w:val="27"/>
        </w:rPr>
        <w:t>1</w:t>
      </w:r>
    </w:p>
    <w:p w:rsidR="00384F0C" w:rsidRPr="00790CFF" w:rsidRDefault="00384F0C" w:rsidP="00384F0C">
      <w:pPr>
        <w:pStyle w:val="afb"/>
        <w:spacing w:before="0" w:beforeAutospacing="0" w:after="0" w:afterAutospacing="0"/>
        <w:ind w:firstLine="7380"/>
        <w:jc w:val="both"/>
        <w:rPr>
          <w:sz w:val="27"/>
          <w:szCs w:val="27"/>
        </w:rPr>
      </w:pPr>
      <w:r w:rsidRPr="00790CFF">
        <w:rPr>
          <w:sz w:val="27"/>
          <w:szCs w:val="27"/>
        </w:rPr>
        <w:t xml:space="preserve">к </w:t>
      </w:r>
      <w:r w:rsidR="007725B6">
        <w:rPr>
          <w:sz w:val="27"/>
          <w:szCs w:val="27"/>
        </w:rPr>
        <w:t>Регламенту</w:t>
      </w:r>
      <w:r w:rsidRPr="00790CFF">
        <w:rPr>
          <w:sz w:val="27"/>
          <w:szCs w:val="27"/>
        </w:rPr>
        <w:t xml:space="preserve"> </w:t>
      </w:r>
    </w:p>
    <w:p w:rsidR="00384F0C" w:rsidRPr="00AC7E0A" w:rsidRDefault="00384F0C" w:rsidP="00AC7E0A">
      <w:pPr>
        <w:jc w:val="center"/>
        <w:rPr>
          <w:b/>
          <w:sz w:val="22"/>
          <w:szCs w:val="22"/>
        </w:rPr>
      </w:pPr>
    </w:p>
    <w:p w:rsidR="007547D8" w:rsidRDefault="007725B6" w:rsidP="007547D8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БЛОК-СХЕМА</w:t>
      </w:r>
    </w:p>
    <w:p w:rsidR="007725B6" w:rsidRDefault="007725B6" w:rsidP="007547D8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исполнения муниципальной функции</w:t>
      </w:r>
    </w:p>
    <w:p w:rsidR="007725B6" w:rsidRPr="007547D8" w:rsidRDefault="007725B6" w:rsidP="007547D8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проведения плановой проверки в сфере закупок</w:t>
      </w:r>
    </w:p>
    <w:p w:rsidR="007547D8" w:rsidRDefault="007547D8" w:rsidP="00C75BB3">
      <w:pPr>
        <w:tabs>
          <w:tab w:val="left" w:pos="5245"/>
        </w:tabs>
        <w:jc w:val="both"/>
        <w:rPr>
          <w:noProof/>
        </w:rPr>
      </w:pPr>
    </w:p>
    <w:p w:rsidR="007725B6" w:rsidRPr="007547D8" w:rsidRDefault="007725B6" w:rsidP="007725B6">
      <w:pPr>
        <w:tabs>
          <w:tab w:val="left" w:pos="5245"/>
        </w:tabs>
        <w:jc w:val="center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999932</wp:posOffset>
                </wp:positionH>
                <wp:positionV relativeFrom="paragraph">
                  <wp:posOffset>185199</wp:posOffset>
                </wp:positionV>
                <wp:extent cx="4912691" cy="5381321"/>
                <wp:effectExtent l="0" t="0" r="21590" b="10160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2691" cy="5381321"/>
                          <a:chOff x="0" y="0"/>
                          <a:chExt cx="4912691" cy="5381321"/>
                        </a:xfrm>
                      </wpg:grpSpPr>
                      <wpg:grpSp>
                        <wpg:cNvPr id="10" name="Группа 10"/>
                        <wpg:cNvGrpSpPr/>
                        <wpg:grpSpPr>
                          <a:xfrm>
                            <a:off x="0" y="0"/>
                            <a:ext cx="4912691" cy="5381321"/>
                            <a:chOff x="0" y="0"/>
                            <a:chExt cx="4912691" cy="5381321"/>
                          </a:xfrm>
                        </wpg:grpSpPr>
                        <wps:wsp>
                          <wps:cNvPr id="217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014470" cy="6261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25B6" w:rsidRDefault="007725B6" w:rsidP="007725B6">
                                <w:pPr>
                                  <w:jc w:val="center"/>
                                </w:pPr>
                                <w:r>
                                  <w:t xml:space="preserve">Подписание, регистрация и размещение </w:t>
                                </w:r>
                              </w:p>
                              <w:p w:rsidR="007725B6" w:rsidRDefault="007725B6" w:rsidP="007725B6">
                                <w:pPr>
                                  <w:jc w:val="center"/>
                                </w:pPr>
                                <w:r>
                                  <w:t xml:space="preserve">на официальном сайте приказа </w:t>
                                </w:r>
                              </w:p>
                              <w:p w:rsidR="007725B6" w:rsidRDefault="007725B6" w:rsidP="007725B6">
                                <w:pPr>
                                  <w:jc w:val="center"/>
                                </w:pPr>
                                <w:r>
                                  <w:t>об утверждении плана проведения плановых проверок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842838"/>
                              <a:ext cx="4014470" cy="6261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25B6" w:rsidRDefault="007725B6" w:rsidP="007725B6">
                                <w:pPr>
                                  <w:jc w:val="center"/>
                                </w:pPr>
                                <w:r>
                                  <w:t>Подписание и регистрация приказа</w:t>
                                </w:r>
                              </w:p>
                              <w:p w:rsidR="007725B6" w:rsidRDefault="007725B6" w:rsidP="007725B6">
                                <w:pPr>
                                  <w:jc w:val="center"/>
                                </w:pPr>
                                <w:r>
                                  <w:t>о проведении проверки,</w:t>
                                </w:r>
                              </w:p>
                              <w:p w:rsidR="007725B6" w:rsidRDefault="007725B6" w:rsidP="007725B6">
                                <w:pPr>
                                  <w:jc w:val="center"/>
                                </w:pPr>
                                <w:r>
                                  <w:t>подписание уведомления о проведении проверки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17482"/>
                              <a:ext cx="4014470" cy="2755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25B6" w:rsidRDefault="007725B6" w:rsidP="007725B6">
                                <w:pPr>
                                  <w:jc w:val="center"/>
                                </w:pPr>
                                <w:r>
                                  <w:t>Направление уведомления о проведении проверки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226365"/>
                              <a:ext cx="4014470" cy="2755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25B6" w:rsidRDefault="007725B6" w:rsidP="007725B6">
                                <w:pPr>
                                  <w:jc w:val="center"/>
                                </w:pPr>
                                <w:r>
                                  <w:t>Осуществление плановой проверки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6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16911" y="2727298"/>
                              <a:ext cx="1795780" cy="6261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25B6" w:rsidRDefault="007725B6" w:rsidP="007725B6">
                                <w:pPr>
                                  <w:jc w:val="center"/>
                                </w:pPr>
                                <w:r>
                                  <w:t>В сроки,</w:t>
                                </w:r>
                              </w:p>
                              <w:p w:rsidR="007725B6" w:rsidRDefault="007725B6" w:rsidP="007725B6">
                                <w:pPr>
                                  <w:jc w:val="center"/>
                                </w:pPr>
                                <w:proofErr w:type="gramStart"/>
                                <w:r>
                                  <w:t>указанные</w:t>
                                </w:r>
                                <w:proofErr w:type="gramEnd"/>
                                <w:r>
                                  <w:t xml:space="preserve"> в приказе</w:t>
                                </w:r>
                              </w:p>
                              <w:p w:rsidR="007725B6" w:rsidRDefault="007725B6" w:rsidP="007725B6">
                                <w:pPr>
                                  <w:jc w:val="center"/>
                                </w:pPr>
                                <w:r>
                                  <w:t>о проведении проверки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7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0890" y="3586038"/>
                              <a:ext cx="1955165" cy="2755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25B6" w:rsidRDefault="007725B6" w:rsidP="007725B6">
                                <w:pPr>
                                  <w:jc w:val="center"/>
                                </w:pPr>
                                <w:r>
                                  <w:t>Акт проверки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8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60890" y="4094922"/>
                              <a:ext cx="1955165" cy="2755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25B6" w:rsidRDefault="007725B6" w:rsidP="007725B6">
                                <w:pPr>
                                  <w:jc w:val="center"/>
                                </w:pPr>
                                <w:r>
                                  <w:t>Выдача предписания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0932" y="4579951"/>
                              <a:ext cx="3171825" cy="801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25B6" w:rsidRDefault="007725B6" w:rsidP="007725B6">
                                <w:pPr>
                                  <w:jc w:val="center"/>
                                </w:pPr>
                                <w:r>
                                  <w:t>Размещение информации</w:t>
                                </w:r>
                              </w:p>
                              <w:p w:rsidR="007725B6" w:rsidRDefault="007725B6" w:rsidP="007725B6">
                                <w:pPr>
                                  <w:jc w:val="center"/>
                                </w:pPr>
                                <w:r>
                                  <w:t xml:space="preserve">о результатах проведения </w:t>
                                </w:r>
                              </w:p>
                              <w:p w:rsidR="007725B6" w:rsidRDefault="007725B6" w:rsidP="007725B6">
                                <w:pPr>
                                  <w:jc w:val="center"/>
                                </w:pPr>
                                <w:r>
                                  <w:t xml:space="preserve">плановой проверки и выданном </w:t>
                                </w:r>
                                <w:proofErr w:type="gramStart"/>
                                <w:r>
                                  <w:t>предписании</w:t>
                                </w:r>
                                <w:proofErr w:type="gramEnd"/>
                              </w:p>
                              <w:p w:rsidR="007725B6" w:rsidRDefault="007725B6" w:rsidP="007725B6">
                                <w:pPr>
                                  <w:jc w:val="center"/>
                                </w:pPr>
                                <w:r>
                                  <w:t>в единой информационной системе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1" name="Прямая со стрелкой 11"/>
                        <wps:cNvCnPr/>
                        <wps:spPr>
                          <a:xfrm>
                            <a:off x="2003728" y="628153"/>
                            <a:ext cx="0" cy="2167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ая со стрелкой 12"/>
                        <wps:cNvCnPr/>
                        <wps:spPr>
                          <a:xfrm>
                            <a:off x="2003728" y="1470991"/>
                            <a:ext cx="0" cy="24851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 стрелкой 13"/>
                        <wps:cNvCnPr/>
                        <wps:spPr>
                          <a:xfrm>
                            <a:off x="2003728" y="1995778"/>
                            <a:ext cx="0" cy="23327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 стрелкой 14"/>
                        <wps:cNvCnPr/>
                        <wps:spPr>
                          <a:xfrm>
                            <a:off x="2003728" y="2504661"/>
                            <a:ext cx="0" cy="108401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 стрелкой 15"/>
                        <wps:cNvCnPr/>
                        <wps:spPr>
                          <a:xfrm>
                            <a:off x="2043485" y="3864334"/>
                            <a:ext cx="0" cy="2332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 стрелкой 16"/>
                        <wps:cNvCnPr/>
                        <wps:spPr>
                          <a:xfrm>
                            <a:off x="2043485" y="4373218"/>
                            <a:ext cx="0" cy="20942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Группа 17" o:spid="_x0000_s1026" style="position:absolute;left:0;text-align:left;margin-left:78.75pt;margin-top:14.6pt;width:386.85pt;height:423.75pt;z-index:251664384" coordsize="49126,5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">
                <v:group id="Группа 10" o:spid="_x0000_s1027" style="position:absolute;width:49126;height:53813" coordsize="49126,53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8" type="#_x0000_t202" style="position:absolute;width:40144;height:6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VibMUA&#10;AADcAAAADwAAAGRycy9kb3ducmV2LnhtbESPT2sCMRTE70K/Q3iF3jSr0Cpbo5SK0Fv9B6W31+S5&#10;Wdy8rJu4rv30RhA8DjPzG2Y671wlWmpC6VnBcJCBINbelFwo2G2X/QmIEJENVp5JwYUCzGdPvSnm&#10;xp95Te0mFiJBOOSowMZY51IGbclhGPiaOHl73ziMSTaFNA2eE9xVcpRlb9JhyWnBYk2flvRhc3IK&#10;wmJ1rPV+9Xew5vL/vWhf9c/yV6mX5+7jHUSkLj7C9/aXUTAajuF2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RWJsxQAAANwAAAAPAAAAAAAAAAAAAAAAAJgCAABkcnMv&#10;ZG93bnJldi54bWxQSwUGAAAAAAQABAD1AAAAigMAAAAA&#10;">
                    <v:textbox style="mso-fit-shape-to-text:t">
                      <w:txbxContent>
                        <w:p w:rsidR="007725B6" w:rsidRDefault="007725B6" w:rsidP="007725B6">
                          <w:pPr>
                            <w:jc w:val="center"/>
                          </w:pPr>
                          <w:r>
                            <w:t xml:space="preserve">Подписание, регистрация и размещение </w:t>
                          </w:r>
                        </w:p>
                        <w:p w:rsidR="007725B6" w:rsidRDefault="007725B6" w:rsidP="007725B6">
                          <w:pPr>
                            <w:jc w:val="center"/>
                          </w:pPr>
                          <w:r>
                            <w:t xml:space="preserve">на официальном сайте приказа </w:t>
                          </w:r>
                        </w:p>
                        <w:p w:rsidR="007725B6" w:rsidRDefault="007725B6" w:rsidP="007725B6">
                          <w:pPr>
                            <w:jc w:val="center"/>
                          </w:pPr>
                          <w:r>
                            <w:t>об утверждении плана проведения плановых проверок</w:t>
                          </w:r>
                        </w:p>
                      </w:txbxContent>
                    </v:textbox>
                  </v:shape>
                  <v:shape id="Надпись 2" o:spid="_x0000_s1029" type="#_x0000_t202" style="position:absolute;top:8428;width:40144;height:6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Dx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L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FDxMMAAADaAAAADwAAAAAAAAAAAAAAAACYAgAAZHJzL2Rv&#10;d25yZXYueG1sUEsFBgAAAAAEAAQA9QAAAIgDAAAAAA==&#10;">
                    <v:textbox style="mso-fit-shape-to-text:t">
                      <w:txbxContent>
                        <w:p w:rsidR="007725B6" w:rsidRDefault="007725B6" w:rsidP="007725B6">
                          <w:pPr>
                            <w:jc w:val="center"/>
                          </w:pPr>
                          <w:r>
                            <w:t>Подписание и регистрация приказа</w:t>
                          </w:r>
                        </w:p>
                        <w:p w:rsidR="007725B6" w:rsidRDefault="007725B6" w:rsidP="007725B6">
                          <w:pPr>
                            <w:jc w:val="center"/>
                          </w:pPr>
                          <w:r>
                            <w:t>о проведении проверки,</w:t>
                          </w:r>
                        </w:p>
                        <w:p w:rsidR="007725B6" w:rsidRDefault="007725B6" w:rsidP="007725B6">
                          <w:pPr>
                            <w:jc w:val="center"/>
                          </w:pPr>
                          <w:r>
                            <w:t>подписание уведомления о проведении проверки</w:t>
                          </w:r>
                        </w:p>
                      </w:txbxContent>
                    </v:textbox>
                  </v:shape>
                  <v:shape id="Надпись 2" o:spid="_x0000_s1030" type="#_x0000_t202" style="position:absolute;top:17174;width:40144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      <v:textbox style="mso-fit-shape-to-text:t">
                      <w:txbxContent>
                        <w:p w:rsidR="007725B6" w:rsidRDefault="007725B6" w:rsidP="007725B6">
                          <w:pPr>
                            <w:jc w:val="center"/>
                          </w:pPr>
                          <w:r>
                            <w:t>Направление уведомления о проведении проверки</w:t>
                          </w:r>
                        </w:p>
                      </w:txbxContent>
                    </v:textbox>
                  </v:shape>
                  <v:shape id="Надпись 2" o:spid="_x0000_s1031" type="#_x0000_t202" style="position:absolute;top:22263;width:40144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+K8MA&#10;AADaAAAADwAAAGRycy9kb3ducmV2LnhtbESPQWsCMRSE74L/ITyht5pVa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R+K8MAAADaAAAADwAAAAAAAAAAAAAAAACYAgAAZHJzL2Rv&#10;d25yZXYueG1sUEsFBgAAAAAEAAQA9QAAAIgDAAAAAA==&#10;">
                    <v:textbox style="mso-fit-shape-to-text:t">
                      <w:txbxContent>
                        <w:p w:rsidR="007725B6" w:rsidRDefault="007725B6" w:rsidP="007725B6">
                          <w:pPr>
                            <w:jc w:val="center"/>
                          </w:pPr>
                          <w:r>
                            <w:t>Осуществление плановой проверки</w:t>
                          </w:r>
                        </w:p>
                      </w:txbxContent>
                    </v:textbox>
                  </v:shape>
                  <v:shape id="Надпись 2" o:spid="_x0000_s1032" type="#_x0000_t202" style="position:absolute;left:31169;top:27272;width:17957;height:6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pFx8MA&#10;AADaAAAADwAAAGRycy9kb3ducmV2LnhtbESPQWsCMRSE7wX/Q3hCbzVroVJWo4gi9KZVQbw9k+dm&#10;cfOybuK69tc3BaHHYWa+YSazzlWipSaUnhUMBxkIYu1NyYWC/W719gkiRGSDlWdS8KAAs2nvZYK5&#10;8Xf+pnYbC5EgHHJUYGOscymDtuQwDHxNnLyzbxzGJJtCmgbvCe4q+Z5lI+mw5LRgsaaFJX3Z3pyC&#10;sNxca33enC7WPH7Wy/ZDH1ZHpV773XwMIlIX/8PP9pdRMIK/K+kG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pFx8MAAADaAAAADwAAAAAAAAAAAAAAAACYAgAAZHJzL2Rv&#10;d25yZXYueG1sUEsFBgAAAAAEAAQA9QAAAIgDAAAAAA==&#10;">
                    <v:textbox style="mso-fit-shape-to-text:t">
                      <w:txbxContent>
                        <w:p w:rsidR="007725B6" w:rsidRDefault="007725B6" w:rsidP="007725B6">
                          <w:pPr>
                            <w:jc w:val="center"/>
                          </w:pPr>
                          <w:r>
                            <w:t>В сроки,</w:t>
                          </w:r>
                        </w:p>
                        <w:p w:rsidR="007725B6" w:rsidRDefault="007725B6" w:rsidP="007725B6">
                          <w:pPr>
                            <w:jc w:val="center"/>
                          </w:pPr>
                          <w:r>
                            <w:t>указанные в приказе</w:t>
                          </w:r>
                        </w:p>
                        <w:p w:rsidR="007725B6" w:rsidRDefault="007725B6" w:rsidP="007725B6">
                          <w:pPr>
                            <w:jc w:val="center"/>
                          </w:pPr>
                          <w:r>
                            <w:t>о проведении проверки</w:t>
                          </w:r>
                        </w:p>
                      </w:txbxContent>
                    </v:textbox>
                  </v:shape>
                  <v:shape id="Надпись 2" o:spid="_x0000_s1033" type="#_x0000_t202" style="position:absolute;left:11608;top:35860;width:19552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gXMMA&#10;AADaAAAADwAAAGRycy9kb3ducmV2LnhtbESPQWsCMRSE74L/ITyht5pVqC2rUaQi9FarBfH2TJ6b&#10;xc3LdhPX1V/fFAoeh5n5hpktOleJlppQelYwGmYgiLU3JRcKvnfr5zcQISIbrDyTghsFWMz7vRnm&#10;xl/5i9ptLESCcMhRgY2xzqUM2pLDMPQ1cfJOvnEYk2wKaRq8Jrir5DjLJtJhyWnBYk3vlvR5e3EK&#10;wmrzU+vT5ni25nb/XLUver8+KPU06JZTEJG6+Aj/tz+Mgl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bgXMMAAADaAAAADwAAAAAAAAAAAAAAAACYAgAAZHJzL2Rv&#10;d25yZXYueG1sUEsFBgAAAAAEAAQA9QAAAIgDAAAAAA==&#10;">
                    <v:textbox style="mso-fit-shape-to-text:t">
                      <w:txbxContent>
                        <w:p w:rsidR="007725B6" w:rsidRDefault="007725B6" w:rsidP="007725B6">
                          <w:pPr>
                            <w:jc w:val="center"/>
                          </w:pPr>
                          <w:r>
                            <w:t>Акт проверки</w:t>
                          </w:r>
                        </w:p>
                      </w:txbxContent>
                    </v:textbox>
                  </v:shape>
                  <v:shape id="Надпись 2" o:spid="_x0000_s1034" type="#_x0000_t202" style="position:absolute;left:11608;top:40949;width:19552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l0LsAA&#10;AADaAAAADwAAAGRycy9kb3ducmV2LnhtbERPz2vCMBS+D/wfwhN2W1OFyeiMMiaCN50TxNtb8myK&#10;zUttYq37681B8Pjx/Z7Oe1eLjtpQeVYwynIQxNqbiksFu9/l2weIEJEN1p5JwY0CzGeDlykWxl/5&#10;h7ptLEUK4VCgAhtjU0gZtCWHIfMNceKOvnUYE2xLaVq8pnBXy3GeT6TDilODxYa+LenT9uIUhMXm&#10;3Ojj5u9kze1/veje9X55UOp12H99gojUx6f44V4ZBWlrupJugJ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nl0LsAAAADaAAAADwAAAAAAAAAAAAAAAACYAgAAZHJzL2Rvd25y&#10;ZXYueG1sUEsFBgAAAAAEAAQA9QAAAIUDAAAAAA==&#10;">
                    <v:textbox style="mso-fit-shape-to-text:t">
                      <w:txbxContent>
                        <w:p w:rsidR="007725B6" w:rsidRDefault="007725B6" w:rsidP="007725B6">
                          <w:pPr>
                            <w:jc w:val="center"/>
                          </w:pPr>
                          <w:r>
                            <w:t>Выдача предписания</w:t>
                          </w:r>
                        </w:p>
                      </w:txbxContent>
                    </v:textbox>
                  </v:shape>
                  <v:shape id="Надпись 2" o:spid="_x0000_s1035" type="#_x0000_t202" style="position:absolute;left:5009;top:45799;width:31718;height:8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RtcMA&#10;AADaAAAADwAAAGRycy9kb3ducmV2LnhtbESPQWsCMRSE74L/ITyht5pVqLSrUaQi9FarBfH2TJ6b&#10;xc3LdhPX1V/fFAoeh5n5hpktOleJlppQelYwGmYgiLU3JRcKvnfr51cQISIbrDyTghsFWMz7vRnm&#10;xl/5i9ptLESCcMhRgY2xzqUM2pLDMPQ1cfJOvnEYk2wKaRq8Jrir5DjLJtJhyWnBYk3vlvR5e3EK&#10;wmrzU+vT5ni25nb/XLUver8+KPU06JZTEJG6+Aj/tz+Mgj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XRtcMAAADaAAAADwAAAAAAAAAAAAAAAACYAgAAZHJzL2Rv&#10;d25yZXYueG1sUEsFBgAAAAAEAAQA9QAAAIgDAAAAAA==&#10;">
                    <v:textbox style="mso-fit-shape-to-text:t">
                      <w:txbxContent>
                        <w:p w:rsidR="007725B6" w:rsidRDefault="007725B6" w:rsidP="007725B6">
                          <w:pPr>
                            <w:jc w:val="center"/>
                          </w:pPr>
                          <w:r>
                            <w:t>Размещение информации</w:t>
                          </w:r>
                        </w:p>
                        <w:p w:rsidR="007725B6" w:rsidRDefault="007725B6" w:rsidP="007725B6">
                          <w:pPr>
                            <w:jc w:val="center"/>
                          </w:pPr>
                          <w:r>
                            <w:t xml:space="preserve">о результатах проведения </w:t>
                          </w:r>
                        </w:p>
                        <w:p w:rsidR="007725B6" w:rsidRDefault="007725B6" w:rsidP="007725B6">
                          <w:pPr>
                            <w:jc w:val="center"/>
                          </w:pPr>
                          <w:r>
                            <w:t>плановой проверки и выданном предписании</w:t>
                          </w:r>
                        </w:p>
                        <w:p w:rsidR="007725B6" w:rsidRDefault="007725B6" w:rsidP="007725B6">
                          <w:pPr>
                            <w:jc w:val="center"/>
                          </w:pPr>
                          <w:r>
                            <w:t>в единой информационной системе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1" o:spid="_x0000_s1036" type="#_x0000_t32" style="position:absolute;left:20037;top:6281;width:0;height:2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j0vb0AAADbAAAADwAAAGRycy9kb3ducmV2LnhtbERP24rCMBB9F/yHMIIvoqkii1SjiCDU&#10;x1U/YGjGpthMSpJe9u83wsK+zeFc53AabSN68qF2rGC9ykAQl07XXCl4Pq7LHYgQkTU2jknBDwU4&#10;HaeTA+baDfxN/T1WIoVwyFGBibHNpQylIYth5VrixL2ctxgT9JXUHocUbhu5ybIvabHm1GCwpYuh&#10;8n3vrALXs7ltFza+ZVc+ztgVl8EXSs1n43kPItIY/8V/7kKn+Wv4/JIOkM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oI9L29AAAA2wAAAA8AAAAAAAAAAAAAAAAAoQIA&#10;AGRycy9kb3ducmV2LnhtbFBLBQYAAAAABAAEAPkAAACLAwAAAAA=&#10;" strokecolor="black [3040]">
                  <v:stroke endarrow="block"/>
                </v:shape>
                <v:shape id="Прямая со стрелкой 12" o:spid="_x0000_s1037" type="#_x0000_t32" style="position:absolute;left:20037;top:14709;width:0;height:24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pqyr0AAADbAAAADwAAAGRycy9kb3ducmV2LnhtbERP24rCMBB9F/yHMMK+iKYrskg1ighC&#10;ffTyAUMzNsVmUpL0sn9vFhZ8m8O5zu4w2kb05EPtWMH3MgNBXDpdc6XgcT8vNiBCRNbYOCYFvxTg&#10;sJ9OdphrN/CV+lusRArhkKMCE2ObSxlKQxbD0rXEiXs6bzEm6CupPQ4p3DZylWU/0mLNqcFgSydD&#10;5evWWQWuZ3NZz218ya68H7ErToMvlPqajcctiEhj/Ij/3YVO81fw90s6QO7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raasq9AAAA2wAAAA8AAAAAAAAAAAAAAAAAoQIA&#10;AGRycy9kb3ducmV2LnhtbFBLBQYAAAAABAAEAPkAAACLAwAAAAA=&#10;" strokecolor="black [3040]">
                  <v:stroke endarrow="block"/>
                </v:shape>
                <v:shape id="Прямая со стрелкой 13" o:spid="_x0000_s1038" type="#_x0000_t32" style="position:absolute;left:20037;top:19957;width:0;height:23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bPUb0AAADbAAAADwAAAGRycy9kb3ducmV2LnhtbERP24rCMBB9F/yHMMK+iKa6IlKNIsJC&#10;93HVDxiasSk2k5Kkl/17s7Dg2xzOdQ6n0TaiJx9qxwpWywwEcel0zZWC++1rsQMRIrLGxjEp+KUA&#10;p+N0csBcu4F/qL/GSqQQDjkqMDG2uZShNGQxLF1LnLiH8xZjgr6S2uOQwm0j11m2lRZrTg0GW7oY&#10;Kp/XzipwPZvvzdzGp+zK2xm74jL4QqmP2Xjeg4g0xrf4313oNP8T/n5JB8jj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WWz1G9AAAA2wAAAA8AAAAAAAAAAAAAAAAAoQIA&#10;AGRycy9kb3ducmV2LnhtbFBLBQYAAAAABAAEAPkAAACLAwAAAAA=&#10;" strokecolor="black [3040]">
                  <v:stroke endarrow="block"/>
                </v:shape>
                <v:shape id="Прямая со стрелкой 14" o:spid="_x0000_s1039" type="#_x0000_t32" style="position:absolute;left:20037;top:25046;width:0;height:108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9XJb0AAADbAAAADwAAAGRycy9kb3ducmV2LnhtbERP24rCMBB9F/yHMMK+iKa7yCLVKCII&#10;9VHdDxiasSk2k5Kkl/17Iwi+zeFcZ7sfbSN68qF2rOB7mYEgLp2uuVLwdzst1iBCRNbYOCYF/xRg&#10;v5tOtphrN/CF+musRArhkKMCE2ObSxlKQxbD0rXEibs7bzEm6CupPQ4p3DbyJ8t+pcWaU4PBlo6G&#10;yse1swpcz+a8mtv4kF15O2BXHAdfKPU1Gw8bEJHG+BG/3YVO81fw+iUdIHd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p/VyW9AAAA2wAAAA8AAAAAAAAAAAAAAAAAoQIA&#10;AGRycy9kb3ducmV2LnhtbFBLBQYAAAAABAAEAPkAAACLAwAAAAA=&#10;" strokecolor="black [3040]">
                  <v:stroke endarrow="block"/>
                </v:shape>
                <v:shape id="Прямая со стрелкой 15" o:spid="_x0000_s1040" type="#_x0000_t32" style="position:absolute;left:20434;top:38643;width:0;height:23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Pyvr0AAADbAAAADwAAAGRycy9kb3ducmV2LnhtbERP24rCMBB9F/yHMMK+iKbKKlKNIsJC&#10;93HVDxiasSk2k5Kkl/17s7Dg2xzOdQ6n0TaiJx9qxwpWywwEcel0zZWC++1rsQMRIrLGxjEp+KUA&#10;p+N0csBcu4F/qL/GSqQQDjkqMDG2uZShNGQxLF1LnLiH8xZjgr6S2uOQwm0j11m2lRZrTg0GW7oY&#10;Kp/XzipwPZvvz7mNT9mVtzN2xWXwhVIfs/G8BxFpjG/xv7vQaf4G/n5JB8jj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Uz8r69AAAA2wAAAA8AAAAAAAAAAAAAAAAAoQIA&#10;AGRycy9kb3ducmV2LnhtbFBLBQYAAAAABAAEAPkAAACLAwAAAAA=&#10;" strokecolor="black [3040]">
                  <v:stroke endarrow="block"/>
                </v:shape>
                <v:shape id="Прямая со стрелкой 16" o:spid="_x0000_s1041" type="#_x0000_t32" style="position:absolute;left:20434;top:43732;width:0;height:20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Fsyb0AAADbAAAADwAAAGRycy9kb3ducmV2LnhtbERP24rCMBB9F/yHMMK+iKa7LCLVKCII&#10;9VHdDxiasSk2k5Kkl/17Iwi+zeFcZ7sfbSN68qF2rOB7mYEgLp2uuVLwdzst1iBCRNbYOCYF/xRg&#10;v5tOtphrN/CF+musRArhkKMCE2ObSxlKQxbD0rXEibs7bzEm6CupPQ4p3DbyJ8tW0mLNqcFgS0dD&#10;5ePaWQWuZ3P+ndv4kF15O2BXHAdfKPU1Gw8bEJHG+BG/3YVO81fw+iUdIHd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XhbMm9AAAA2wAAAA8AAAAAAAAAAAAAAAAAoQIA&#10;AGRycy9kb3ducmV2LnhtbFBLBQYAAAAABAAEAPkAAACLAwAAAAA=&#10;" strokecolor="black [3040]">
                  <v:stroke endarrow="block"/>
                </v:shape>
              </v:group>
            </w:pict>
          </mc:Fallback>
        </mc:AlternateContent>
      </w:r>
    </w:p>
    <w:p w:rsidR="00C75BB3" w:rsidRDefault="00C75BB3" w:rsidP="00AB1FF8">
      <w:pPr>
        <w:ind w:firstLine="7380"/>
        <w:jc w:val="both"/>
        <w:rPr>
          <w:sz w:val="28"/>
          <w:szCs w:val="28"/>
        </w:rPr>
      </w:pPr>
    </w:p>
    <w:p w:rsidR="00C75BB3" w:rsidRPr="00C75BB3" w:rsidRDefault="00C75BB3" w:rsidP="00C75BB3">
      <w:pPr>
        <w:rPr>
          <w:sz w:val="28"/>
          <w:szCs w:val="28"/>
        </w:rPr>
      </w:pPr>
    </w:p>
    <w:p w:rsidR="00C75BB3" w:rsidRPr="00C75BB3" w:rsidRDefault="00C75BB3" w:rsidP="00C75BB3">
      <w:pPr>
        <w:rPr>
          <w:sz w:val="28"/>
          <w:szCs w:val="28"/>
        </w:rPr>
      </w:pPr>
    </w:p>
    <w:p w:rsidR="00C75BB3" w:rsidRPr="00C75BB3" w:rsidRDefault="00C75BB3" w:rsidP="00C75BB3">
      <w:pPr>
        <w:rPr>
          <w:sz w:val="28"/>
          <w:szCs w:val="28"/>
        </w:rPr>
      </w:pPr>
    </w:p>
    <w:p w:rsidR="00C75BB3" w:rsidRDefault="00C75BB3" w:rsidP="00AB1FF8">
      <w:pPr>
        <w:ind w:firstLine="7380"/>
        <w:jc w:val="both"/>
        <w:rPr>
          <w:sz w:val="28"/>
          <w:szCs w:val="28"/>
        </w:rPr>
      </w:pPr>
    </w:p>
    <w:p w:rsidR="00C75BB3" w:rsidRDefault="00C75BB3" w:rsidP="00AB1FF8">
      <w:pPr>
        <w:ind w:firstLine="7380"/>
        <w:jc w:val="both"/>
        <w:rPr>
          <w:sz w:val="28"/>
          <w:szCs w:val="28"/>
        </w:rPr>
      </w:pPr>
    </w:p>
    <w:p w:rsidR="0037777D" w:rsidRPr="00790CFF" w:rsidRDefault="00AB1FF8" w:rsidP="0037777D">
      <w:pPr>
        <w:ind w:firstLine="7380"/>
        <w:jc w:val="both"/>
        <w:rPr>
          <w:sz w:val="27"/>
          <w:szCs w:val="27"/>
        </w:rPr>
      </w:pPr>
      <w:r w:rsidRPr="00C75BB3">
        <w:rPr>
          <w:sz w:val="28"/>
          <w:szCs w:val="28"/>
        </w:rPr>
        <w:br w:type="page"/>
      </w:r>
      <w:r w:rsidR="0037777D" w:rsidRPr="00790CFF">
        <w:rPr>
          <w:sz w:val="27"/>
          <w:szCs w:val="27"/>
        </w:rPr>
        <w:lastRenderedPageBreak/>
        <w:t>Приложение</w:t>
      </w:r>
      <w:r w:rsidR="0037777D">
        <w:rPr>
          <w:sz w:val="27"/>
          <w:szCs w:val="27"/>
        </w:rPr>
        <w:t xml:space="preserve"> № 2</w:t>
      </w:r>
    </w:p>
    <w:p w:rsidR="0037777D" w:rsidRPr="00790CFF" w:rsidRDefault="0037777D" w:rsidP="0037777D">
      <w:pPr>
        <w:pStyle w:val="afb"/>
        <w:spacing w:before="0" w:beforeAutospacing="0" w:after="0" w:afterAutospacing="0"/>
        <w:ind w:firstLine="7380"/>
        <w:jc w:val="both"/>
        <w:rPr>
          <w:sz w:val="27"/>
          <w:szCs w:val="27"/>
        </w:rPr>
      </w:pPr>
      <w:r w:rsidRPr="00790CFF">
        <w:rPr>
          <w:sz w:val="27"/>
          <w:szCs w:val="27"/>
        </w:rPr>
        <w:t xml:space="preserve">к </w:t>
      </w:r>
      <w:r>
        <w:rPr>
          <w:sz w:val="27"/>
          <w:szCs w:val="27"/>
        </w:rPr>
        <w:t>Регламенту</w:t>
      </w:r>
      <w:r w:rsidRPr="00790CFF">
        <w:rPr>
          <w:sz w:val="27"/>
          <w:szCs w:val="27"/>
        </w:rPr>
        <w:t xml:space="preserve"> </w:t>
      </w:r>
    </w:p>
    <w:p w:rsidR="0037777D" w:rsidRPr="00AC7E0A" w:rsidRDefault="0037777D" w:rsidP="0037777D">
      <w:pPr>
        <w:jc w:val="center"/>
        <w:rPr>
          <w:b/>
          <w:sz w:val="22"/>
          <w:szCs w:val="22"/>
        </w:rPr>
      </w:pPr>
    </w:p>
    <w:p w:rsidR="0037777D" w:rsidRDefault="0037777D" w:rsidP="0037777D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БЛОК-СХЕМА</w:t>
      </w:r>
    </w:p>
    <w:p w:rsidR="0037777D" w:rsidRDefault="0037777D" w:rsidP="0037777D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исполнения муниципальной функции</w:t>
      </w:r>
    </w:p>
    <w:p w:rsidR="0037777D" w:rsidRPr="007547D8" w:rsidRDefault="0037777D" w:rsidP="0037777D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проведения внеплановой проверки в сфере закупок</w:t>
      </w:r>
    </w:p>
    <w:p w:rsidR="0037777D" w:rsidRDefault="0037777D" w:rsidP="0037777D">
      <w:pPr>
        <w:tabs>
          <w:tab w:val="left" w:pos="5245"/>
        </w:tabs>
        <w:jc w:val="both"/>
        <w:rPr>
          <w:noProof/>
        </w:rPr>
      </w:pPr>
    </w:p>
    <w:p w:rsidR="0037777D" w:rsidRPr="007547D8" w:rsidRDefault="0037777D" w:rsidP="0037777D">
      <w:pPr>
        <w:tabs>
          <w:tab w:val="left" w:pos="5245"/>
        </w:tabs>
        <w:jc w:val="center"/>
        <w:rPr>
          <w:noProof/>
        </w:rPr>
      </w:pPr>
    </w:p>
    <w:p w:rsidR="0037777D" w:rsidRDefault="00AC3288" w:rsidP="0037777D">
      <w:pPr>
        <w:ind w:firstLine="73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999932</wp:posOffset>
                </wp:positionH>
                <wp:positionV relativeFrom="paragraph">
                  <wp:posOffset>9939</wp:posOffset>
                </wp:positionV>
                <wp:extent cx="4062178" cy="3838768"/>
                <wp:effectExtent l="0" t="0" r="14605" b="28575"/>
                <wp:wrapNone/>
                <wp:docPr id="194" name="Группа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2178" cy="3838768"/>
                          <a:chOff x="0" y="0"/>
                          <a:chExt cx="4062178" cy="3838768"/>
                        </a:xfrm>
                      </wpg:grpSpPr>
                      <wps:wsp>
                        <wps:cNvPr id="2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14469" cy="451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77D" w:rsidRDefault="0037777D" w:rsidP="0037777D">
                              <w:pPr>
                                <w:jc w:val="center"/>
                              </w:pPr>
                              <w:r>
                                <w:t>Подписание и регистрация</w:t>
                              </w:r>
                            </w:p>
                            <w:p w:rsidR="0037777D" w:rsidRDefault="0037777D" w:rsidP="0037777D">
                              <w:pPr>
                                <w:jc w:val="center"/>
                              </w:pPr>
                              <w:r>
                                <w:t>приказа о проведении внеплановой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Надпись 21"/>
                        <wps:cNvSpPr txBox="1">
                          <a:spLocks noChangeArrowheads="1"/>
                        </wps:cNvSpPr>
                        <wps:spPr bwMode="auto">
                          <a:xfrm>
                            <a:off x="47707" y="667876"/>
                            <a:ext cx="4014469" cy="4514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77D" w:rsidRDefault="0037777D" w:rsidP="0037777D">
                              <w:pPr>
                                <w:jc w:val="center"/>
                              </w:pPr>
                              <w:r>
                                <w:t>Направление уведомления</w:t>
                              </w:r>
                            </w:p>
                            <w:p w:rsidR="0037777D" w:rsidRDefault="0037777D" w:rsidP="0037777D">
                              <w:pPr>
                                <w:jc w:val="center"/>
                              </w:pPr>
                              <w:r>
                                <w:t>о проведении внеплановой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08" y="1407381"/>
                            <a:ext cx="4014470" cy="275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77D" w:rsidRDefault="0037777D" w:rsidP="0037777D">
                              <w:pPr>
                                <w:jc w:val="center"/>
                              </w:pPr>
                              <w:r>
                                <w:t>Проведение внеплановой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962108" y="1956021"/>
                            <a:ext cx="2138901" cy="275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77D" w:rsidRDefault="0037777D" w:rsidP="0037777D">
                              <w:pPr>
                                <w:jc w:val="center"/>
                              </w:pPr>
                              <w:r>
                                <w:t>Акт внеплановой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5475" y="2512612"/>
                            <a:ext cx="1955165" cy="275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77D" w:rsidRDefault="0037777D" w:rsidP="0037777D">
                              <w:pPr>
                                <w:jc w:val="center"/>
                              </w:pPr>
                              <w:r>
                                <w:t>Выдача предписания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62393" y="3037398"/>
                            <a:ext cx="3490540" cy="801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7777D" w:rsidRDefault="0037777D" w:rsidP="0037777D">
                              <w:pPr>
                                <w:jc w:val="center"/>
                              </w:pPr>
                              <w:r>
                                <w:t>Размещение информации</w:t>
                              </w:r>
                            </w:p>
                            <w:p w:rsidR="0037777D" w:rsidRDefault="0037777D" w:rsidP="0037777D">
                              <w:pPr>
                                <w:jc w:val="center"/>
                              </w:pPr>
                              <w:r>
                                <w:t xml:space="preserve">о результатах проведения </w:t>
                              </w:r>
                            </w:p>
                            <w:p w:rsidR="0037777D" w:rsidRDefault="00AC3288" w:rsidP="0037777D">
                              <w:pPr>
                                <w:jc w:val="center"/>
                              </w:pPr>
                              <w:r>
                                <w:t>вне</w:t>
                              </w:r>
                              <w:r w:rsidR="0037777D">
                                <w:t xml:space="preserve">плановой проверки и выданном </w:t>
                              </w:r>
                              <w:proofErr w:type="gramStart"/>
                              <w:r w:rsidR="0037777D">
                                <w:t>предписании</w:t>
                              </w:r>
                              <w:proofErr w:type="gramEnd"/>
                            </w:p>
                            <w:p w:rsidR="0037777D" w:rsidRDefault="0037777D" w:rsidP="0037777D">
                              <w:pPr>
                                <w:jc w:val="center"/>
                              </w:pPr>
                              <w:r>
                                <w:t>в единой информационной системе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" name="Прямая со стрелкой 28"/>
                        <wps:cNvCnPr/>
                        <wps:spPr>
                          <a:xfrm>
                            <a:off x="2043485" y="453224"/>
                            <a:ext cx="0" cy="21671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Прямая со стрелкой 29"/>
                        <wps:cNvCnPr/>
                        <wps:spPr>
                          <a:xfrm>
                            <a:off x="2043485" y="1113183"/>
                            <a:ext cx="0" cy="24851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Прямая со стрелкой 30"/>
                        <wps:cNvCnPr/>
                        <wps:spPr>
                          <a:xfrm>
                            <a:off x="2035534" y="1677725"/>
                            <a:ext cx="0" cy="23327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Прямая со стрелкой 192"/>
                        <wps:cNvCnPr/>
                        <wps:spPr>
                          <a:xfrm>
                            <a:off x="2027582" y="2226365"/>
                            <a:ext cx="0" cy="2332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Прямая со стрелкой 193"/>
                        <wps:cNvCnPr/>
                        <wps:spPr>
                          <a:xfrm>
                            <a:off x="2027582" y="2782957"/>
                            <a:ext cx="0" cy="20942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id="Группа 194" o:spid="_x0000_s1042" style="position:absolute;left:0;text-align:left;margin-left:78.75pt;margin-top:.8pt;width:319.85pt;height:302.25pt;z-index:251682816" coordsize="40621,38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">
                <v:shape id="Надпись 2" o:spid="_x0000_s1043" type="#_x0000_t202" style="position:absolute;width:40144;height:4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Ei5cIA&#10;AADbAAAADwAAAGRycy9kb3ducmV2LnhtbERPW2vCMBR+H/gfwhF8m+kEx6imZUwE37xsMHw7S45N&#10;sTmpTazVX788DPb48d2X5eAa0VMXas8KXqYZCGLtTc2Vgq/P9fMbiBCRDTaeScGdApTF6GmJufE3&#10;3lN/iJVIIRxyVGBjbHMpg7bkMEx9S5y4k+8cxgS7SpoObyncNXKWZa/SYc2pwWJLH5b0+XB1CsJq&#10;d2n1afdztub+2K76uf5eH5WajIf3BYhIQ/wX/7k3RsEsrU9f0g+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SLlwgAAANsAAAAPAAAAAAAAAAAAAAAAAJgCAABkcnMvZG93&#10;bnJldi54bWxQSwUGAAAAAAQABAD1AAAAhwMAAAAA&#10;">
                  <v:textbox style="mso-fit-shape-to-text:t">
                    <w:txbxContent>
                      <w:p w:rsidR="0037777D" w:rsidRDefault="0037777D" w:rsidP="0037777D">
                        <w:pPr>
                          <w:jc w:val="center"/>
                        </w:pPr>
                        <w:r>
                          <w:t>Подписание и регистрация</w:t>
                        </w:r>
                      </w:p>
                      <w:p w:rsidR="0037777D" w:rsidRDefault="0037777D" w:rsidP="0037777D">
                        <w:pPr>
                          <w:jc w:val="center"/>
                        </w:pPr>
                        <w:r>
                          <w:t>приказа о проведении внеплановой проверки</w:t>
                        </w:r>
                      </w:p>
                    </w:txbxContent>
                  </v:textbox>
                </v:shape>
                <v:shape id="Надпись 21" o:spid="_x0000_s1044" type="#_x0000_t202" style="position:absolute;left:477;top:6678;width:40144;height:4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2HfsMA&#10;AADbAAAADwAAAGRycy9kb3ducmV2LnhtbESPQWsCMRSE7wX/Q3iCt5pVsJTVKKII3rS2ULw9k+dm&#10;cfOybuK6+uubQqHHYWa+YWaLzlWipSaUnhWMhhkIYu1NyYWCr8/N6zuIEJENVp5JwYMCLOa9lxnm&#10;xt/5g9pDLESCcMhRgY2xzqUM2pLDMPQ1cfLOvnEYk2wKaRq8J7ir5DjL3qTDktOCxZpWlvTlcHMK&#10;wnp/rfV5f7pY83ju1u1Ef2+OSg363XIKIlIX/8N/7a1RMB7B75f0A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2HfsMAAADbAAAADwAAAAAAAAAAAAAAAACYAgAAZHJzL2Rv&#10;d25yZXYueG1sUEsFBgAAAAAEAAQA9QAAAIgDAAAAAA==&#10;">
                  <v:textbox style="mso-fit-shape-to-text:t">
                    <w:txbxContent>
                      <w:p w:rsidR="0037777D" w:rsidRDefault="0037777D" w:rsidP="0037777D">
                        <w:pPr>
                          <w:jc w:val="center"/>
                        </w:pPr>
                        <w:r>
                          <w:t>Направление уведомления</w:t>
                        </w:r>
                      </w:p>
                      <w:p w:rsidR="0037777D" w:rsidRDefault="0037777D" w:rsidP="0037777D">
                        <w:pPr>
                          <w:jc w:val="center"/>
                        </w:pPr>
                        <w:r>
                          <w:t>о проведении внеплановой проверки</w:t>
                        </w:r>
                      </w:p>
                    </w:txbxContent>
                  </v:textbox>
                </v:shape>
                <v:shape id="Надпись 2" o:spid="_x0000_s1045" type="#_x0000_t202" style="position:absolute;left:477;top:14073;width:40144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8ZCcQA&#10;AADbAAAADwAAAGRycy9kb3ducmV2LnhtbESPQWsCMRSE7wX/Q3iCt5p1wVK2RikVwZvWCuLtNXlu&#10;Fjcv6yauq7++KRR6HGbmG2a26F0tOmpD5VnBZJyBINbeVFwq2H+tnl9BhIhssPZMCu4UYDEfPM2w&#10;MP7Gn9TtYikShEOBCmyMTSFl0JYchrFviJN38q3DmGRbStPiLcFdLfMse5EOK04LFhv6sKTPu6tT&#10;EJbbS6NP2++zNffHZtlN9WF1VGo07N/fQETq43/4r702CvIcfr+kHy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GQnEAAAA2wAAAA8AAAAAAAAAAAAAAAAAmAIAAGRycy9k&#10;b3ducmV2LnhtbFBLBQYAAAAABAAEAPUAAACJAwAAAAA=&#10;">
                  <v:textbox style="mso-fit-shape-to-text:t">
                    <w:txbxContent>
                      <w:p w:rsidR="0037777D" w:rsidRDefault="0037777D" w:rsidP="0037777D">
                        <w:pPr>
                          <w:jc w:val="center"/>
                        </w:pPr>
                        <w:r>
                          <w:t>Проведение внеплановой проверки</w:t>
                        </w:r>
                      </w:p>
                    </w:txbxContent>
                  </v:textbox>
                </v:shape>
                <v:shape id="Надпись 2" o:spid="_x0000_s1046" type="#_x0000_t202" style="position:absolute;left:9621;top:19560;width:21389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aBfcMA&#10;AADbAAAADwAAAGRycy9kb3ducmV2LnhtbESPT2sCMRTE74V+h/AK3mq2glK2RikVwZt/QXp7TZ6b&#10;xc3Luonr6qc3gtDjMDO/YcbTzlWipSaUnhV89DMQxNqbkgsFu+38/RNEiMgGK8+k4EoBppPXlzHm&#10;xl94Te0mFiJBOOSowMZY51IGbclh6PuaOHkH3ziMSTaFNA1eEtxVcpBlI+mw5LRgsaYfS/q4OTsF&#10;YbY61fqw+jtac70tZ+1Q7+e/SvXeuu8vEJG6+B9+thdGwWAIjy/pB8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aBfcMAAADbAAAADwAAAAAAAAAAAAAAAACYAgAAZHJzL2Rv&#10;d25yZXYueG1sUEsFBgAAAAAEAAQA9QAAAIgDAAAAAA==&#10;">
                  <v:textbox style="mso-fit-shape-to-text:t">
                    <w:txbxContent>
                      <w:p w:rsidR="0037777D" w:rsidRDefault="0037777D" w:rsidP="0037777D">
                        <w:pPr>
                          <w:jc w:val="center"/>
                        </w:pPr>
                        <w:r>
                          <w:t>Акт внеплановой проверки</w:t>
                        </w:r>
                      </w:p>
                    </w:txbxContent>
                  </v:textbox>
                </v:shape>
                <v:shape id="Надпись 2" o:spid="_x0000_s1047" type="#_x0000_t202" style="position:absolute;left:10654;top:25126;width:19552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QfCsMA&#10;AADbAAAADwAAAGRycy9kb3ducmV2LnhtbESPQWsCMRSE7wX/Q3hCbzWrUCmrUUQRvGm1ULw9k+dm&#10;cfOybuK69tc3BaHHYWa+YabzzlWipSaUnhUMBxkIYu1NyYWCr8P67QNEiMgGK8+k4EEB5rPeyxRz&#10;4+/8Se0+FiJBOOSowMZY51IGbclhGPiaOHln3ziMSTaFNA3eE9xVcpRlY+mw5LRgsaalJX3Z35yC&#10;sNpda33enS7WPH62q/Zdf6+PSr32u8UERKQu/oef7Y1RMBrD35f0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QfCsMAAADbAAAADwAAAAAAAAAAAAAAAACYAgAAZHJzL2Rv&#10;d25yZXYueG1sUEsFBgAAAAAEAAQA9QAAAIgDAAAAAA==&#10;">
                  <v:textbox style="mso-fit-shape-to-text:t">
                    <w:txbxContent>
                      <w:p w:rsidR="0037777D" w:rsidRDefault="0037777D" w:rsidP="0037777D">
                        <w:pPr>
                          <w:jc w:val="center"/>
                        </w:pPr>
                        <w:r>
                          <w:t>Выдача предписания</w:t>
                        </w:r>
                      </w:p>
                    </w:txbxContent>
                  </v:textbox>
                </v:shape>
                <v:shape id="Надпись 2" o:spid="_x0000_s1048" type="#_x0000_t202" style="position:absolute;left:2623;top:30373;width:34906;height:80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6kcQA&#10;AADbAAAADwAAAGRycy9kb3ducmV2LnhtbESPQWsCMRSE7wX/Q3iF3jRboVZWo4gi9FargvT2mjw3&#10;i5uXdRPX1V/fFIQeh5n5hpnOO1eJlppQelbwOshAEGtvSi4U7Hfr/hhEiMgGK8+k4EYB5rPe0xRz&#10;46/8Re02FiJBOOSowMZY51IGbclhGPiaOHlH3ziMSTaFNA1eE9xVcphlI+mw5LRgsaalJX3aXpyC&#10;sNqca33c/Jysud0/V+2bPqy/lXp57hYTEJG6+B9+tD+MguE7/H1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4upHEAAAA2wAAAA8AAAAAAAAAAAAAAAAAmAIAAGRycy9k&#10;b3ducmV2LnhtbFBLBQYAAAAABAAEAPUAAACJAwAAAAA=&#10;">
                  <v:textbox style="mso-fit-shape-to-text:t">
                    <w:txbxContent>
                      <w:p w:rsidR="0037777D" w:rsidRDefault="0037777D" w:rsidP="0037777D">
                        <w:pPr>
                          <w:jc w:val="center"/>
                        </w:pPr>
                        <w:r>
                          <w:t>Размещение информации</w:t>
                        </w:r>
                      </w:p>
                      <w:p w:rsidR="0037777D" w:rsidRDefault="0037777D" w:rsidP="0037777D">
                        <w:pPr>
                          <w:jc w:val="center"/>
                        </w:pPr>
                        <w:r>
                          <w:t xml:space="preserve">о результатах проведения </w:t>
                        </w:r>
                      </w:p>
                      <w:p w:rsidR="0037777D" w:rsidRDefault="00AC3288" w:rsidP="0037777D">
                        <w:pPr>
                          <w:jc w:val="center"/>
                        </w:pPr>
                        <w:r>
                          <w:t>вне</w:t>
                        </w:r>
                        <w:r w:rsidR="0037777D">
                          <w:t>плановой проверки и выданном предписании</w:t>
                        </w:r>
                      </w:p>
                      <w:p w:rsidR="0037777D" w:rsidRDefault="0037777D" w:rsidP="0037777D">
                        <w:pPr>
                          <w:jc w:val="center"/>
                        </w:pPr>
                        <w:r>
                          <w:t>в единой информационной системе</w:t>
                        </w:r>
                      </w:p>
                    </w:txbxContent>
                  </v:textbox>
                </v:shape>
                <v:shape id="Прямая со стрелкой 28" o:spid="_x0000_s1049" type="#_x0000_t32" style="position:absolute;left:20434;top:4532;width:0;height:2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6Xnb0AAADbAAAADwAAAGRycy9kb3ducmV2LnhtbERPy4rCMBTdC/MP4Q64kTFVZBg6piKC&#10;UJfqfMCludOUNjclSR/+vVkILg/nvT/MthMj+dA4VrBZZyCIK6cbrhX83c9fPyBCRNbYOSYFDwpw&#10;KD4We8y1m/hK4y3WIoVwyFGBibHPpQyVIYth7XrixP07bzEm6GupPU4p3HZym2Xf0mLDqcFgTydD&#10;VXsbrAI3srnsVja2cqjuRxzK0+RLpZaf8/EXRKQ5vsUvd6kVbNPY9CX9AFk8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Vel529AAAA2wAAAA8AAAAAAAAAAAAAAAAAoQIA&#10;AGRycy9kb3ducmV2LnhtbFBLBQYAAAAABAAEAPkAAACLAwAAAAA=&#10;" strokecolor="black [3040]">
                  <v:stroke endarrow="block"/>
                </v:shape>
                <v:shape id="Прямая со стрелкой 29" o:spid="_x0000_s1050" type="#_x0000_t32" style="position:absolute;left:20434;top:11131;width:0;height:24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IyBsAAAADbAAAADwAAAGRycy9kb3ducmV2LnhtbESP3YrCMBSE7xf2HcJZ8GZZU0UWtxpF&#10;BKFe+vMAh+bYFJuTkqQ/vr0RhL0cZuYbZr0dbSN68qF2rGA2zUAQl07XXCm4Xg4/SxAhImtsHJOC&#10;BwXYbj4/1phrN/CJ+nOsRIJwyFGBibHNpQylIYth6lri5N2ctxiT9JXUHocEt42cZ9mvtFhzWjDY&#10;0t5QeT93VoHr2RwX3zbeZVdedtgV+8EXSk2+xt0KRKQx/off7UIrmP/B60v6AXLz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SMgbAAAAA2wAAAA8AAAAAAAAAAAAAAAAA&#10;oQIAAGRycy9kb3ducmV2LnhtbFBLBQYAAAAABAAEAPkAAACOAwAAAAA=&#10;" strokecolor="black [3040]">
                  <v:stroke endarrow="block"/>
                </v:shape>
                <v:shape id="Прямая со стрелкой 30" o:spid="_x0000_s1051" type="#_x0000_t32" style="position:absolute;left:20355;top:16777;width:0;height:23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NRr4AAADbAAAADwAAAGRycy9kb3ducmV2LnhtbERPS2rDMBDdF3oHMYVuSiKnLSW4UYIx&#10;BJxl7B5gsKaWiTUykvzJ7aNFocvH+x9Oqx3ETD70jhXsthkI4tbpnjsFP815swcRIrLGwTEpuFOA&#10;0/H56YC5dgtfaa5jJ1IIhxwVmBjHXMrQGrIYtm4kTtyv8xZjgr6T2uOSwu0g37PsS1rsOTUYHKk0&#10;1N7qySpwM5vL55uNNzm1TYFTVS6+Uur1ZS2+QURa47/4z11pBR9pffqSfoA8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+8Q1GvgAAANsAAAAPAAAAAAAAAAAAAAAAAKEC&#10;AABkcnMvZG93bnJldi54bWxQSwUGAAAAAAQABAD5AAAAjAMAAAAA&#10;" strokecolor="black [3040]">
                  <v:stroke endarrow="block"/>
                </v:shape>
                <v:shape id="Прямая со стрелкой 192" o:spid="_x0000_s1052" type="#_x0000_t32" style="position:absolute;left:20275;top:22263;width:0;height:23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q4Ur4AAADcAAAADwAAAGRycy9kb3ducmV2LnhtbERP24rCMBB9X9h/CLPgy7KmiixuNYoI&#10;Qn308gFDMzbFZlKS9OLfG0HYtzmc66y3o21ETz7UjhXMphkI4tLpmisF18vhZwkiRGSNjWNS8KAA&#10;283nxxpz7QY+UX+OlUghHHJUYGJscylDachimLqWOHE35y3GBH0ltcchhdtGzrPsV1qsOTUYbGlv&#10;qLyfO6vA9WyOi28b77IrLzvsiv3gC6UmX+NuBSLSGP/Fb3eh0/y/ObyeSRfIz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GrhSvgAAANwAAAAPAAAAAAAAAAAAAAAAAKEC&#10;AABkcnMvZG93bnJldi54bWxQSwUGAAAAAAQABAD5AAAAjAMAAAAA&#10;" strokecolor="black [3040]">
                  <v:stroke endarrow="block"/>
                </v:shape>
                <v:shape id="Прямая со стрелкой 193" o:spid="_x0000_s1053" type="#_x0000_t32" style="position:absolute;left:20275;top:27829;width:0;height:20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Ydyb8AAADcAAAADwAAAGRycy9kb3ducmV2LnhtbERP22oCMRB9L/gPYYS+FM3aiuhqFBEK&#10;20cvHzBsxs3iZrIk2Uv/vikIvs3hXGd3GG0jevKhdqxgMc9AEJdO11wpuF2/Z2sQISJrbByTgl8K&#10;cNhP3naYazfwmfpLrEQK4ZCjAhNjm0sZSkMWw9y1xIm7O28xJugrqT0OKdw28jPLVtJizanBYEsn&#10;Q+Xj0lkFrmfzs/yw8SG78nrErjgNvlDqfToetyAijfElfroLneZvvuD/mXSB3P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FYdyb8AAADcAAAADwAAAAAAAAAAAAAAAACh&#10;AgAAZHJzL2Rvd25yZXYueG1sUEsFBgAAAAAEAAQA+QAAAI0DAAAAAA==&#10;" strokecolor="black [3040]">
                  <v:stroke endarrow="block"/>
                </v:shape>
              </v:group>
            </w:pict>
          </mc:Fallback>
        </mc:AlternateContent>
      </w:r>
    </w:p>
    <w:p w:rsidR="0037777D" w:rsidRPr="00C75BB3" w:rsidRDefault="0037777D" w:rsidP="0037777D">
      <w:pPr>
        <w:rPr>
          <w:sz w:val="28"/>
          <w:szCs w:val="28"/>
        </w:rPr>
      </w:pPr>
    </w:p>
    <w:p w:rsidR="0037777D" w:rsidRPr="00C75BB3" w:rsidRDefault="0037777D" w:rsidP="0037777D">
      <w:pPr>
        <w:rPr>
          <w:sz w:val="28"/>
          <w:szCs w:val="28"/>
        </w:rPr>
      </w:pPr>
    </w:p>
    <w:p w:rsidR="0037777D" w:rsidRPr="00C75BB3" w:rsidRDefault="0037777D" w:rsidP="0037777D">
      <w:pPr>
        <w:rPr>
          <w:sz w:val="28"/>
          <w:szCs w:val="28"/>
        </w:rPr>
      </w:pPr>
    </w:p>
    <w:p w:rsidR="0037777D" w:rsidRDefault="0037777D" w:rsidP="0037777D">
      <w:pPr>
        <w:ind w:firstLine="7380"/>
        <w:jc w:val="both"/>
        <w:rPr>
          <w:sz w:val="28"/>
          <w:szCs w:val="28"/>
        </w:rPr>
      </w:pPr>
    </w:p>
    <w:p w:rsidR="0037777D" w:rsidRDefault="0037777D" w:rsidP="0037777D">
      <w:pPr>
        <w:ind w:firstLine="7380"/>
        <w:jc w:val="both"/>
        <w:rPr>
          <w:sz w:val="28"/>
          <w:szCs w:val="28"/>
        </w:rPr>
      </w:pPr>
    </w:p>
    <w:p w:rsidR="00ED3BB2" w:rsidRDefault="00ED3BB2" w:rsidP="0037777D">
      <w:pPr>
        <w:ind w:firstLine="7380"/>
        <w:jc w:val="both"/>
        <w:rPr>
          <w:sz w:val="27"/>
          <w:szCs w:val="27"/>
        </w:rPr>
      </w:pPr>
    </w:p>
    <w:sectPr w:rsidR="00ED3BB2" w:rsidSect="00E001DA">
      <w:footerReference w:type="default" r:id="rId24"/>
      <w:pgSz w:w="11906" w:h="16838"/>
      <w:pgMar w:top="96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D39" w:rsidRDefault="00866D39">
      <w:r>
        <w:separator/>
      </w:r>
    </w:p>
  </w:endnote>
  <w:endnote w:type="continuationSeparator" w:id="0">
    <w:p w:rsidR="00866D39" w:rsidRDefault="0086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BB3" w:rsidRDefault="00C75BB3">
    <w:pPr>
      <w:pStyle w:val="ac"/>
    </w:pPr>
  </w:p>
  <w:p w:rsidR="00941A50" w:rsidRPr="00217C35" w:rsidRDefault="00941A50">
    <w:pPr>
      <w:pStyle w:val="ac"/>
      <w:rPr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D39" w:rsidRDefault="00866D39">
      <w:r>
        <w:separator/>
      </w:r>
    </w:p>
  </w:footnote>
  <w:footnote w:type="continuationSeparator" w:id="0">
    <w:p w:rsidR="00866D39" w:rsidRDefault="00866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50" w:rsidRDefault="00941A50" w:rsidP="00384F0C">
    <w:pPr>
      <w:pStyle w:val="aa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41A50" w:rsidRDefault="00941A50" w:rsidP="00384F0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350619"/>
      <w:docPartObj>
        <w:docPartGallery w:val="Page Numbers (Top of Page)"/>
        <w:docPartUnique/>
      </w:docPartObj>
    </w:sdtPr>
    <w:sdtEndPr/>
    <w:sdtContent>
      <w:p w:rsidR="002652F4" w:rsidRDefault="002652F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472">
          <w:rPr>
            <w:noProof/>
          </w:rPr>
          <w:t>2</w:t>
        </w:r>
        <w:r>
          <w:fldChar w:fldCharType="end"/>
        </w:r>
      </w:p>
    </w:sdtContent>
  </w:sdt>
  <w:p w:rsidR="00941A50" w:rsidRDefault="00941A50" w:rsidP="00384F0C">
    <w:pPr>
      <w:pStyle w:val="aa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F72"/>
    <w:multiLevelType w:val="hybridMultilevel"/>
    <w:tmpl w:val="4A9CAAD6"/>
    <w:lvl w:ilvl="0" w:tplc="5EFC50D2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36996"/>
    <w:multiLevelType w:val="hybridMultilevel"/>
    <w:tmpl w:val="FA90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05E99"/>
    <w:multiLevelType w:val="hybridMultilevel"/>
    <w:tmpl w:val="B91AB620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>
    <w:nsid w:val="0FD523A2"/>
    <w:multiLevelType w:val="multilevel"/>
    <w:tmpl w:val="778A60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0" w:hanging="2160"/>
      </w:pPr>
      <w:rPr>
        <w:rFonts w:hint="default"/>
      </w:rPr>
    </w:lvl>
  </w:abstractNum>
  <w:abstractNum w:abstractNumId="4">
    <w:nsid w:val="12D41362"/>
    <w:multiLevelType w:val="multilevel"/>
    <w:tmpl w:val="95F447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5">
    <w:nsid w:val="14704C0E"/>
    <w:multiLevelType w:val="multilevel"/>
    <w:tmpl w:val="34A63026"/>
    <w:lvl w:ilvl="0">
      <w:start w:val="1"/>
      <w:numFmt w:val="decimal"/>
      <w:lvlText w:val="%1."/>
      <w:lvlJc w:val="left"/>
      <w:pPr>
        <w:ind w:left="1740" w:hanging="84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196B44F2"/>
    <w:multiLevelType w:val="hybridMultilevel"/>
    <w:tmpl w:val="74F8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1F0"/>
    <w:multiLevelType w:val="multilevel"/>
    <w:tmpl w:val="9EEC3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F373127"/>
    <w:multiLevelType w:val="multilevel"/>
    <w:tmpl w:val="454851EE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0"/>
      <w:suff w:val="space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a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21C4A39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67EEB"/>
    <w:multiLevelType w:val="hybridMultilevel"/>
    <w:tmpl w:val="C15EC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15C1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2D427435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23905"/>
    <w:multiLevelType w:val="hybridMultilevel"/>
    <w:tmpl w:val="D0141C6C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89F5B52"/>
    <w:multiLevelType w:val="multilevel"/>
    <w:tmpl w:val="5A0ACC98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3C9D21D6"/>
    <w:multiLevelType w:val="hybridMultilevel"/>
    <w:tmpl w:val="CD1AFB86"/>
    <w:lvl w:ilvl="0" w:tplc="832EDB52">
      <w:start w:val="1"/>
      <w:numFmt w:val="bullet"/>
      <w:pStyle w:val="a2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059D9"/>
    <w:multiLevelType w:val="hybridMultilevel"/>
    <w:tmpl w:val="576C6198"/>
    <w:lvl w:ilvl="0" w:tplc="938029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801700"/>
    <w:multiLevelType w:val="hybridMultilevel"/>
    <w:tmpl w:val="24702672"/>
    <w:lvl w:ilvl="0" w:tplc="93802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6C14EA"/>
    <w:multiLevelType w:val="hybridMultilevel"/>
    <w:tmpl w:val="D592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F6654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>
    <w:nsid w:val="5DD208F4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9608B"/>
    <w:multiLevelType w:val="hybridMultilevel"/>
    <w:tmpl w:val="FC587F04"/>
    <w:lvl w:ilvl="0" w:tplc="C48CB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45693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94EC1"/>
    <w:multiLevelType w:val="hybridMultilevel"/>
    <w:tmpl w:val="2DEE4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6E5D12"/>
    <w:multiLevelType w:val="multilevel"/>
    <w:tmpl w:val="81ECC5D8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>
    <w:nsid w:val="6A4119E3"/>
    <w:multiLevelType w:val="hybridMultilevel"/>
    <w:tmpl w:val="09C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796CAE"/>
    <w:multiLevelType w:val="hybridMultilevel"/>
    <w:tmpl w:val="A2EA551E"/>
    <w:lvl w:ilvl="0" w:tplc="157EC34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7EC3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F0DA8D7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72C7E"/>
    <w:multiLevelType w:val="multilevel"/>
    <w:tmpl w:val="54AA9202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6FB70BA2"/>
    <w:multiLevelType w:val="hybridMultilevel"/>
    <w:tmpl w:val="09C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1F5F7E"/>
    <w:multiLevelType w:val="multilevel"/>
    <w:tmpl w:val="814CC324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77DA2899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0"/>
  </w:num>
  <w:num w:numId="4">
    <w:abstractNumId w:val="5"/>
  </w:num>
  <w:num w:numId="5">
    <w:abstractNumId w:val="19"/>
  </w:num>
  <w:num w:numId="6">
    <w:abstractNumId w:val="7"/>
  </w:num>
  <w:num w:numId="7">
    <w:abstractNumId w:val="13"/>
  </w:num>
  <w:num w:numId="8">
    <w:abstractNumId w:val="22"/>
  </w:num>
  <w:num w:numId="9">
    <w:abstractNumId w:val="14"/>
  </w:num>
  <w:num w:numId="10">
    <w:abstractNumId w:val="20"/>
  </w:num>
  <w:num w:numId="11">
    <w:abstractNumId w:val="30"/>
  </w:num>
  <w:num w:numId="12">
    <w:abstractNumId w:val="11"/>
  </w:num>
  <w:num w:numId="13">
    <w:abstractNumId w:val="16"/>
  </w:num>
  <w:num w:numId="14">
    <w:abstractNumId w:val="18"/>
  </w:num>
  <w:num w:numId="15">
    <w:abstractNumId w:val="24"/>
  </w:num>
  <w:num w:numId="16">
    <w:abstractNumId w:val="28"/>
  </w:num>
  <w:num w:numId="17">
    <w:abstractNumId w:val="1"/>
  </w:num>
  <w:num w:numId="18">
    <w:abstractNumId w:val="10"/>
  </w:num>
  <w:num w:numId="19">
    <w:abstractNumId w:val="6"/>
  </w:num>
  <w:num w:numId="20">
    <w:abstractNumId w:val="12"/>
  </w:num>
  <w:num w:numId="21">
    <w:abstractNumId w:val="9"/>
  </w:num>
  <w:num w:numId="22">
    <w:abstractNumId w:val="21"/>
  </w:num>
  <w:num w:numId="23">
    <w:abstractNumId w:val="25"/>
  </w:num>
  <w:num w:numId="24">
    <w:abstractNumId w:val="29"/>
  </w:num>
  <w:num w:numId="25">
    <w:abstractNumId w:val="8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0"/>
        <w:suff w:val="space"/>
        <w:lvlText w:val="%1.%2.%3."/>
        <w:lvlJc w:val="left"/>
        <w:pPr>
          <w:ind w:left="568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1"/>
        <w:suff w:val="space"/>
        <w:lvlText w:val="%1.%2.%3.%4."/>
        <w:lvlJc w:val="left"/>
        <w:pPr>
          <w:ind w:left="0" w:firstLine="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6">
    <w:abstractNumId w:val="4"/>
  </w:num>
  <w:num w:numId="27">
    <w:abstractNumId w:val="27"/>
  </w:num>
  <w:num w:numId="28">
    <w:abstractNumId w:val="3"/>
  </w:num>
  <w:num w:numId="29">
    <w:abstractNumId w:val="15"/>
  </w:num>
  <w:num w:numId="30">
    <w:abstractNumId w:val="26"/>
  </w:num>
  <w:num w:numId="31">
    <w:abstractNumId w:val="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07694"/>
    <w:rsid w:val="00011AF2"/>
    <w:rsid w:val="000214D2"/>
    <w:rsid w:val="00027A71"/>
    <w:rsid w:val="00033243"/>
    <w:rsid w:val="00036FED"/>
    <w:rsid w:val="00040B60"/>
    <w:rsid w:val="00044E42"/>
    <w:rsid w:val="000456E5"/>
    <w:rsid w:val="000704AA"/>
    <w:rsid w:val="00071C98"/>
    <w:rsid w:val="00075118"/>
    <w:rsid w:val="00090092"/>
    <w:rsid w:val="000912C4"/>
    <w:rsid w:val="000A1DF1"/>
    <w:rsid w:val="000A3018"/>
    <w:rsid w:val="000A346A"/>
    <w:rsid w:val="000A598C"/>
    <w:rsid w:val="000C06C8"/>
    <w:rsid w:val="000C6BF8"/>
    <w:rsid w:val="000D010F"/>
    <w:rsid w:val="000D7BED"/>
    <w:rsid w:val="000E5726"/>
    <w:rsid w:val="000F2472"/>
    <w:rsid w:val="000F2641"/>
    <w:rsid w:val="0010236C"/>
    <w:rsid w:val="001042A2"/>
    <w:rsid w:val="00116FC9"/>
    <w:rsid w:val="00120DC6"/>
    <w:rsid w:val="00124946"/>
    <w:rsid w:val="001273CA"/>
    <w:rsid w:val="001455A3"/>
    <w:rsid w:val="00146683"/>
    <w:rsid w:val="001554A5"/>
    <w:rsid w:val="0015607F"/>
    <w:rsid w:val="001658D2"/>
    <w:rsid w:val="00172C25"/>
    <w:rsid w:val="00177E82"/>
    <w:rsid w:val="00181268"/>
    <w:rsid w:val="00195EAE"/>
    <w:rsid w:val="001A51DB"/>
    <w:rsid w:val="001A77DA"/>
    <w:rsid w:val="001D34CE"/>
    <w:rsid w:val="001E7227"/>
    <w:rsid w:val="001E76D2"/>
    <w:rsid w:val="001E7EEE"/>
    <w:rsid w:val="00200F6B"/>
    <w:rsid w:val="002019A6"/>
    <w:rsid w:val="00203E34"/>
    <w:rsid w:val="00210E22"/>
    <w:rsid w:val="00211298"/>
    <w:rsid w:val="002171CE"/>
    <w:rsid w:val="00217C35"/>
    <w:rsid w:val="00220C7F"/>
    <w:rsid w:val="0022142B"/>
    <w:rsid w:val="00234385"/>
    <w:rsid w:val="00245F80"/>
    <w:rsid w:val="00256C91"/>
    <w:rsid w:val="002652F4"/>
    <w:rsid w:val="00280379"/>
    <w:rsid w:val="002A4064"/>
    <w:rsid w:val="002B3C75"/>
    <w:rsid w:val="002B55D6"/>
    <w:rsid w:val="002B5E88"/>
    <w:rsid w:val="002B7AC6"/>
    <w:rsid w:val="002C10DA"/>
    <w:rsid w:val="002D46F8"/>
    <w:rsid w:val="002F417C"/>
    <w:rsid w:val="00305545"/>
    <w:rsid w:val="00306345"/>
    <w:rsid w:val="003065D6"/>
    <w:rsid w:val="00312B14"/>
    <w:rsid w:val="00326075"/>
    <w:rsid w:val="00333152"/>
    <w:rsid w:val="00333CE3"/>
    <w:rsid w:val="00364C57"/>
    <w:rsid w:val="00367D4B"/>
    <w:rsid w:val="0037777D"/>
    <w:rsid w:val="00384F0C"/>
    <w:rsid w:val="00397F50"/>
    <w:rsid w:val="003C0E3B"/>
    <w:rsid w:val="003C4162"/>
    <w:rsid w:val="003C7AB5"/>
    <w:rsid w:val="003D28E8"/>
    <w:rsid w:val="003E2F97"/>
    <w:rsid w:val="003E3536"/>
    <w:rsid w:val="00400370"/>
    <w:rsid w:val="0042234E"/>
    <w:rsid w:val="00422D46"/>
    <w:rsid w:val="00424415"/>
    <w:rsid w:val="00430D1E"/>
    <w:rsid w:val="00434540"/>
    <w:rsid w:val="00436AE7"/>
    <w:rsid w:val="00436F67"/>
    <w:rsid w:val="00437743"/>
    <w:rsid w:val="004503CF"/>
    <w:rsid w:val="0046423C"/>
    <w:rsid w:val="0046462E"/>
    <w:rsid w:val="00471E1D"/>
    <w:rsid w:val="0047339B"/>
    <w:rsid w:val="004932C2"/>
    <w:rsid w:val="00496881"/>
    <w:rsid w:val="00497CC7"/>
    <w:rsid w:val="004A532B"/>
    <w:rsid w:val="004A7443"/>
    <w:rsid w:val="004B1A3F"/>
    <w:rsid w:val="004B5755"/>
    <w:rsid w:val="004B792F"/>
    <w:rsid w:val="004C503B"/>
    <w:rsid w:val="004D7B8C"/>
    <w:rsid w:val="004E25B8"/>
    <w:rsid w:val="004E3FEE"/>
    <w:rsid w:val="004F0483"/>
    <w:rsid w:val="004F7D49"/>
    <w:rsid w:val="0050428D"/>
    <w:rsid w:val="00513354"/>
    <w:rsid w:val="00513AB1"/>
    <w:rsid w:val="00513BBC"/>
    <w:rsid w:val="00515E0A"/>
    <w:rsid w:val="00517C88"/>
    <w:rsid w:val="005267F9"/>
    <w:rsid w:val="00531F46"/>
    <w:rsid w:val="00536905"/>
    <w:rsid w:val="005410F6"/>
    <w:rsid w:val="00556398"/>
    <w:rsid w:val="00563C3A"/>
    <w:rsid w:val="00573605"/>
    <w:rsid w:val="005737C4"/>
    <w:rsid w:val="00593E0B"/>
    <w:rsid w:val="005961AB"/>
    <w:rsid w:val="005A5DFE"/>
    <w:rsid w:val="005D0103"/>
    <w:rsid w:val="005E12E7"/>
    <w:rsid w:val="005E245F"/>
    <w:rsid w:val="005E6B91"/>
    <w:rsid w:val="005F09A9"/>
    <w:rsid w:val="00611B68"/>
    <w:rsid w:val="0062138D"/>
    <w:rsid w:val="00657173"/>
    <w:rsid w:val="00667927"/>
    <w:rsid w:val="00681985"/>
    <w:rsid w:val="00684B5A"/>
    <w:rsid w:val="00684F22"/>
    <w:rsid w:val="006A0F46"/>
    <w:rsid w:val="006A13AF"/>
    <w:rsid w:val="006A291F"/>
    <w:rsid w:val="006E4CB8"/>
    <w:rsid w:val="006E5718"/>
    <w:rsid w:val="006F136E"/>
    <w:rsid w:val="006F3AAC"/>
    <w:rsid w:val="006F401F"/>
    <w:rsid w:val="00710145"/>
    <w:rsid w:val="00717238"/>
    <w:rsid w:val="00725B47"/>
    <w:rsid w:val="00727B41"/>
    <w:rsid w:val="0073630E"/>
    <w:rsid w:val="00736392"/>
    <w:rsid w:val="00740B29"/>
    <w:rsid w:val="00741344"/>
    <w:rsid w:val="0075301A"/>
    <w:rsid w:val="007547D8"/>
    <w:rsid w:val="0076418D"/>
    <w:rsid w:val="007678A5"/>
    <w:rsid w:val="007718B0"/>
    <w:rsid w:val="007725B6"/>
    <w:rsid w:val="007726C5"/>
    <w:rsid w:val="00780CB8"/>
    <w:rsid w:val="007915C3"/>
    <w:rsid w:val="007A5D46"/>
    <w:rsid w:val="007B15DB"/>
    <w:rsid w:val="007B2F93"/>
    <w:rsid w:val="007B499F"/>
    <w:rsid w:val="007B7C22"/>
    <w:rsid w:val="007C02A3"/>
    <w:rsid w:val="007D08E1"/>
    <w:rsid w:val="007D28B9"/>
    <w:rsid w:val="007D406D"/>
    <w:rsid w:val="007F1C12"/>
    <w:rsid w:val="007F7366"/>
    <w:rsid w:val="00804089"/>
    <w:rsid w:val="0080651A"/>
    <w:rsid w:val="00810499"/>
    <w:rsid w:val="0081126B"/>
    <w:rsid w:val="00811D5D"/>
    <w:rsid w:val="00820FD3"/>
    <w:rsid w:val="00822529"/>
    <w:rsid w:val="0083099F"/>
    <w:rsid w:val="00832DB5"/>
    <w:rsid w:val="00833221"/>
    <w:rsid w:val="008362C4"/>
    <w:rsid w:val="008412D6"/>
    <w:rsid w:val="00842DB6"/>
    <w:rsid w:val="008449D0"/>
    <w:rsid w:val="008468DD"/>
    <w:rsid w:val="008473AF"/>
    <w:rsid w:val="00850D66"/>
    <w:rsid w:val="00853F02"/>
    <w:rsid w:val="00854F94"/>
    <w:rsid w:val="008626FB"/>
    <w:rsid w:val="00866D39"/>
    <w:rsid w:val="00867D5F"/>
    <w:rsid w:val="0087668B"/>
    <w:rsid w:val="0088665E"/>
    <w:rsid w:val="00886EC8"/>
    <w:rsid w:val="00897633"/>
    <w:rsid w:val="008A4EED"/>
    <w:rsid w:val="008B13D3"/>
    <w:rsid w:val="008C56D5"/>
    <w:rsid w:val="008D27D3"/>
    <w:rsid w:val="008D6647"/>
    <w:rsid w:val="008E11A6"/>
    <w:rsid w:val="008E556A"/>
    <w:rsid w:val="008F4DF5"/>
    <w:rsid w:val="009019A9"/>
    <w:rsid w:val="00902A7B"/>
    <w:rsid w:val="00914F64"/>
    <w:rsid w:val="00926747"/>
    <w:rsid w:val="00926782"/>
    <w:rsid w:val="009305C1"/>
    <w:rsid w:val="00932120"/>
    <w:rsid w:val="00934385"/>
    <w:rsid w:val="009369BD"/>
    <w:rsid w:val="00940934"/>
    <w:rsid w:val="009410BA"/>
    <w:rsid w:val="00941A50"/>
    <w:rsid w:val="00943052"/>
    <w:rsid w:val="00952B17"/>
    <w:rsid w:val="0095408F"/>
    <w:rsid w:val="00956E40"/>
    <w:rsid w:val="0096229F"/>
    <w:rsid w:val="00965DEF"/>
    <w:rsid w:val="0097652A"/>
    <w:rsid w:val="00993D14"/>
    <w:rsid w:val="009961BC"/>
    <w:rsid w:val="009975E7"/>
    <w:rsid w:val="009A0D87"/>
    <w:rsid w:val="009A44E3"/>
    <w:rsid w:val="009A6E15"/>
    <w:rsid w:val="009B2711"/>
    <w:rsid w:val="009B5B10"/>
    <w:rsid w:val="009B6E23"/>
    <w:rsid w:val="009D53CC"/>
    <w:rsid w:val="009D7765"/>
    <w:rsid w:val="009E08A5"/>
    <w:rsid w:val="009E48A5"/>
    <w:rsid w:val="009E77ED"/>
    <w:rsid w:val="009F1AF6"/>
    <w:rsid w:val="009F3083"/>
    <w:rsid w:val="00A02016"/>
    <w:rsid w:val="00A039B0"/>
    <w:rsid w:val="00A1479E"/>
    <w:rsid w:val="00A242A1"/>
    <w:rsid w:val="00A4274B"/>
    <w:rsid w:val="00A47DBB"/>
    <w:rsid w:val="00A62919"/>
    <w:rsid w:val="00A62C18"/>
    <w:rsid w:val="00A706A9"/>
    <w:rsid w:val="00A76814"/>
    <w:rsid w:val="00A76C70"/>
    <w:rsid w:val="00A854D2"/>
    <w:rsid w:val="00AB1FF8"/>
    <w:rsid w:val="00AB74AD"/>
    <w:rsid w:val="00AC1344"/>
    <w:rsid w:val="00AC282F"/>
    <w:rsid w:val="00AC3288"/>
    <w:rsid w:val="00AC35A0"/>
    <w:rsid w:val="00AC6DE0"/>
    <w:rsid w:val="00AC7E0A"/>
    <w:rsid w:val="00AD01EE"/>
    <w:rsid w:val="00AE09E8"/>
    <w:rsid w:val="00AE637F"/>
    <w:rsid w:val="00AF6BBE"/>
    <w:rsid w:val="00B22733"/>
    <w:rsid w:val="00B33E39"/>
    <w:rsid w:val="00B3620F"/>
    <w:rsid w:val="00B368B1"/>
    <w:rsid w:val="00B421AD"/>
    <w:rsid w:val="00B72E9D"/>
    <w:rsid w:val="00B75E8C"/>
    <w:rsid w:val="00B76826"/>
    <w:rsid w:val="00B87E15"/>
    <w:rsid w:val="00B93F18"/>
    <w:rsid w:val="00BB00B4"/>
    <w:rsid w:val="00BB033D"/>
    <w:rsid w:val="00BB69F1"/>
    <w:rsid w:val="00BC18A0"/>
    <w:rsid w:val="00BC3D2E"/>
    <w:rsid w:val="00BC49A1"/>
    <w:rsid w:val="00BE7595"/>
    <w:rsid w:val="00BE7DD0"/>
    <w:rsid w:val="00BF2172"/>
    <w:rsid w:val="00C0229C"/>
    <w:rsid w:val="00C02E41"/>
    <w:rsid w:val="00C04E10"/>
    <w:rsid w:val="00C06CB8"/>
    <w:rsid w:val="00C20917"/>
    <w:rsid w:val="00C21ADB"/>
    <w:rsid w:val="00C25916"/>
    <w:rsid w:val="00C3114D"/>
    <w:rsid w:val="00C34844"/>
    <w:rsid w:val="00C35842"/>
    <w:rsid w:val="00C50AF4"/>
    <w:rsid w:val="00C52173"/>
    <w:rsid w:val="00C73CCE"/>
    <w:rsid w:val="00C75BB3"/>
    <w:rsid w:val="00C75FBD"/>
    <w:rsid w:val="00C93322"/>
    <w:rsid w:val="00CA3BE2"/>
    <w:rsid w:val="00CD0307"/>
    <w:rsid w:val="00CE466B"/>
    <w:rsid w:val="00D0044D"/>
    <w:rsid w:val="00D06B5A"/>
    <w:rsid w:val="00D10AEB"/>
    <w:rsid w:val="00D156DF"/>
    <w:rsid w:val="00D21553"/>
    <w:rsid w:val="00D41A54"/>
    <w:rsid w:val="00D44093"/>
    <w:rsid w:val="00D5091B"/>
    <w:rsid w:val="00D54B70"/>
    <w:rsid w:val="00D5623A"/>
    <w:rsid w:val="00D616BC"/>
    <w:rsid w:val="00D630EB"/>
    <w:rsid w:val="00D7409C"/>
    <w:rsid w:val="00D90F3C"/>
    <w:rsid w:val="00D93DEB"/>
    <w:rsid w:val="00D96D36"/>
    <w:rsid w:val="00D978CF"/>
    <w:rsid w:val="00DB00F7"/>
    <w:rsid w:val="00DB46D4"/>
    <w:rsid w:val="00DB52C2"/>
    <w:rsid w:val="00DB799C"/>
    <w:rsid w:val="00DC0E7B"/>
    <w:rsid w:val="00DC2C52"/>
    <w:rsid w:val="00DD3631"/>
    <w:rsid w:val="00DE282D"/>
    <w:rsid w:val="00DE6FC3"/>
    <w:rsid w:val="00DF3974"/>
    <w:rsid w:val="00E001DA"/>
    <w:rsid w:val="00E0147E"/>
    <w:rsid w:val="00E15394"/>
    <w:rsid w:val="00E15EB7"/>
    <w:rsid w:val="00E1684C"/>
    <w:rsid w:val="00E16F7C"/>
    <w:rsid w:val="00E24E69"/>
    <w:rsid w:val="00E258A7"/>
    <w:rsid w:val="00E36DFA"/>
    <w:rsid w:val="00E566D6"/>
    <w:rsid w:val="00E6372B"/>
    <w:rsid w:val="00E734BA"/>
    <w:rsid w:val="00E75606"/>
    <w:rsid w:val="00E812B2"/>
    <w:rsid w:val="00E90D6E"/>
    <w:rsid w:val="00EA2E54"/>
    <w:rsid w:val="00EA685E"/>
    <w:rsid w:val="00EB5D03"/>
    <w:rsid w:val="00EC38D6"/>
    <w:rsid w:val="00EC71AF"/>
    <w:rsid w:val="00ED0F5B"/>
    <w:rsid w:val="00ED3BB2"/>
    <w:rsid w:val="00EE0F4A"/>
    <w:rsid w:val="00EE7A8B"/>
    <w:rsid w:val="00EF0655"/>
    <w:rsid w:val="00EF2D3B"/>
    <w:rsid w:val="00F22C7F"/>
    <w:rsid w:val="00F27B32"/>
    <w:rsid w:val="00F37FAB"/>
    <w:rsid w:val="00F41027"/>
    <w:rsid w:val="00F410D8"/>
    <w:rsid w:val="00F43538"/>
    <w:rsid w:val="00F53601"/>
    <w:rsid w:val="00F5371F"/>
    <w:rsid w:val="00F60E07"/>
    <w:rsid w:val="00F716F5"/>
    <w:rsid w:val="00F73FE2"/>
    <w:rsid w:val="00F85B59"/>
    <w:rsid w:val="00F92A37"/>
    <w:rsid w:val="00F94398"/>
    <w:rsid w:val="00F979BB"/>
    <w:rsid w:val="00FA56AE"/>
    <w:rsid w:val="00FD2C25"/>
    <w:rsid w:val="00FD5DAA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Pr>
      <w:sz w:val="24"/>
      <w:szCs w:val="24"/>
    </w:rPr>
  </w:style>
  <w:style w:type="paragraph" w:styleId="1">
    <w:name w:val="heading 1"/>
    <w:basedOn w:val="a3"/>
    <w:next w:val="a3"/>
    <w:link w:val="10"/>
    <w:qFormat/>
    <w:rsid w:val="00D5623A"/>
    <w:pPr>
      <w:keepNext/>
      <w:keepLines/>
      <w:numPr>
        <w:numId w:val="25"/>
      </w:numPr>
      <w:spacing w:after="240"/>
      <w:jc w:val="both"/>
      <w:outlineLvl w:val="0"/>
    </w:pPr>
    <w:rPr>
      <w:b/>
      <w:bCs/>
      <w:sz w:val="32"/>
      <w:szCs w:val="32"/>
      <w:lang w:eastAsia="en-US"/>
    </w:rPr>
  </w:style>
  <w:style w:type="paragraph" w:styleId="2">
    <w:name w:val="heading 2"/>
    <w:basedOn w:val="a3"/>
    <w:next w:val="a3"/>
    <w:link w:val="20"/>
    <w:qFormat/>
    <w:rsid w:val="00D5623A"/>
    <w:pPr>
      <w:keepNext/>
      <w:keepLines/>
      <w:numPr>
        <w:ilvl w:val="1"/>
        <w:numId w:val="25"/>
      </w:numPr>
      <w:spacing w:after="240"/>
      <w:jc w:val="both"/>
      <w:outlineLvl w:val="1"/>
    </w:pPr>
    <w:rPr>
      <w:b/>
      <w:bCs/>
      <w:sz w:val="28"/>
      <w:szCs w:val="2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semiHidden/>
    <w:rsid w:val="0047339B"/>
    <w:rPr>
      <w:rFonts w:ascii="Tahoma" w:hAnsi="Tahoma" w:cs="Tahoma"/>
      <w:sz w:val="16"/>
      <w:szCs w:val="16"/>
    </w:rPr>
  </w:style>
  <w:style w:type="table" w:styleId="a9">
    <w:name w:val="Table Grid"/>
    <w:basedOn w:val="a5"/>
    <w:uiPriority w:val="9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3"/>
    <w:link w:val="ab"/>
    <w:uiPriority w:val="99"/>
    <w:rsid w:val="00F22C7F"/>
    <w:pPr>
      <w:tabs>
        <w:tab w:val="center" w:pos="4677"/>
        <w:tab w:val="right" w:pos="9355"/>
      </w:tabs>
    </w:pPr>
  </w:style>
  <w:style w:type="paragraph" w:styleId="ac">
    <w:name w:val="footer"/>
    <w:basedOn w:val="a3"/>
    <w:link w:val="ad"/>
    <w:uiPriority w:val="99"/>
    <w:rsid w:val="00F22C7F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C348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397F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Strong"/>
    <w:qFormat/>
    <w:rsid w:val="00397F50"/>
    <w:rPr>
      <w:b/>
      <w:bCs/>
    </w:rPr>
  </w:style>
  <w:style w:type="character" w:styleId="af0">
    <w:name w:val="Hyperlink"/>
    <w:rsid w:val="00BF2172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3260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3"/>
    <w:rsid w:val="00326075"/>
    <w:pPr>
      <w:ind w:left="720"/>
      <w:contextualSpacing/>
    </w:pPr>
  </w:style>
  <w:style w:type="paragraph" w:customStyle="1" w:styleId="ConsTitle">
    <w:name w:val="ConsTitle"/>
    <w:rsid w:val="00B421A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1">
    <w:name w:val="Знак"/>
    <w:basedOn w:val="a3"/>
    <w:rsid w:val="009765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"/>
    <w:basedOn w:val="a3"/>
    <w:link w:val="af3"/>
    <w:rsid w:val="001E7EEE"/>
    <w:pPr>
      <w:jc w:val="both"/>
    </w:pPr>
  </w:style>
  <w:style w:type="character" w:customStyle="1" w:styleId="af3">
    <w:name w:val="Основной текст Знак"/>
    <w:link w:val="af2"/>
    <w:rsid w:val="001E7EEE"/>
    <w:rPr>
      <w:sz w:val="24"/>
      <w:szCs w:val="24"/>
      <w:lang w:val="ru-RU" w:eastAsia="ru-RU" w:bidi="ar-SA"/>
    </w:rPr>
  </w:style>
  <w:style w:type="character" w:customStyle="1" w:styleId="ad">
    <w:name w:val="Нижний колонтитул Знак"/>
    <w:link w:val="ac"/>
    <w:uiPriority w:val="99"/>
    <w:rsid w:val="001E7EEE"/>
    <w:rPr>
      <w:sz w:val="24"/>
      <w:szCs w:val="24"/>
      <w:lang w:val="ru-RU" w:eastAsia="ru-RU" w:bidi="ar-SA"/>
    </w:rPr>
  </w:style>
  <w:style w:type="paragraph" w:styleId="af4">
    <w:name w:val="No Spacing"/>
    <w:qFormat/>
    <w:rsid w:val="001658D2"/>
    <w:rPr>
      <w:rFonts w:ascii="Calibri" w:eastAsia="Calibri" w:hAnsi="Calibri"/>
      <w:sz w:val="22"/>
      <w:szCs w:val="22"/>
      <w:lang w:eastAsia="en-US"/>
    </w:rPr>
  </w:style>
  <w:style w:type="paragraph" w:styleId="af5">
    <w:name w:val="annotation text"/>
    <w:basedOn w:val="a3"/>
    <w:link w:val="af6"/>
    <w:semiHidden/>
    <w:unhideWhenUsed/>
    <w:rsid w:val="000D010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link w:val="af5"/>
    <w:semiHidden/>
    <w:rsid w:val="000D010F"/>
    <w:rPr>
      <w:rFonts w:ascii="Calibri" w:eastAsia="Calibri" w:hAnsi="Calibri"/>
      <w:lang w:val="ru-RU" w:eastAsia="en-US" w:bidi="ar-SA"/>
    </w:rPr>
  </w:style>
  <w:style w:type="character" w:styleId="af7">
    <w:name w:val="page number"/>
    <w:basedOn w:val="a4"/>
    <w:rsid w:val="004F7D49"/>
  </w:style>
  <w:style w:type="character" w:customStyle="1" w:styleId="a8">
    <w:name w:val="Текст выноски Знак"/>
    <w:link w:val="a7"/>
    <w:semiHidden/>
    <w:rsid w:val="009B5B10"/>
    <w:rPr>
      <w:rFonts w:ascii="Tahoma" w:hAnsi="Tahoma" w:cs="Tahoma"/>
      <w:sz w:val="16"/>
      <w:szCs w:val="16"/>
      <w:lang w:val="ru-RU" w:eastAsia="ru-RU" w:bidi="ar-SA"/>
    </w:rPr>
  </w:style>
  <w:style w:type="character" w:styleId="af8">
    <w:name w:val="footnote reference"/>
    <w:unhideWhenUsed/>
    <w:rsid w:val="00FD2C25"/>
    <w:rPr>
      <w:vertAlign w:val="superscript"/>
    </w:rPr>
  </w:style>
  <w:style w:type="paragraph" w:styleId="af9">
    <w:name w:val="footnote text"/>
    <w:basedOn w:val="a3"/>
    <w:link w:val="afa"/>
    <w:unhideWhenUsed/>
    <w:rsid w:val="00BB00B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rsid w:val="00BB00B4"/>
    <w:rPr>
      <w:rFonts w:ascii="Calibri" w:eastAsia="Calibri" w:hAnsi="Calibri"/>
      <w:lang w:val="ru-RU" w:eastAsia="en-US" w:bidi="ar-SA"/>
    </w:rPr>
  </w:style>
  <w:style w:type="paragraph" w:styleId="afb">
    <w:name w:val="Normal (Web)"/>
    <w:aliases w:val=" Знак"/>
    <w:basedOn w:val="a3"/>
    <w:link w:val="afc"/>
    <w:rsid w:val="00D5623A"/>
    <w:pPr>
      <w:spacing w:before="100" w:beforeAutospacing="1" w:after="100" w:afterAutospacing="1"/>
    </w:pPr>
    <w:rPr>
      <w:sz w:val="28"/>
      <w:szCs w:val="28"/>
    </w:rPr>
  </w:style>
  <w:style w:type="character" w:customStyle="1" w:styleId="afc">
    <w:name w:val="Обычный (веб) Знак"/>
    <w:aliases w:val=" Знак Знак"/>
    <w:link w:val="afb"/>
    <w:rsid w:val="00D5623A"/>
    <w:rPr>
      <w:sz w:val="28"/>
      <w:szCs w:val="28"/>
      <w:lang w:val="ru-RU" w:eastAsia="ru-RU" w:bidi="ar-SA"/>
    </w:rPr>
  </w:style>
  <w:style w:type="character" w:customStyle="1" w:styleId="ab">
    <w:name w:val="Верхний колонтитул Знак"/>
    <w:link w:val="aa"/>
    <w:uiPriority w:val="99"/>
    <w:rsid w:val="00D5623A"/>
    <w:rPr>
      <w:sz w:val="24"/>
      <w:szCs w:val="24"/>
      <w:lang w:val="ru-RU" w:eastAsia="ru-RU" w:bidi="ar-SA"/>
    </w:rPr>
  </w:style>
  <w:style w:type="character" w:styleId="afd">
    <w:name w:val="annotation reference"/>
    <w:semiHidden/>
    <w:unhideWhenUsed/>
    <w:rsid w:val="00D5623A"/>
    <w:rPr>
      <w:sz w:val="16"/>
      <w:szCs w:val="16"/>
    </w:rPr>
  </w:style>
  <w:style w:type="paragraph" w:styleId="afe">
    <w:name w:val="annotation subject"/>
    <w:basedOn w:val="af5"/>
    <w:next w:val="af5"/>
    <w:link w:val="aff"/>
    <w:semiHidden/>
    <w:unhideWhenUsed/>
    <w:rsid w:val="00D5623A"/>
    <w:rPr>
      <w:b/>
      <w:bCs/>
    </w:rPr>
  </w:style>
  <w:style w:type="character" w:customStyle="1" w:styleId="aff">
    <w:name w:val="Тема примечания Знак"/>
    <w:link w:val="afe"/>
    <w:semiHidden/>
    <w:rsid w:val="00D5623A"/>
    <w:rPr>
      <w:rFonts w:ascii="Calibri" w:eastAsia="Calibri" w:hAnsi="Calibri"/>
      <w:b/>
      <w:bCs/>
      <w:lang w:val="ru-RU" w:eastAsia="en-US" w:bidi="ar-SA"/>
    </w:rPr>
  </w:style>
  <w:style w:type="paragraph" w:styleId="3">
    <w:name w:val="Body Text Indent 3"/>
    <w:basedOn w:val="a3"/>
    <w:link w:val="30"/>
    <w:semiHidden/>
    <w:unhideWhenUsed/>
    <w:rsid w:val="00D5623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semiHidden/>
    <w:rsid w:val="00D5623A"/>
    <w:rPr>
      <w:rFonts w:ascii="Calibri" w:eastAsia="Calibri" w:hAnsi="Calibri"/>
      <w:sz w:val="16"/>
      <w:szCs w:val="16"/>
      <w:lang w:val="ru-RU" w:eastAsia="en-US" w:bidi="ar-SA"/>
    </w:rPr>
  </w:style>
  <w:style w:type="paragraph" w:customStyle="1" w:styleId="ConsNormal">
    <w:name w:val="ConsNormal"/>
    <w:rsid w:val="00D562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0">
    <w:name w:val="Revision"/>
    <w:hidden/>
    <w:semiHidden/>
    <w:rsid w:val="00D5623A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4"/>
    <w:rsid w:val="00D5623A"/>
  </w:style>
  <w:style w:type="paragraph" w:styleId="aff1">
    <w:name w:val="endnote text"/>
    <w:basedOn w:val="a3"/>
    <w:link w:val="aff2"/>
    <w:semiHidden/>
    <w:unhideWhenUsed/>
    <w:rsid w:val="00D5623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концевой сноски Знак"/>
    <w:link w:val="aff1"/>
    <w:semiHidden/>
    <w:rsid w:val="00D5623A"/>
    <w:rPr>
      <w:rFonts w:ascii="Calibri" w:eastAsia="Calibri" w:hAnsi="Calibri"/>
      <w:lang w:val="ru-RU" w:eastAsia="en-US" w:bidi="ar-SA"/>
    </w:rPr>
  </w:style>
  <w:style w:type="character" w:styleId="aff3">
    <w:name w:val="endnote reference"/>
    <w:semiHidden/>
    <w:unhideWhenUsed/>
    <w:rsid w:val="00D5623A"/>
    <w:rPr>
      <w:vertAlign w:val="superscript"/>
    </w:rPr>
  </w:style>
  <w:style w:type="character" w:customStyle="1" w:styleId="10">
    <w:name w:val="Заголовок 1 Знак"/>
    <w:link w:val="1"/>
    <w:rsid w:val="00D5623A"/>
    <w:rPr>
      <w:b/>
      <w:bCs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D5623A"/>
    <w:rPr>
      <w:b/>
      <w:bCs/>
      <w:sz w:val="28"/>
      <w:szCs w:val="28"/>
      <w:lang w:val="ru-RU" w:eastAsia="en-US" w:bidi="ar-SA"/>
    </w:rPr>
  </w:style>
  <w:style w:type="paragraph" w:customStyle="1" w:styleId="a0">
    <w:name w:val="Пункт"/>
    <w:basedOn w:val="a3"/>
    <w:link w:val="aff4"/>
    <w:qFormat/>
    <w:rsid w:val="00D5623A"/>
    <w:pPr>
      <w:numPr>
        <w:ilvl w:val="2"/>
        <w:numId w:val="25"/>
      </w:numPr>
      <w:spacing w:after="120"/>
      <w:jc w:val="both"/>
    </w:pPr>
    <w:rPr>
      <w:rFonts w:eastAsia="Calibri"/>
      <w:lang w:eastAsia="en-US"/>
    </w:rPr>
  </w:style>
  <w:style w:type="paragraph" w:customStyle="1" w:styleId="a1">
    <w:name w:val="Подпункт"/>
    <w:basedOn w:val="a3"/>
    <w:link w:val="aff5"/>
    <w:qFormat/>
    <w:rsid w:val="00D5623A"/>
    <w:pPr>
      <w:numPr>
        <w:ilvl w:val="3"/>
        <w:numId w:val="25"/>
      </w:numPr>
      <w:spacing w:after="120"/>
      <w:jc w:val="both"/>
    </w:pPr>
    <w:rPr>
      <w:rFonts w:eastAsia="Calibri"/>
      <w:lang w:eastAsia="en-US"/>
    </w:rPr>
  </w:style>
  <w:style w:type="character" w:customStyle="1" w:styleId="aff4">
    <w:name w:val="Пункт Знак"/>
    <w:link w:val="a0"/>
    <w:rsid w:val="00D5623A"/>
    <w:rPr>
      <w:rFonts w:eastAsia="Calibri"/>
      <w:sz w:val="24"/>
      <w:szCs w:val="24"/>
      <w:lang w:val="ru-RU" w:eastAsia="en-US" w:bidi="ar-SA"/>
    </w:rPr>
  </w:style>
  <w:style w:type="character" w:customStyle="1" w:styleId="aff5">
    <w:name w:val="Подпункт Знак"/>
    <w:link w:val="a1"/>
    <w:rsid w:val="00D5623A"/>
    <w:rPr>
      <w:rFonts w:eastAsia="Calibri"/>
      <w:sz w:val="24"/>
      <w:szCs w:val="24"/>
      <w:lang w:val="ru-RU" w:eastAsia="en-US" w:bidi="ar-SA"/>
    </w:rPr>
  </w:style>
  <w:style w:type="numbering" w:customStyle="1" w:styleId="a">
    <w:name w:val="ГОСТ"/>
    <w:rsid w:val="00D5623A"/>
    <w:pPr>
      <w:numPr>
        <w:numId w:val="32"/>
      </w:numPr>
    </w:pPr>
  </w:style>
  <w:style w:type="paragraph" w:customStyle="1" w:styleId="a2">
    <w:name w:val="Перечень"/>
    <w:basedOn w:val="ae"/>
    <w:link w:val="aff6"/>
    <w:qFormat/>
    <w:rsid w:val="00D5623A"/>
    <w:pPr>
      <w:numPr>
        <w:numId w:val="29"/>
      </w:numPr>
      <w:suppressAutoHyphens/>
      <w:spacing w:after="120" w:line="240" w:lineRule="auto"/>
      <w:contextualSpacing w:val="0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ff6">
    <w:name w:val="Перечень Знак"/>
    <w:link w:val="a2"/>
    <w:rsid w:val="00D5623A"/>
    <w:rPr>
      <w:rFonts w:eastAsia="Calibri"/>
      <w:sz w:val="24"/>
      <w:szCs w:val="24"/>
      <w:lang w:val="ru-RU" w:eastAsia="ar-SA" w:bidi="ar-SA"/>
    </w:rPr>
  </w:style>
  <w:style w:type="paragraph" w:styleId="aff7">
    <w:name w:val="Body Text Indent"/>
    <w:basedOn w:val="a3"/>
    <w:rsid w:val="00D5623A"/>
    <w:pPr>
      <w:spacing w:after="120"/>
      <w:ind w:left="283"/>
    </w:pPr>
  </w:style>
  <w:style w:type="paragraph" w:customStyle="1" w:styleId="ConsPlusCell">
    <w:name w:val="ConsPlusCell"/>
    <w:rsid w:val="008A4E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2">
    <w:name w:val="Font Style32"/>
    <w:rsid w:val="00027A7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3"/>
    <w:rsid w:val="00027A71"/>
    <w:pPr>
      <w:widowControl w:val="0"/>
      <w:autoSpaceDE w:val="0"/>
      <w:autoSpaceDN w:val="0"/>
      <w:adjustRightInd w:val="0"/>
      <w:spacing w:line="233" w:lineRule="exact"/>
    </w:pPr>
  </w:style>
  <w:style w:type="character" w:customStyle="1" w:styleId="FontStyle33">
    <w:name w:val="Font Style33"/>
    <w:rsid w:val="00027A71"/>
    <w:rPr>
      <w:rFonts w:ascii="Times New Roman" w:hAnsi="Times New Roman" w:cs="Times New Roman"/>
      <w:sz w:val="18"/>
      <w:szCs w:val="18"/>
    </w:rPr>
  </w:style>
  <w:style w:type="paragraph" w:customStyle="1" w:styleId="aff8">
    <w:name w:val="Таблицы (моноширинный)"/>
    <w:basedOn w:val="a3"/>
    <w:next w:val="a3"/>
    <w:rsid w:val="00027A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Знак Знак Знак Знак"/>
    <w:basedOn w:val="a3"/>
    <w:rsid w:val="001466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Знак Знак Знак"/>
    <w:basedOn w:val="a3"/>
    <w:rsid w:val="00684B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Гипертекстовая ссылка"/>
    <w:uiPriority w:val="99"/>
    <w:rsid w:val="009A0D87"/>
    <w:rPr>
      <w:b/>
      <w:color w:val="008000"/>
    </w:rPr>
  </w:style>
  <w:style w:type="paragraph" w:customStyle="1" w:styleId="affc">
    <w:name w:val="Знак Знак Знак"/>
    <w:basedOn w:val="a3"/>
    <w:rsid w:val="00513B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Знак Знак Знак"/>
    <w:basedOn w:val="a3"/>
    <w:rsid w:val="00A62C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Pr>
      <w:sz w:val="24"/>
      <w:szCs w:val="24"/>
    </w:rPr>
  </w:style>
  <w:style w:type="paragraph" w:styleId="1">
    <w:name w:val="heading 1"/>
    <w:basedOn w:val="a3"/>
    <w:next w:val="a3"/>
    <w:link w:val="10"/>
    <w:qFormat/>
    <w:rsid w:val="00D5623A"/>
    <w:pPr>
      <w:keepNext/>
      <w:keepLines/>
      <w:numPr>
        <w:numId w:val="25"/>
      </w:numPr>
      <w:spacing w:after="240"/>
      <w:jc w:val="both"/>
      <w:outlineLvl w:val="0"/>
    </w:pPr>
    <w:rPr>
      <w:b/>
      <w:bCs/>
      <w:sz w:val="32"/>
      <w:szCs w:val="32"/>
      <w:lang w:eastAsia="en-US"/>
    </w:rPr>
  </w:style>
  <w:style w:type="paragraph" w:styleId="2">
    <w:name w:val="heading 2"/>
    <w:basedOn w:val="a3"/>
    <w:next w:val="a3"/>
    <w:link w:val="20"/>
    <w:qFormat/>
    <w:rsid w:val="00D5623A"/>
    <w:pPr>
      <w:keepNext/>
      <w:keepLines/>
      <w:numPr>
        <w:ilvl w:val="1"/>
        <w:numId w:val="25"/>
      </w:numPr>
      <w:spacing w:after="240"/>
      <w:jc w:val="both"/>
      <w:outlineLvl w:val="1"/>
    </w:pPr>
    <w:rPr>
      <w:b/>
      <w:bCs/>
      <w:sz w:val="28"/>
      <w:szCs w:val="2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semiHidden/>
    <w:rsid w:val="0047339B"/>
    <w:rPr>
      <w:rFonts w:ascii="Tahoma" w:hAnsi="Tahoma" w:cs="Tahoma"/>
      <w:sz w:val="16"/>
      <w:szCs w:val="16"/>
    </w:rPr>
  </w:style>
  <w:style w:type="table" w:styleId="a9">
    <w:name w:val="Table Grid"/>
    <w:basedOn w:val="a5"/>
    <w:uiPriority w:val="9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3"/>
    <w:link w:val="ab"/>
    <w:uiPriority w:val="99"/>
    <w:rsid w:val="00F22C7F"/>
    <w:pPr>
      <w:tabs>
        <w:tab w:val="center" w:pos="4677"/>
        <w:tab w:val="right" w:pos="9355"/>
      </w:tabs>
    </w:pPr>
  </w:style>
  <w:style w:type="paragraph" w:styleId="ac">
    <w:name w:val="footer"/>
    <w:basedOn w:val="a3"/>
    <w:link w:val="ad"/>
    <w:uiPriority w:val="99"/>
    <w:rsid w:val="00F22C7F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C348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397F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Strong"/>
    <w:qFormat/>
    <w:rsid w:val="00397F50"/>
    <w:rPr>
      <w:b/>
      <w:bCs/>
    </w:rPr>
  </w:style>
  <w:style w:type="character" w:styleId="af0">
    <w:name w:val="Hyperlink"/>
    <w:rsid w:val="00BF2172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3260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3"/>
    <w:rsid w:val="00326075"/>
    <w:pPr>
      <w:ind w:left="720"/>
      <w:contextualSpacing/>
    </w:pPr>
  </w:style>
  <w:style w:type="paragraph" w:customStyle="1" w:styleId="ConsTitle">
    <w:name w:val="ConsTitle"/>
    <w:rsid w:val="00B421A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1">
    <w:name w:val="Знак"/>
    <w:basedOn w:val="a3"/>
    <w:rsid w:val="009765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"/>
    <w:basedOn w:val="a3"/>
    <w:link w:val="af3"/>
    <w:rsid w:val="001E7EEE"/>
    <w:pPr>
      <w:jc w:val="both"/>
    </w:pPr>
  </w:style>
  <w:style w:type="character" w:customStyle="1" w:styleId="af3">
    <w:name w:val="Основной текст Знак"/>
    <w:link w:val="af2"/>
    <w:rsid w:val="001E7EEE"/>
    <w:rPr>
      <w:sz w:val="24"/>
      <w:szCs w:val="24"/>
      <w:lang w:val="ru-RU" w:eastAsia="ru-RU" w:bidi="ar-SA"/>
    </w:rPr>
  </w:style>
  <w:style w:type="character" w:customStyle="1" w:styleId="ad">
    <w:name w:val="Нижний колонтитул Знак"/>
    <w:link w:val="ac"/>
    <w:uiPriority w:val="99"/>
    <w:rsid w:val="001E7EEE"/>
    <w:rPr>
      <w:sz w:val="24"/>
      <w:szCs w:val="24"/>
      <w:lang w:val="ru-RU" w:eastAsia="ru-RU" w:bidi="ar-SA"/>
    </w:rPr>
  </w:style>
  <w:style w:type="paragraph" w:styleId="af4">
    <w:name w:val="No Spacing"/>
    <w:qFormat/>
    <w:rsid w:val="001658D2"/>
    <w:rPr>
      <w:rFonts w:ascii="Calibri" w:eastAsia="Calibri" w:hAnsi="Calibri"/>
      <w:sz w:val="22"/>
      <w:szCs w:val="22"/>
      <w:lang w:eastAsia="en-US"/>
    </w:rPr>
  </w:style>
  <w:style w:type="paragraph" w:styleId="af5">
    <w:name w:val="annotation text"/>
    <w:basedOn w:val="a3"/>
    <w:link w:val="af6"/>
    <w:semiHidden/>
    <w:unhideWhenUsed/>
    <w:rsid w:val="000D010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link w:val="af5"/>
    <w:semiHidden/>
    <w:rsid w:val="000D010F"/>
    <w:rPr>
      <w:rFonts w:ascii="Calibri" w:eastAsia="Calibri" w:hAnsi="Calibri"/>
      <w:lang w:val="ru-RU" w:eastAsia="en-US" w:bidi="ar-SA"/>
    </w:rPr>
  </w:style>
  <w:style w:type="character" w:styleId="af7">
    <w:name w:val="page number"/>
    <w:basedOn w:val="a4"/>
    <w:rsid w:val="004F7D49"/>
  </w:style>
  <w:style w:type="character" w:customStyle="1" w:styleId="a8">
    <w:name w:val="Текст выноски Знак"/>
    <w:link w:val="a7"/>
    <w:semiHidden/>
    <w:rsid w:val="009B5B10"/>
    <w:rPr>
      <w:rFonts w:ascii="Tahoma" w:hAnsi="Tahoma" w:cs="Tahoma"/>
      <w:sz w:val="16"/>
      <w:szCs w:val="16"/>
      <w:lang w:val="ru-RU" w:eastAsia="ru-RU" w:bidi="ar-SA"/>
    </w:rPr>
  </w:style>
  <w:style w:type="character" w:styleId="af8">
    <w:name w:val="footnote reference"/>
    <w:unhideWhenUsed/>
    <w:rsid w:val="00FD2C25"/>
    <w:rPr>
      <w:vertAlign w:val="superscript"/>
    </w:rPr>
  </w:style>
  <w:style w:type="paragraph" w:styleId="af9">
    <w:name w:val="footnote text"/>
    <w:basedOn w:val="a3"/>
    <w:link w:val="afa"/>
    <w:unhideWhenUsed/>
    <w:rsid w:val="00BB00B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rsid w:val="00BB00B4"/>
    <w:rPr>
      <w:rFonts w:ascii="Calibri" w:eastAsia="Calibri" w:hAnsi="Calibri"/>
      <w:lang w:val="ru-RU" w:eastAsia="en-US" w:bidi="ar-SA"/>
    </w:rPr>
  </w:style>
  <w:style w:type="paragraph" w:styleId="afb">
    <w:name w:val="Normal (Web)"/>
    <w:aliases w:val=" Знак"/>
    <w:basedOn w:val="a3"/>
    <w:link w:val="afc"/>
    <w:rsid w:val="00D5623A"/>
    <w:pPr>
      <w:spacing w:before="100" w:beforeAutospacing="1" w:after="100" w:afterAutospacing="1"/>
    </w:pPr>
    <w:rPr>
      <w:sz w:val="28"/>
      <w:szCs w:val="28"/>
    </w:rPr>
  </w:style>
  <w:style w:type="character" w:customStyle="1" w:styleId="afc">
    <w:name w:val="Обычный (веб) Знак"/>
    <w:aliases w:val=" Знак Знак"/>
    <w:link w:val="afb"/>
    <w:rsid w:val="00D5623A"/>
    <w:rPr>
      <w:sz w:val="28"/>
      <w:szCs w:val="28"/>
      <w:lang w:val="ru-RU" w:eastAsia="ru-RU" w:bidi="ar-SA"/>
    </w:rPr>
  </w:style>
  <w:style w:type="character" w:customStyle="1" w:styleId="ab">
    <w:name w:val="Верхний колонтитул Знак"/>
    <w:link w:val="aa"/>
    <w:uiPriority w:val="99"/>
    <w:rsid w:val="00D5623A"/>
    <w:rPr>
      <w:sz w:val="24"/>
      <w:szCs w:val="24"/>
      <w:lang w:val="ru-RU" w:eastAsia="ru-RU" w:bidi="ar-SA"/>
    </w:rPr>
  </w:style>
  <w:style w:type="character" w:styleId="afd">
    <w:name w:val="annotation reference"/>
    <w:semiHidden/>
    <w:unhideWhenUsed/>
    <w:rsid w:val="00D5623A"/>
    <w:rPr>
      <w:sz w:val="16"/>
      <w:szCs w:val="16"/>
    </w:rPr>
  </w:style>
  <w:style w:type="paragraph" w:styleId="afe">
    <w:name w:val="annotation subject"/>
    <w:basedOn w:val="af5"/>
    <w:next w:val="af5"/>
    <w:link w:val="aff"/>
    <w:semiHidden/>
    <w:unhideWhenUsed/>
    <w:rsid w:val="00D5623A"/>
    <w:rPr>
      <w:b/>
      <w:bCs/>
    </w:rPr>
  </w:style>
  <w:style w:type="character" w:customStyle="1" w:styleId="aff">
    <w:name w:val="Тема примечания Знак"/>
    <w:link w:val="afe"/>
    <w:semiHidden/>
    <w:rsid w:val="00D5623A"/>
    <w:rPr>
      <w:rFonts w:ascii="Calibri" w:eastAsia="Calibri" w:hAnsi="Calibri"/>
      <w:b/>
      <w:bCs/>
      <w:lang w:val="ru-RU" w:eastAsia="en-US" w:bidi="ar-SA"/>
    </w:rPr>
  </w:style>
  <w:style w:type="paragraph" w:styleId="3">
    <w:name w:val="Body Text Indent 3"/>
    <w:basedOn w:val="a3"/>
    <w:link w:val="30"/>
    <w:semiHidden/>
    <w:unhideWhenUsed/>
    <w:rsid w:val="00D5623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semiHidden/>
    <w:rsid w:val="00D5623A"/>
    <w:rPr>
      <w:rFonts w:ascii="Calibri" w:eastAsia="Calibri" w:hAnsi="Calibri"/>
      <w:sz w:val="16"/>
      <w:szCs w:val="16"/>
      <w:lang w:val="ru-RU" w:eastAsia="en-US" w:bidi="ar-SA"/>
    </w:rPr>
  </w:style>
  <w:style w:type="paragraph" w:customStyle="1" w:styleId="ConsNormal">
    <w:name w:val="ConsNormal"/>
    <w:rsid w:val="00D562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0">
    <w:name w:val="Revision"/>
    <w:hidden/>
    <w:semiHidden/>
    <w:rsid w:val="00D5623A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4"/>
    <w:rsid w:val="00D5623A"/>
  </w:style>
  <w:style w:type="paragraph" w:styleId="aff1">
    <w:name w:val="endnote text"/>
    <w:basedOn w:val="a3"/>
    <w:link w:val="aff2"/>
    <w:semiHidden/>
    <w:unhideWhenUsed/>
    <w:rsid w:val="00D5623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концевой сноски Знак"/>
    <w:link w:val="aff1"/>
    <w:semiHidden/>
    <w:rsid w:val="00D5623A"/>
    <w:rPr>
      <w:rFonts w:ascii="Calibri" w:eastAsia="Calibri" w:hAnsi="Calibri"/>
      <w:lang w:val="ru-RU" w:eastAsia="en-US" w:bidi="ar-SA"/>
    </w:rPr>
  </w:style>
  <w:style w:type="character" w:styleId="aff3">
    <w:name w:val="endnote reference"/>
    <w:semiHidden/>
    <w:unhideWhenUsed/>
    <w:rsid w:val="00D5623A"/>
    <w:rPr>
      <w:vertAlign w:val="superscript"/>
    </w:rPr>
  </w:style>
  <w:style w:type="character" w:customStyle="1" w:styleId="10">
    <w:name w:val="Заголовок 1 Знак"/>
    <w:link w:val="1"/>
    <w:rsid w:val="00D5623A"/>
    <w:rPr>
      <w:b/>
      <w:bCs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D5623A"/>
    <w:rPr>
      <w:b/>
      <w:bCs/>
      <w:sz w:val="28"/>
      <w:szCs w:val="28"/>
      <w:lang w:val="ru-RU" w:eastAsia="en-US" w:bidi="ar-SA"/>
    </w:rPr>
  </w:style>
  <w:style w:type="paragraph" w:customStyle="1" w:styleId="a0">
    <w:name w:val="Пункт"/>
    <w:basedOn w:val="a3"/>
    <w:link w:val="aff4"/>
    <w:qFormat/>
    <w:rsid w:val="00D5623A"/>
    <w:pPr>
      <w:numPr>
        <w:ilvl w:val="2"/>
        <w:numId w:val="25"/>
      </w:numPr>
      <w:spacing w:after="120"/>
      <w:jc w:val="both"/>
    </w:pPr>
    <w:rPr>
      <w:rFonts w:eastAsia="Calibri"/>
      <w:lang w:eastAsia="en-US"/>
    </w:rPr>
  </w:style>
  <w:style w:type="paragraph" w:customStyle="1" w:styleId="a1">
    <w:name w:val="Подпункт"/>
    <w:basedOn w:val="a3"/>
    <w:link w:val="aff5"/>
    <w:qFormat/>
    <w:rsid w:val="00D5623A"/>
    <w:pPr>
      <w:numPr>
        <w:ilvl w:val="3"/>
        <w:numId w:val="25"/>
      </w:numPr>
      <w:spacing w:after="120"/>
      <w:jc w:val="both"/>
    </w:pPr>
    <w:rPr>
      <w:rFonts w:eastAsia="Calibri"/>
      <w:lang w:eastAsia="en-US"/>
    </w:rPr>
  </w:style>
  <w:style w:type="character" w:customStyle="1" w:styleId="aff4">
    <w:name w:val="Пункт Знак"/>
    <w:link w:val="a0"/>
    <w:rsid w:val="00D5623A"/>
    <w:rPr>
      <w:rFonts w:eastAsia="Calibri"/>
      <w:sz w:val="24"/>
      <w:szCs w:val="24"/>
      <w:lang w:val="ru-RU" w:eastAsia="en-US" w:bidi="ar-SA"/>
    </w:rPr>
  </w:style>
  <w:style w:type="character" w:customStyle="1" w:styleId="aff5">
    <w:name w:val="Подпункт Знак"/>
    <w:link w:val="a1"/>
    <w:rsid w:val="00D5623A"/>
    <w:rPr>
      <w:rFonts w:eastAsia="Calibri"/>
      <w:sz w:val="24"/>
      <w:szCs w:val="24"/>
      <w:lang w:val="ru-RU" w:eastAsia="en-US" w:bidi="ar-SA"/>
    </w:rPr>
  </w:style>
  <w:style w:type="numbering" w:customStyle="1" w:styleId="a">
    <w:name w:val="ГОСТ"/>
    <w:rsid w:val="00D5623A"/>
    <w:pPr>
      <w:numPr>
        <w:numId w:val="32"/>
      </w:numPr>
    </w:pPr>
  </w:style>
  <w:style w:type="paragraph" w:customStyle="1" w:styleId="a2">
    <w:name w:val="Перечень"/>
    <w:basedOn w:val="ae"/>
    <w:link w:val="aff6"/>
    <w:qFormat/>
    <w:rsid w:val="00D5623A"/>
    <w:pPr>
      <w:numPr>
        <w:numId w:val="29"/>
      </w:numPr>
      <w:suppressAutoHyphens/>
      <w:spacing w:after="120" w:line="240" w:lineRule="auto"/>
      <w:contextualSpacing w:val="0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ff6">
    <w:name w:val="Перечень Знак"/>
    <w:link w:val="a2"/>
    <w:rsid w:val="00D5623A"/>
    <w:rPr>
      <w:rFonts w:eastAsia="Calibri"/>
      <w:sz w:val="24"/>
      <w:szCs w:val="24"/>
      <w:lang w:val="ru-RU" w:eastAsia="ar-SA" w:bidi="ar-SA"/>
    </w:rPr>
  </w:style>
  <w:style w:type="paragraph" w:styleId="aff7">
    <w:name w:val="Body Text Indent"/>
    <w:basedOn w:val="a3"/>
    <w:rsid w:val="00D5623A"/>
    <w:pPr>
      <w:spacing w:after="120"/>
      <w:ind w:left="283"/>
    </w:pPr>
  </w:style>
  <w:style w:type="paragraph" w:customStyle="1" w:styleId="ConsPlusCell">
    <w:name w:val="ConsPlusCell"/>
    <w:rsid w:val="008A4E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2">
    <w:name w:val="Font Style32"/>
    <w:rsid w:val="00027A7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3"/>
    <w:rsid w:val="00027A71"/>
    <w:pPr>
      <w:widowControl w:val="0"/>
      <w:autoSpaceDE w:val="0"/>
      <w:autoSpaceDN w:val="0"/>
      <w:adjustRightInd w:val="0"/>
      <w:spacing w:line="233" w:lineRule="exact"/>
    </w:pPr>
  </w:style>
  <w:style w:type="character" w:customStyle="1" w:styleId="FontStyle33">
    <w:name w:val="Font Style33"/>
    <w:rsid w:val="00027A71"/>
    <w:rPr>
      <w:rFonts w:ascii="Times New Roman" w:hAnsi="Times New Roman" w:cs="Times New Roman"/>
      <w:sz w:val="18"/>
      <w:szCs w:val="18"/>
    </w:rPr>
  </w:style>
  <w:style w:type="paragraph" w:customStyle="1" w:styleId="aff8">
    <w:name w:val="Таблицы (моноширинный)"/>
    <w:basedOn w:val="a3"/>
    <w:next w:val="a3"/>
    <w:rsid w:val="00027A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Знак Знак Знак Знак"/>
    <w:basedOn w:val="a3"/>
    <w:rsid w:val="001466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Знак Знак Знак"/>
    <w:basedOn w:val="a3"/>
    <w:rsid w:val="00684B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Гипертекстовая ссылка"/>
    <w:uiPriority w:val="99"/>
    <w:rsid w:val="009A0D87"/>
    <w:rPr>
      <w:b/>
      <w:color w:val="008000"/>
    </w:rPr>
  </w:style>
  <w:style w:type="paragraph" w:customStyle="1" w:styleId="affc">
    <w:name w:val="Знак Знак Знак"/>
    <w:basedOn w:val="a3"/>
    <w:rsid w:val="00513B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Знак Знак Знак"/>
    <w:basedOn w:val="a3"/>
    <w:rsid w:val="00A62C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0F5F1185D9910ECF928F552C50338DE77D3C15CAF71AD7781B4582DC23FN9D" TargetMode="External"/><Relationship Id="rId18" Type="http://schemas.openxmlformats.org/officeDocument/2006/relationships/hyperlink" Target="consultantplus://offline/ref=E0F5F1185D9910ECF928F552C50338DE77D3C15CAF71AD7781B4582DC23FN9D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0F5F1185D9910ECF928F552C50338DE77D2CE55A57EAD7781B4582DC23FN9D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0F5F1185D9910ECF928F552C50338DE77D1CB53A279AD7781B4582DC23FN9D" TargetMode="External"/><Relationship Id="rId17" Type="http://schemas.openxmlformats.org/officeDocument/2006/relationships/hyperlink" Target="consultantplus://offline/ref=E0F5F1185D9910ECF928F552C50338DE74DFCE50AD2FFA75D0E15632N8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960ED3715556113E7716654B4BA4B10FE13C80C492C6C62E32A4E1494B2E700C96E90E101F7AF5h3PBF" TargetMode="External"/><Relationship Id="rId20" Type="http://schemas.openxmlformats.org/officeDocument/2006/relationships/hyperlink" Target="consultantplus://offline/ref=E0F5F1185D9910ECF928F552C50338DE77D2CE55A57EAD7781B4582DC2F9D854ACD2FC46EC3DC5B03EN2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0F5F1185D9910ECF928EB5FD36F66D477DC9758A77BAF28DEE65E7A9DA9DE01EC39N2D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0F5F1185D9910ECF928F552C50338DE77D2CE55A57EAD7781B4582DC23FN9D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E0F5F1185D9910ECF928EB5FD36F66D477DC9758A77BA523DEE75E7A9DA9DE01EC92FA13AF78CDB0E48A1A3737NFD" TargetMode="External"/><Relationship Id="rId19" Type="http://schemas.openxmlformats.org/officeDocument/2006/relationships/hyperlink" Target="consultantplus://offline/ref=E0F5F1185D9910ECF928F552C50338DE77D2CE55A57EAD7781B4582DC23FN9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F5F1185D9910ECF928EB5FD36F66D477DC9758AE71AE26D5EB037095F0D203EB9DA504A831C1B1E48A1A33N8D" TargetMode="External"/><Relationship Id="rId14" Type="http://schemas.openxmlformats.org/officeDocument/2006/relationships/hyperlink" Target="consultantplus://offline/ref=E0F5F1185D9910ECF928F552C50338DE77D2CE55A57EAD7781B4582DC23FN9D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C1A27-7283-4B53-A129-3051D5D5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57</TotalTime>
  <Pages>1</Pages>
  <Words>5662</Words>
  <Characters>32279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37866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Малькова И.А.</cp:lastModifiedBy>
  <cp:revision>11</cp:revision>
  <cp:lastPrinted>2014-10-24T09:03:00Z</cp:lastPrinted>
  <dcterms:created xsi:type="dcterms:W3CDTF">2014-09-03T04:33:00Z</dcterms:created>
  <dcterms:modified xsi:type="dcterms:W3CDTF">2014-10-27T05:46:00Z</dcterms:modified>
</cp:coreProperties>
</file>