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65486B" w:rsidTr="0065486B">
        <w:trPr>
          <w:trHeight w:val="524"/>
        </w:trPr>
        <w:tc>
          <w:tcPr>
            <w:tcW w:w="9460" w:type="dxa"/>
            <w:gridSpan w:val="5"/>
            <w:hideMark/>
          </w:tcPr>
          <w:p w:rsidR="0065486B" w:rsidRDefault="006548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65486B" w:rsidRDefault="006548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5486B" w:rsidRDefault="006548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5486B" w:rsidRDefault="006548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7F0C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5486B" w:rsidTr="0065486B">
        <w:trPr>
          <w:trHeight w:val="524"/>
        </w:trPr>
        <w:tc>
          <w:tcPr>
            <w:tcW w:w="284" w:type="dxa"/>
            <w:vAlign w:val="bottom"/>
            <w:hideMark/>
          </w:tcPr>
          <w:p w:rsidR="0065486B" w:rsidRDefault="006548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486B" w:rsidRPr="0065486B" w:rsidRDefault="006548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03</w:t>
            </w:r>
            <w:r>
              <w:rPr>
                <w:rFonts w:ascii="Liberation Serif" w:hAnsi="Liberation Serif"/>
              </w:rPr>
              <w:t>.11.2022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65486B" w:rsidRDefault="006548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486B" w:rsidRDefault="006548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153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5486B" w:rsidRDefault="006548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5486B" w:rsidTr="0065486B">
        <w:trPr>
          <w:trHeight w:val="130"/>
        </w:trPr>
        <w:tc>
          <w:tcPr>
            <w:tcW w:w="9460" w:type="dxa"/>
            <w:gridSpan w:val="5"/>
          </w:tcPr>
          <w:p w:rsidR="0065486B" w:rsidRDefault="006548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5486B" w:rsidTr="0065486B">
        <w:tc>
          <w:tcPr>
            <w:tcW w:w="9460" w:type="dxa"/>
            <w:gridSpan w:val="5"/>
          </w:tcPr>
          <w:p w:rsidR="0065486B" w:rsidRDefault="006548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5486B" w:rsidRDefault="006548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5486B" w:rsidRDefault="006548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5486B" w:rsidTr="0065486B">
        <w:tc>
          <w:tcPr>
            <w:tcW w:w="9460" w:type="dxa"/>
            <w:gridSpan w:val="5"/>
            <w:hideMark/>
          </w:tcPr>
          <w:p w:rsidR="0065486B" w:rsidRDefault="006548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проекту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      </w:r>
          </w:p>
        </w:tc>
      </w:tr>
      <w:tr w:rsidR="0065486B" w:rsidTr="0065486B">
        <w:tc>
          <w:tcPr>
            <w:tcW w:w="9460" w:type="dxa"/>
            <w:gridSpan w:val="5"/>
          </w:tcPr>
          <w:p w:rsidR="0065486B" w:rsidRDefault="006548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5486B" w:rsidRDefault="006548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5486B" w:rsidRDefault="0065486B" w:rsidP="006548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руководствуясь частью 1 статьи 15, пунктом 18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28.05.2020 № 22/12 (далее – Положение), </w:t>
      </w:r>
      <w:r>
        <w:rPr>
          <w:rFonts w:ascii="Liberation Serif" w:hAnsi="Liberation Serif"/>
          <w:sz w:val="28"/>
          <w:szCs w:val="28"/>
        </w:rPr>
        <w:t xml:space="preserve">пунктом 54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городского округа Верхняя Пышма от 26.02.2019 № 202, </w:t>
      </w:r>
      <w:r>
        <w:rPr>
          <w:rFonts w:ascii="Liberation Serif" w:hAnsi="Liberation Serif" w:cs="Liberation Serif"/>
          <w:sz w:val="28"/>
          <w:szCs w:val="28"/>
        </w:rPr>
        <w:t xml:space="preserve">в целях соблюдения права человека </w:t>
      </w:r>
      <w:r>
        <w:rPr>
          <w:rFonts w:ascii="Liberation Serif" w:hAnsi="Liberation Serif" w:cs="Liberation Serif"/>
          <w:sz w:val="28"/>
          <w:szCs w:val="28"/>
        </w:rPr>
        <w:br/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65486B" w:rsidRDefault="0065486B" w:rsidP="0065486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65486B" w:rsidRDefault="0065486B" w:rsidP="0065486B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17 ноября 2022 года по 29 ноября 2022 года</w:t>
      </w:r>
      <w:r>
        <w:rPr>
          <w:rFonts w:ascii="Liberation Serif" w:hAnsi="Liberation Serif" w:cs="Liberation Serif"/>
          <w:sz w:val="28"/>
          <w:szCs w:val="28"/>
        </w:rPr>
        <w:t xml:space="preserve"> по проекту «</w:t>
      </w:r>
      <w:r>
        <w:rPr>
          <w:rFonts w:ascii="Liberation Serif" w:hAnsi="Liberation Serif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» (далее – Проект). </w:t>
      </w:r>
    </w:p>
    <w:p w:rsidR="0065486B" w:rsidRDefault="0065486B" w:rsidP="0065486B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Проекту, подлежащему рассмотрению на общественных обсуждениях:</w:t>
      </w:r>
    </w:p>
    <w:p w:rsidR="0065486B" w:rsidRDefault="0065486B" w:rsidP="0065486B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  <w:lang w:val="ru-RU"/>
        </w:rPr>
      </w:pPr>
      <w:r>
        <w:rPr>
          <w:rFonts w:ascii="Liberation Serif" w:hAnsi="Liberation Serif" w:cs="Arial"/>
          <w:sz w:val="28"/>
          <w:szCs w:val="28"/>
          <w:lang w:val="ru-RU"/>
        </w:rPr>
        <w:t xml:space="preserve">Территория, в пределах которой проводятся общественные обсуждения – местоположение земельного участка с кадастровым номером 66:36:0106008:344, расположенного по адресу: Российская Федерация, </w:t>
      </w:r>
      <w:r>
        <w:rPr>
          <w:rFonts w:ascii="Liberation Serif" w:hAnsi="Liberation Serif" w:cs="Arial"/>
          <w:sz w:val="28"/>
          <w:szCs w:val="28"/>
          <w:lang w:val="ru-RU"/>
        </w:rPr>
        <w:lastRenderedPageBreak/>
        <w:t>Свердловская область, городской округ Верхняя Пышма, г. Верхняя Пышма, ул. Феофанова, земельный участок № 43 (фрагмент публичной кадастровой карты);</w:t>
      </w:r>
    </w:p>
    <w:p w:rsidR="0065486B" w:rsidRDefault="0065486B" w:rsidP="0065486B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  <w:lang w:val="ru-RU"/>
        </w:rPr>
      </w:pPr>
      <w:r>
        <w:rPr>
          <w:rFonts w:ascii="Liberation Serif" w:hAnsi="Liberation Serif" w:cs="Arial"/>
          <w:sz w:val="28"/>
          <w:szCs w:val="28"/>
          <w:lang w:val="ru-RU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(в отношении земельного участка с кадастровым номером 66:36:0106008:344, расположенного по адресу: Российская Федерация, Свердловская область, городской округ Верхняя Пышма, г. Верхняя Пышма, ул. Феофанова, земельный участок № 43, в части уменьшения отступа от границ земельного участка до объекта капитального строительства – 0 м. </w:t>
      </w:r>
    </w:p>
    <w:p w:rsidR="0065486B" w:rsidRDefault="0065486B" w:rsidP="0065486B">
      <w:pPr>
        <w:pStyle w:val="a5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Определить место проведения экспозиции материалов по Проекту:</w:t>
      </w:r>
    </w:p>
    <w:p w:rsidR="0065486B" w:rsidRDefault="0065486B" w:rsidP="0065486B">
      <w:pPr>
        <w:pStyle w:val="a5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  <w:lang w:val="ru-RU"/>
        </w:rPr>
        <w:br/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пр-кт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зд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 115;</w:t>
      </w:r>
    </w:p>
    <w:p w:rsidR="0065486B" w:rsidRDefault="0065486B" w:rsidP="0065486B">
      <w:pPr>
        <w:pStyle w:val="a5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официальный сайт городского округа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раздел «Градостроительство и землепользование» подраздел «Общественные обсуждения».</w:t>
      </w:r>
    </w:p>
    <w:p w:rsidR="0065486B" w:rsidRDefault="0065486B" w:rsidP="0065486B">
      <w:pPr>
        <w:pStyle w:val="a5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Определить срок экспозиции материалов Проекта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</w:r>
      <w:r>
        <w:rPr>
          <w:rFonts w:ascii="Liberation Serif" w:hAnsi="Liberation Serif"/>
          <w:sz w:val="28"/>
          <w:szCs w:val="28"/>
          <w:lang w:val="ru-RU"/>
        </w:rPr>
        <w:t>с 17 ноября 2022 года по 29 ноября 2022 года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65486B" w:rsidRDefault="0065486B" w:rsidP="0065486B">
      <w:pPr>
        <w:pStyle w:val="a5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Управлению архитектуры и градостроительства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  <w:lang w:val="ru-RU"/>
        </w:rPr>
        <w:t>разместить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экспозицию материалов Проекта </w:t>
      </w:r>
      <w:r>
        <w:rPr>
          <w:rFonts w:ascii="Liberation Serif" w:hAnsi="Liberation Serif"/>
          <w:sz w:val="28"/>
          <w:szCs w:val="28"/>
          <w:lang w:val="ru-RU"/>
        </w:rPr>
        <w:t xml:space="preserve">в соответствии с подпунктом 3 пункта 35 Положения, </w:t>
      </w:r>
      <w:r>
        <w:rPr>
          <w:rFonts w:ascii="Liberation Serif" w:hAnsi="Liberation Serif"/>
          <w:sz w:val="28"/>
          <w:szCs w:val="28"/>
          <w:lang w:val="ru-RU"/>
        </w:rPr>
        <w:br/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17 ноября 2022 года </w:t>
      </w:r>
      <w:r>
        <w:rPr>
          <w:rFonts w:ascii="Liberation Serif" w:hAnsi="Liberation Serif"/>
          <w:sz w:val="28"/>
          <w:szCs w:val="28"/>
          <w:lang w:val="ru-RU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пр-кт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зд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 115, 1 этаж.</w:t>
      </w:r>
    </w:p>
    <w:p w:rsidR="0065486B" w:rsidRDefault="0065486B" w:rsidP="0065486B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Начальнику отдела по связям с общественностью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17 ноября 2022 года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соответствии с пунктом 71 Положения,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5486B" w:rsidRDefault="0065486B" w:rsidP="0065486B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к посещению с понедельника по четверг с 8 часов 00 минут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до 17 часов 00 минут, в пятницу с 8 часов 00 минут до 17 часов 00 минут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(за исключением нерабочих, праздничных и выходных дней).</w:t>
      </w:r>
    </w:p>
    <w:p w:rsidR="0065486B" w:rsidRDefault="0065486B" w:rsidP="0065486B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Проекта, </w:t>
      </w:r>
      <w:r>
        <w:rPr>
          <w:rFonts w:ascii="Liberation Serif" w:hAnsi="Liberation Serif"/>
          <w:sz w:val="28"/>
          <w:szCs w:val="28"/>
        </w:rPr>
        <w:t>с 17 ноября 2022 года по 29 ноября 2022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5486B" w:rsidRDefault="0065486B" w:rsidP="0065486B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www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movp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) или по адресу электронной почты: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kontakt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@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movp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>
        <w:rPr>
          <w:rStyle w:val="a3"/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br/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;</w:t>
      </w:r>
    </w:p>
    <w:p w:rsidR="0065486B" w:rsidRDefault="0065486B" w:rsidP="0065486B">
      <w:pPr>
        <w:pStyle w:val="a5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в письменной форме по адресу: Свердловская область, г. Верхняя Пышма, пр. </w:t>
      </w:r>
      <w:proofErr w:type="spellStart"/>
      <w:r>
        <w:rPr>
          <w:rFonts w:ascii="Liberation Serif" w:hAnsi="Liberation Serif"/>
          <w:sz w:val="28"/>
          <w:szCs w:val="28"/>
        </w:rPr>
        <w:t>Успенский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, 115, с </w:t>
      </w:r>
      <w:proofErr w:type="spellStart"/>
      <w:r>
        <w:rPr>
          <w:rFonts w:ascii="Liberation Serif" w:hAnsi="Liberation Serif"/>
          <w:sz w:val="28"/>
          <w:szCs w:val="28"/>
        </w:rPr>
        <w:t>пометкой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«ОБЩЕСТВЕННЫЕ ОБСУЖДЕНИЯ»; </w:t>
      </w:r>
    </w:p>
    <w:p w:rsidR="0065486B" w:rsidRDefault="0065486B" w:rsidP="0065486B">
      <w:pPr>
        <w:pStyle w:val="a5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посредством записи в журнале учета посетителей экспозиции </w:t>
      </w:r>
      <w:r>
        <w:rPr>
          <w:rFonts w:ascii="Liberation Serif" w:hAnsi="Liberation Serif"/>
          <w:sz w:val="28"/>
          <w:szCs w:val="28"/>
          <w:lang w:val="ru-RU"/>
        </w:rPr>
        <w:lastRenderedPageBreak/>
        <w:t>проектов, подлежащих рассмотрению на общественных обсуждениях, в период проведения экспозиции. Журнал учета посетителей экспозиции находится в здании администрации городского округа Верхняя Пышма по адресу: Свердловская область, г. Верхняя Пышма, пр. Успенский, 115, 1 этаж.</w:t>
      </w:r>
    </w:p>
    <w:p w:rsidR="0065486B" w:rsidRDefault="0065486B" w:rsidP="0065486B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общественных обсуждений, оформляются в соответствии с приложением № 4 к Положению.</w:t>
      </w:r>
    </w:p>
    <w:p w:rsidR="0065486B" w:rsidRDefault="0065486B" w:rsidP="0065486B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общественных обсуждений в целях идентификации представляют следующие сведения о себе:</w:t>
      </w:r>
    </w:p>
    <w:p w:rsidR="0065486B" w:rsidRDefault="0065486B" w:rsidP="0065486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65486B" w:rsidRDefault="0065486B" w:rsidP="0065486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65486B" w:rsidRDefault="0065486B" w:rsidP="0065486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10 настоящего постановления, подтверждающих сведения об участниках общественных обсуждений,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65486B" w:rsidRDefault="0065486B" w:rsidP="0065486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Комиссией ответственной за проведение общественных обсуждений, в соответствии с пунктом 1.3 порядка деятельности комиссии по подготовке проекта Правил землепользования и застройки на территории городского округа Верхняя Пышма, утвержденного постановлением администрации городского округа Верхняя Пышма от 15.05.2017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65486B" w:rsidRDefault="0065486B" w:rsidP="0065486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Управлению делами администрации городского округа Верхняя Пышма опубликовать оповещение о проведении общественных обсуждений по Проекту 09 ноября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5486B" w:rsidRDefault="0065486B" w:rsidP="0065486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 xml:space="preserve">в том числе в разделе «Градостроительство и землепользование» подраздел «Общественные </w:t>
      </w:r>
      <w:r>
        <w:rPr>
          <w:rFonts w:ascii="Liberation Serif" w:hAnsi="Liberation Serif"/>
          <w:sz w:val="28"/>
          <w:szCs w:val="28"/>
        </w:rPr>
        <w:lastRenderedPageBreak/>
        <w:t>обсуждения»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5486B" w:rsidRDefault="0065486B" w:rsidP="0065486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65486B" w:rsidRDefault="0065486B" w:rsidP="0065486B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65486B" w:rsidRDefault="0065486B" w:rsidP="0065486B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5486B" w:rsidTr="0065486B">
        <w:tc>
          <w:tcPr>
            <w:tcW w:w="6237" w:type="dxa"/>
            <w:vAlign w:val="bottom"/>
            <w:hideMark/>
          </w:tcPr>
          <w:p w:rsidR="0065486B" w:rsidRDefault="006548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5486B" w:rsidRDefault="0065486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5486B" w:rsidRDefault="0065486B" w:rsidP="0065486B">
      <w:pPr>
        <w:pStyle w:val="ConsNormal"/>
        <w:widowControl/>
        <w:ind w:firstLine="0"/>
        <w:rPr>
          <w:rFonts w:ascii="Liberation Serif" w:hAnsi="Liberation Serif"/>
        </w:rPr>
      </w:pPr>
    </w:p>
    <w:p w:rsidR="003B55C2" w:rsidRDefault="003B55C2"/>
    <w:sectPr w:rsidR="003B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3038F"/>
    <w:multiLevelType w:val="hybridMultilevel"/>
    <w:tmpl w:val="61EC28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3DB464A3"/>
    <w:multiLevelType w:val="hybridMultilevel"/>
    <w:tmpl w:val="38AEF5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FC05D23"/>
    <w:multiLevelType w:val="hybridMultilevel"/>
    <w:tmpl w:val="7FCC43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461B26"/>
    <w:multiLevelType w:val="hybridMultilevel"/>
    <w:tmpl w:val="8362E6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3F43BBA"/>
    <w:multiLevelType w:val="hybridMultilevel"/>
    <w:tmpl w:val="A3928F9E"/>
    <w:lvl w:ilvl="0" w:tplc="1B7223BC">
      <w:start w:val="2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58"/>
    <w:rsid w:val="003B55C2"/>
    <w:rsid w:val="0065486B"/>
    <w:rsid w:val="006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10939-E048-4E2E-B6AD-930A334B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5486B"/>
    <w:rPr>
      <w:color w:val="0000FF"/>
      <w:u w:val="single"/>
    </w:rPr>
  </w:style>
  <w:style w:type="paragraph" w:styleId="a4">
    <w:name w:val="No Spacing"/>
    <w:uiPriority w:val="1"/>
    <w:qFormat/>
    <w:rsid w:val="0065486B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5">
    <w:name w:val="List Paragraph"/>
    <w:basedOn w:val="a"/>
    <w:qFormat/>
    <w:rsid w:val="0065486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65486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2022-11-03T04:18:00Z</dcterms:created>
  <dcterms:modified xsi:type="dcterms:W3CDTF">2022-11-03T04:19:00Z</dcterms:modified>
</cp:coreProperties>
</file>