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FA62" w14:textId="77777777" w:rsidR="004B0DE1" w:rsidRPr="00CB4F73" w:rsidRDefault="004B0DE1" w:rsidP="004B0D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10A42326" wp14:editId="03E52919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8673" w14:textId="77777777" w:rsidR="004B0DE1" w:rsidRPr="00CB4F73" w:rsidRDefault="004B0DE1" w:rsidP="004B0D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1565C591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</w:pPr>
      <w:r w:rsidRPr="00796786"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  <w:t>Правительство Свердловской области</w:t>
      </w:r>
    </w:p>
    <w:p w14:paraId="7C5912B4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aps/>
          <w:sz w:val="6"/>
          <w:szCs w:val="6"/>
          <w:lang w:eastAsia="ru-RU"/>
        </w:rPr>
      </w:pPr>
    </w:p>
    <w:p w14:paraId="002F8B17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96786">
        <w:rPr>
          <w:rFonts w:ascii="Liberation Serif" w:eastAsia="Times New Roman" w:hAnsi="Liberation Serif" w:cs="Liberation Serif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14:paraId="3AF7A309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9365428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1" w:name="OLE_LINK4"/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ул. Горького, 21/23, Екатеринбург, 620075</w:t>
      </w:r>
    </w:p>
    <w:p w14:paraId="44475A1F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почтовый адрес: пл. Октябрьская, 1, Екатеринбург, 620031</w:t>
      </w:r>
    </w:p>
    <w:p w14:paraId="00593E11" w14:textId="77777777" w:rsidR="004B0DE1" w:rsidRPr="00DD7B92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val="en-US"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тел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: (343) 354-00-84,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fax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: (343) 354-02-23</w:t>
      </w:r>
    </w:p>
    <w:p w14:paraId="7AAECDBE" w14:textId="77777777" w:rsidR="004B0DE1" w:rsidRPr="00DD7B92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-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mail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: 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dip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@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egov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66.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ru</w:t>
      </w:r>
    </w:p>
    <w:p w14:paraId="1F17DB60" w14:textId="77777777" w:rsidR="004B0DE1" w:rsidRPr="000B5A65" w:rsidRDefault="004B0DE1" w:rsidP="00C81866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>E</w:t>
      </w:r>
      <w:r w:rsidRPr="000C6A08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m</w:t>
      </w:r>
      <w:r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a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il</w:t>
      </w: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для запросов СМИ: </w:t>
      </w:r>
      <w:hyperlink r:id="rId9" w:history="1">
        <w:r w:rsidRPr="000B5A65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dipzapros@egov66.ru</w:t>
        </w:r>
      </w:hyperlink>
    </w:p>
    <w:bookmarkEnd w:id="1"/>
    <w:p w14:paraId="611E1418" w14:textId="325D53DA" w:rsidR="000014C0" w:rsidRPr="000014C0" w:rsidRDefault="004B0DE1" w:rsidP="000014C0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796786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6651B8" wp14:editId="3559A4B6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line w14:anchorId="3DD6CA11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" o:allowincell="f" strokeweight="5pt">
                <v:stroke linestyle="thickBetweenThin"/>
                <w10:wrap anchorx="margin"/>
              </v:line>
            </w:pict>
          </mc:Fallback>
        </mc:AlternateContent>
      </w:r>
      <w:r w:rsidR="0055024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</w:t>
      </w:r>
    </w:p>
    <w:p w14:paraId="59F5CFBB" w14:textId="6C8B2D7F" w:rsidR="000014C0" w:rsidRDefault="000014C0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Уральцы смогут проверить свои знания в сфере инклюзии, пройдя тест </w:t>
      </w:r>
      <w:r w:rsidRPr="00C81866">
        <w:rPr>
          <w:rFonts w:ascii="Liberation Serif" w:hAnsi="Liberation Serif" w:cs="Liberation Serif"/>
          <w:b/>
          <w:bCs/>
          <w:sz w:val="28"/>
          <w:szCs w:val="28"/>
        </w:rPr>
        <w:t>«Доступная среда»</w:t>
      </w:r>
    </w:p>
    <w:p w14:paraId="0423A4AF" w14:textId="77777777" w:rsidR="000014C0" w:rsidRDefault="000014C0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9EA2017" w14:textId="44189CCA" w:rsidR="00C81866" w:rsidRPr="00C81866" w:rsidRDefault="000014C0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</w:t>
      </w:r>
      <w:r w:rsidRPr="00C81866">
        <w:rPr>
          <w:rFonts w:ascii="Liberation Serif" w:hAnsi="Liberation Serif" w:cs="Liberation Serif"/>
          <w:bCs/>
          <w:sz w:val="28"/>
          <w:szCs w:val="28"/>
        </w:rPr>
        <w:t>акануне Международного дня инвалидов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C8186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81866" w:rsidRPr="00C81866">
        <w:rPr>
          <w:rFonts w:ascii="Liberation Serif" w:hAnsi="Liberation Serif" w:cs="Liberation Serif"/>
          <w:bCs/>
          <w:sz w:val="28"/>
          <w:szCs w:val="28"/>
        </w:rPr>
        <w:t xml:space="preserve">2 декабря, </w:t>
      </w:r>
      <w:r w:rsidR="007E1DDD">
        <w:rPr>
          <w:rFonts w:ascii="Liberation Serif" w:hAnsi="Liberation Serif" w:cs="Liberation Serif"/>
          <w:bCs/>
          <w:sz w:val="28"/>
          <w:szCs w:val="28"/>
        </w:rPr>
        <w:t>стартует О</w:t>
      </w:r>
      <w:r w:rsidR="00C81866" w:rsidRPr="00C81866">
        <w:rPr>
          <w:rFonts w:ascii="Liberation Serif" w:hAnsi="Liberation Serif" w:cs="Liberation Serif"/>
          <w:bCs/>
          <w:sz w:val="28"/>
          <w:szCs w:val="28"/>
        </w:rPr>
        <w:t xml:space="preserve">бщероссийская акция Тотальный тест «Доступная среда». До 10 декабря каждый житель России сможет проверить свои знания по вопросам ситуационной помощи, этики общения и создания доступной среды для людей с инвалидностью. </w:t>
      </w:r>
    </w:p>
    <w:p w14:paraId="2C059B52" w14:textId="0B08B737" w:rsidR="00C81866" w:rsidRPr="00C81866" w:rsidRDefault="00C81866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1866">
        <w:rPr>
          <w:rFonts w:ascii="Liberation Serif" w:hAnsi="Liberation Serif" w:cs="Liberation Serif"/>
          <w:bCs/>
          <w:sz w:val="28"/>
          <w:szCs w:val="28"/>
        </w:rPr>
        <w:t xml:space="preserve">Тестирование традиционно проводится в онлайн-формате. Предварительная регистрация </w:t>
      </w:r>
      <w:r w:rsidR="000014C0">
        <w:rPr>
          <w:rFonts w:ascii="Liberation Serif" w:hAnsi="Liberation Serif" w:cs="Liberation Serif"/>
          <w:bCs/>
          <w:sz w:val="28"/>
          <w:szCs w:val="28"/>
        </w:rPr>
        <w:t>–</w:t>
      </w:r>
      <w:r w:rsidRPr="00C81866">
        <w:rPr>
          <w:rFonts w:ascii="Liberation Serif" w:hAnsi="Liberation Serif" w:cs="Liberation Serif"/>
          <w:bCs/>
          <w:sz w:val="28"/>
          <w:szCs w:val="28"/>
        </w:rPr>
        <w:t xml:space="preserve"> до 2 декабря на сайте акции </w:t>
      </w:r>
      <w:hyperlink r:id="rId10" w:history="1">
        <w:r w:rsidRPr="00C81866">
          <w:rPr>
            <w:rStyle w:val="a3"/>
            <w:rFonts w:ascii="Liberation Serif" w:hAnsi="Liberation Serif" w:cs="Liberation Serif"/>
            <w:bCs/>
            <w:sz w:val="28"/>
            <w:szCs w:val="28"/>
          </w:rPr>
          <w:t>www.total-test.ru</w:t>
        </w:r>
      </w:hyperlink>
      <w:r w:rsidRPr="00C81866"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14:paraId="6869687C" w14:textId="35A302B3" w:rsidR="000014C0" w:rsidRDefault="000014C0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014C0">
        <w:rPr>
          <w:rFonts w:ascii="Liberation Serif" w:hAnsi="Liberation Serif" w:cs="Liberation Serif"/>
          <w:bCs/>
          <w:sz w:val="28"/>
          <w:szCs w:val="28"/>
        </w:rPr>
        <w:t xml:space="preserve">Участники мероприятия могут заранее подготовиться к тестированию и </w:t>
      </w:r>
      <w:r w:rsidR="00A4753F" w:rsidRPr="00C81866">
        <w:rPr>
          <w:rFonts w:ascii="Liberation Serif" w:hAnsi="Liberation Serif" w:cs="Liberation Serif"/>
          <w:bCs/>
          <w:sz w:val="28"/>
          <w:szCs w:val="28"/>
        </w:rPr>
        <w:t>бесплатно</w:t>
      </w:r>
      <w:r w:rsidR="00A4753F" w:rsidRPr="000014C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014C0">
        <w:rPr>
          <w:rFonts w:ascii="Liberation Serif" w:hAnsi="Liberation Serif" w:cs="Liberation Serif"/>
          <w:bCs/>
          <w:sz w:val="28"/>
          <w:szCs w:val="28"/>
        </w:rPr>
        <w:t>пройти обучающие курсы от ведущих российских экспертов в области доступной среды, инклюзивного общения и создания доступных цифровых сервисов для людей с инвалидностью.</w:t>
      </w:r>
    </w:p>
    <w:p w14:paraId="18E2FF0B" w14:textId="4485E174" w:rsidR="00550511" w:rsidRDefault="00C81866" w:rsidP="0055051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1866">
        <w:rPr>
          <w:rFonts w:ascii="Liberation Serif" w:hAnsi="Liberation Serif" w:cs="Liberation Serif"/>
          <w:bCs/>
          <w:sz w:val="28"/>
          <w:szCs w:val="28"/>
        </w:rPr>
        <w:t xml:space="preserve">По итогам мероприятия пройдёт публичный разбор вопросов и тренинг с участием ведущих экспертов. </w:t>
      </w:r>
      <w:r w:rsidR="00550511">
        <w:rPr>
          <w:rFonts w:ascii="Liberation Serif" w:hAnsi="Liberation Serif" w:cs="Liberation Serif"/>
          <w:bCs/>
          <w:sz w:val="28"/>
          <w:szCs w:val="28"/>
        </w:rPr>
        <w:t xml:space="preserve">Кроме того, </w:t>
      </w:r>
      <w:r w:rsidR="00550511" w:rsidRPr="00550511">
        <w:rPr>
          <w:rFonts w:ascii="Liberation Serif" w:hAnsi="Liberation Serif" w:cs="Liberation Serif"/>
          <w:bCs/>
          <w:sz w:val="28"/>
          <w:szCs w:val="28"/>
        </w:rPr>
        <w:t>будет   сформирован   рейтинг   по   уровню</w:t>
      </w:r>
      <w:r w:rsidR="0055051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0511" w:rsidRPr="00550511">
        <w:rPr>
          <w:rFonts w:ascii="Liberation Serif" w:hAnsi="Liberation Serif" w:cs="Liberation Serif"/>
          <w:bCs/>
          <w:sz w:val="28"/>
          <w:szCs w:val="28"/>
        </w:rPr>
        <w:t>вовлеченности субъектов Российской Федерации в мероприятия по созданию у</w:t>
      </w:r>
      <w:r w:rsidR="00550511">
        <w:rPr>
          <w:rFonts w:ascii="Liberation Serif" w:hAnsi="Liberation Serif" w:cs="Liberation Serif"/>
          <w:bCs/>
          <w:sz w:val="28"/>
          <w:szCs w:val="28"/>
        </w:rPr>
        <w:t xml:space="preserve">словий доступности </w:t>
      </w:r>
      <w:r w:rsidR="00550511" w:rsidRPr="00550511">
        <w:rPr>
          <w:rFonts w:ascii="Liberation Serif" w:hAnsi="Liberation Serif" w:cs="Liberation Serif"/>
          <w:bCs/>
          <w:sz w:val="28"/>
          <w:szCs w:val="28"/>
        </w:rPr>
        <w:t>социальной   инфраструктуры   для   людей   с   инвалидностью   и   знаний   по   вопросам   инклюзии   и</w:t>
      </w:r>
      <w:r w:rsidR="0055051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0511" w:rsidRPr="00550511">
        <w:rPr>
          <w:rFonts w:ascii="Liberation Serif" w:hAnsi="Liberation Serif" w:cs="Liberation Serif"/>
          <w:bCs/>
          <w:sz w:val="28"/>
          <w:szCs w:val="28"/>
        </w:rPr>
        <w:t>организации доступной среды.</w:t>
      </w:r>
    </w:p>
    <w:p w14:paraId="08DD6221" w14:textId="74F6D9A2" w:rsidR="00C81866" w:rsidRDefault="00C81866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1866">
        <w:rPr>
          <w:rFonts w:ascii="Liberation Serif" w:hAnsi="Liberation Serif" w:cs="Liberation Serif"/>
          <w:bCs/>
          <w:sz w:val="28"/>
          <w:szCs w:val="28"/>
        </w:rPr>
        <w:t>В прошлом году в тестировании приняли почти 300 000 россиян из более чем 10 000 городов и населенных пунктов России.</w:t>
      </w:r>
    </w:p>
    <w:p w14:paraId="2D3EC4E0" w14:textId="5C13843D" w:rsidR="00550240" w:rsidRPr="00C81866" w:rsidRDefault="00550240" w:rsidP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B0A9CD8" w14:textId="77777777" w:rsidR="000014C0" w:rsidRPr="00C81866" w:rsidRDefault="000014C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0014C0" w:rsidRPr="00C81866" w:rsidSect="0037320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626F2" w14:textId="77777777" w:rsidR="00CF70C9" w:rsidRDefault="00CF70C9" w:rsidP="00001877">
      <w:pPr>
        <w:spacing w:after="0" w:line="240" w:lineRule="auto"/>
      </w:pPr>
      <w:r>
        <w:separator/>
      </w:r>
    </w:p>
  </w:endnote>
  <w:endnote w:type="continuationSeparator" w:id="0">
    <w:p w14:paraId="6029D31A" w14:textId="77777777" w:rsidR="00CF70C9" w:rsidRDefault="00CF70C9" w:rsidP="0000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C4D4B" w14:textId="77777777" w:rsidR="00CF70C9" w:rsidRDefault="00CF70C9" w:rsidP="00001877">
      <w:pPr>
        <w:spacing w:after="0" w:line="240" w:lineRule="auto"/>
      </w:pPr>
      <w:r>
        <w:separator/>
      </w:r>
    </w:p>
  </w:footnote>
  <w:footnote w:type="continuationSeparator" w:id="0">
    <w:p w14:paraId="06F0FB1E" w14:textId="77777777" w:rsidR="00CF70C9" w:rsidRDefault="00CF70C9" w:rsidP="0000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F3321"/>
    <w:multiLevelType w:val="hybridMultilevel"/>
    <w:tmpl w:val="89DAD7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72"/>
    <w:rsid w:val="000014C0"/>
    <w:rsid w:val="00001877"/>
    <w:rsid w:val="0000302E"/>
    <w:rsid w:val="00017FD9"/>
    <w:rsid w:val="00024622"/>
    <w:rsid w:val="00083F61"/>
    <w:rsid w:val="00107EC9"/>
    <w:rsid w:val="00114DD0"/>
    <w:rsid w:val="00126762"/>
    <w:rsid w:val="0012676B"/>
    <w:rsid w:val="00151B7C"/>
    <w:rsid w:val="00152F5E"/>
    <w:rsid w:val="001553FF"/>
    <w:rsid w:val="00197C4C"/>
    <w:rsid w:val="001A4379"/>
    <w:rsid w:val="001C0BFB"/>
    <w:rsid w:val="00214E43"/>
    <w:rsid w:val="00257AEA"/>
    <w:rsid w:val="0026625E"/>
    <w:rsid w:val="002A70B1"/>
    <w:rsid w:val="002B1C8A"/>
    <w:rsid w:val="002B4F47"/>
    <w:rsid w:val="002C081F"/>
    <w:rsid w:val="002C0851"/>
    <w:rsid w:val="00314485"/>
    <w:rsid w:val="00326AB9"/>
    <w:rsid w:val="00342CC1"/>
    <w:rsid w:val="003513AB"/>
    <w:rsid w:val="003513F2"/>
    <w:rsid w:val="00354B2A"/>
    <w:rsid w:val="00373205"/>
    <w:rsid w:val="00383653"/>
    <w:rsid w:val="00403FA4"/>
    <w:rsid w:val="00436621"/>
    <w:rsid w:val="00462285"/>
    <w:rsid w:val="004717B2"/>
    <w:rsid w:val="00472E53"/>
    <w:rsid w:val="0047728C"/>
    <w:rsid w:val="00480DD6"/>
    <w:rsid w:val="00490A0E"/>
    <w:rsid w:val="004B0DE1"/>
    <w:rsid w:val="004D4634"/>
    <w:rsid w:val="004E5191"/>
    <w:rsid w:val="004F1B99"/>
    <w:rsid w:val="004F48F3"/>
    <w:rsid w:val="004F59FA"/>
    <w:rsid w:val="00522837"/>
    <w:rsid w:val="00527DE5"/>
    <w:rsid w:val="0054217E"/>
    <w:rsid w:val="0054412B"/>
    <w:rsid w:val="00550240"/>
    <w:rsid w:val="00550511"/>
    <w:rsid w:val="00553CED"/>
    <w:rsid w:val="00567B37"/>
    <w:rsid w:val="00571F87"/>
    <w:rsid w:val="00572E53"/>
    <w:rsid w:val="00580E82"/>
    <w:rsid w:val="005A41B9"/>
    <w:rsid w:val="005E6974"/>
    <w:rsid w:val="00603045"/>
    <w:rsid w:val="00604DAF"/>
    <w:rsid w:val="00606883"/>
    <w:rsid w:val="006129A0"/>
    <w:rsid w:val="006133EC"/>
    <w:rsid w:val="0062405E"/>
    <w:rsid w:val="0064343F"/>
    <w:rsid w:val="00656A5A"/>
    <w:rsid w:val="006D458D"/>
    <w:rsid w:val="006E683C"/>
    <w:rsid w:val="006E7256"/>
    <w:rsid w:val="006F126E"/>
    <w:rsid w:val="006F49E8"/>
    <w:rsid w:val="00703EA5"/>
    <w:rsid w:val="0071073A"/>
    <w:rsid w:val="0071691F"/>
    <w:rsid w:val="0075589B"/>
    <w:rsid w:val="007676BF"/>
    <w:rsid w:val="00792DB9"/>
    <w:rsid w:val="007A1E72"/>
    <w:rsid w:val="007D6C6B"/>
    <w:rsid w:val="007E1DDD"/>
    <w:rsid w:val="007F38D1"/>
    <w:rsid w:val="0080049B"/>
    <w:rsid w:val="008D70CA"/>
    <w:rsid w:val="008E7981"/>
    <w:rsid w:val="00900AB7"/>
    <w:rsid w:val="009168FE"/>
    <w:rsid w:val="00937649"/>
    <w:rsid w:val="00954278"/>
    <w:rsid w:val="0096611E"/>
    <w:rsid w:val="00966E37"/>
    <w:rsid w:val="00974691"/>
    <w:rsid w:val="00977555"/>
    <w:rsid w:val="0098741F"/>
    <w:rsid w:val="009903AC"/>
    <w:rsid w:val="009D1147"/>
    <w:rsid w:val="009D30FD"/>
    <w:rsid w:val="009D53C9"/>
    <w:rsid w:val="00A20C43"/>
    <w:rsid w:val="00A25D6C"/>
    <w:rsid w:val="00A26A93"/>
    <w:rsid w:val="00A4753F"/>
    <w:rsid w:val="00A47C29"/>
    <w:rsid w:val="00A65FA7"/>
    <w:rsid w:val="00A836AC"/>
    <w:rsid w:val="00A84FA7"/>
    <w:rsid w:val="00AC1D50"/>
    <w:rsid w:val="00AD2679"/>
    <w:rsid w:val="00AE5CD7"/>
    <w:rsid w:val="00B05FC6"/>
    <w:rsid w:val="00B17412"/>
    <w:rsid w:val="00B17726"/>
    <w:rsid w:val="00B43722"/>
    <w:rsid w:val="00B65BB0"/>
    <w:rsid w:val="00B67431"/>
    <w:rsid w:val="00BA0F8C"/>
    <w:rsid w:val="00BB5442"/>
    <w:rsid w:val="00BB75AF"/>
    <w:rsid w:val="00BC111E"/>
    <w:rsid w:val="00BD37F9"/>
    <w:rsid w:val="00C21177"/>
    <w:rsid w:val="00C2694D"/>
    <w:rsid w:val="00C3133A"/>
    <w:rsid w:val="00C42E35"/>
    <w:rsid w:val="00C52B29"/>
    <w:rsid w:val="00C7554F"/>
    <w:rsid w:val="00C81866"/>
    <w:rsid w:val="00C97BA8"/>
    <w:rsid w:val="00CA2DB9"/>
    <w:rsid w:val="00CB0362"/>
    <w:rsid w:val="00CC5151"/>
    <w:rsid w:val="00CD4884"/>
    <w:rsid w:val="00CE65D3"/>
    <w:rsid w:val="00CF70C9"/>
    <w:rsid w:val="00D1268E"/>
    <w:rsid w:val="00D33B70"/>
    <w:rsid w:val="00D4412B"/>
    <w:rsid w:val="00D6080F"/>
    <w:rsid w:val="00D758A5"/>
    <w:rsid w:val="00D913BB"/>
    <w:rsid w:val="00DB3103"/>
    <w:rsid w:val="00DD7B92"/>
    <w:rsid w:val="00DF5419"/>
    <w:rsid w:val="00E01808"/>
    <w:rsid w:val="00E36FA4"/>
    <w:rsid w:val="00E41030"/>
    <w:rsid w:val="00E51D79"/>
    <w:rsid w:val="00E614B6"/>
    <w:rsid w:val="00E734FB"/>
    <w:rsid w:val="00E7754D"/>
    <w:rsid w:val="00ED4AA2"/>
    <w:rsid w:val="00F00E8B"/>
    <w:rsid w:val="00F30523"/>
    <w:rsid w:val="00F34343"/>
    <w:rsid w:val="00F52793"/>
    <w:rsid w:val="00F93C5F"/>
    <w:rsid w:val="00FA5B68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AB4AA"/>
  <w15:chartTrackingRefBased/>
  <w15:docId w15:val="{1892CB28-2C9E-40CC-AC2E-0D14625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4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3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1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A836AC"/>
    <w:rPr>
      <w:i/>
      <w:iCs/>
      <w:color w:val="5B9BD5" w:themeColor="accent1"/>
    </w:rPr>
  </w:style>
  <w:style w:type="character" w:styleId="a8">
    <w:name w:val="Emphasis"/>
    <w:basedOn w:val="a0"/>
    <w:uiPriority w:val="20"/>
    <w:qFormat/>
    <w:rsid w:val="00A836AC"/>
    <w:rPr>
      <w:i/>
      <w:iCs/>
    </w:rPr>
  </w:style>
  <w:style w:type="character" w:styleId="a9">
    <w:name w:val="Subtle Emphasis"/>
    <w:basedOn w:val="a0"/>
    <w:uiPriority w:val="19"/>
    <w:qFormat/>
    <w:rsid w:val="00A836AC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114DD0"/>
    <w:rPr>
      <w:b/>
      <w:bCs/>
    </w:rPr>
  </w:style>
  <w:style w:type="paragraph" w:styleId="ab">
    <w:name w:val="header"/>
    <w:basedOn w:val="a"/>
    <w:link w:val="ac"/>
    <w:uiPriority w:val="99"/>
    <w:unhideWhenUsed/>
    <w:rsid w:val="0000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877"/>
  </w:style>
  <w:style w:type="paragraph" w:styleId="ad">
    <w:name w:val="footer"/>
    <w:basedOn w:val="a"/>
    <w:link w:val="ae"/>
    <w:uiPriority w:val="99"/>
    <w:unhideWhenUsed/>
    <w:rsid w:val="0000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877"/>
  </w:style>
  <w:style w:type="character" w:styleId="af">
    <w:name w:val="FollowedHyperlink"/>
    <w:basedOn w:val="a0"/>
    <w:uiPriority w:val="99"/>
    <w:semiHidden/>
    <w:unhideWhenUsed/>
    <w:rsid w:val="00001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8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0771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8" w:color="auto"/>
                                        <w:left w:val="none" w:sz="0" w:space="0" w:color="auto"/>
                                        <w:bottom w:val="none" w:sz="0" w:space="8" w:color="auto"/>
                                        <w:right w:val="none" w:sz="0" w:space="0" w:color="auto"/>
                                      </w:divBdr>
                                    </w:div>
                                    <w:div w:id="10027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576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8" w:color="auto"/>
                                        <w:left w:val="none" w:sz="0" w:space="0" w:color="auto"/>
                                        <w:bottom w:val="none" w:sz="0" w:space="8" w:color="auto"/>
                                        <w:right w:val="none" w:sz="0" w:space="0" w:color="auto"/>
                                      </w:divBdr>
                                    </w:div>
                                    <w:div w:id="16193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77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9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4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68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0221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4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1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1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9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90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80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2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18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6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27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73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5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79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18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36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94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52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00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6692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9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95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3388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8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2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1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9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25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84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0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9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96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53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0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44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53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9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32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27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111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293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16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81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3592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5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9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66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12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57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4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54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00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34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0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6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87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65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523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20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80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4306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20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7699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99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92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525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6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7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8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60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35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0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92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5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7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64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91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0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95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79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3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8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3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65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027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19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926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1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6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7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94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85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25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3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9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22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51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42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9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8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72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2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99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5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1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8665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0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606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17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4475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0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5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6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95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71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33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7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02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03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82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3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0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89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72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15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994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59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04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62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tal-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zapros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7FF7-9E16-48CF-B343-CD0CC31E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Бахматова Наталья Николаевна</dc:creator>
  <cp:keywords/>
  <dc:description/>
  <cp:lastModifiedBy>Снедкова Елена Владимировна</cp:lastModifiedBy>
  <cp:revision>2</cp:revision>
  <cp:lastPrinted>2022-09-19T06:47:00Z</cp:lastPrinted>
  <dcterms:created xsi:type="dcterms:W3CDTF">2022-11-22T09:15:00Z</dcterms:created>
  <dcterms:modified xsi:type="dcterms:W3CDTF">2022-11-22T09:15:00Z</dcterms:modified>
</cp:coreProperties>
</file>