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CE1ACA" w:rsidTr="00CE1ACA">
        <w:trPr>
          <w:trHeight w:val="524"/>
        </w:trPr>
        <w:tc>
          <w:tcPr>
            <w:tcW w:w="9460" w:type="dxa"/>
            <w:gridSpan w:val="5"/>
            <w:hideMark/>
          </w:tcPr>
          <w:p w:rsidR="00CE1ACA" w:rsidRDefault="00CE1AC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E1ACA" w:rsidRDefault="00CE1AC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E1ACA" w:rsidRDefault="00CE1AC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E1ACA" w:rsidRDefault="00CE1AC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7A41E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E1ACA" w:rsidTr="00CE1ACA">
        <w:trPr>
          <w:trHeight w:val="524"/>
        </w:trPr>
        <w:tc>
          <w:tcPr>
            <w:tcW w:w="284" w:type="dxa"/>
            <w:vAlign w:val="bottom"/>
            <w:hideMark/>
          </w:tcPr>
          <w:p w:rsidR="00CE1ACA" w:rsidRDefault="00CE1AC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E1ACA" w:rsidRDefault="00CE1AC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28.11.2022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CE1ACA" w:rsidRDefault="00CE1AC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E1ACA" w:rsidRDefault="00CE1AC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1470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E1ACA" w:rsidRDefault="00CE1AC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E1ACA" w:rsidTr="00CE1ACA">
        <w:trPr>
          <w:trHeight w:val="130"/>
        </w:trPr>
        <w:tc>
          <w:tcPr>
            <w:tcW w:w="9460" w:type="dxa"/>
            <w:gridSpan w:val="5"/>
          </w:tcPr>
          <w:p w:rsidR="00CE1ACA" w:rsidRDefault="00CE1AC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E1ACA" w:rsidTr="00CE1ACA">
        <w:tc>
          <w:tcPr>
            <w:tcW w:w="9460" w:type="dxa"/>
            <w:gridSpan w:val="5"/>
          </w:tcPr>
          <w:p w:rsidR="00CE1ACA" w:rsidRPr="00CE1ACA" w:rsidRDefault="00CE1ACA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E1ACA" w:rsidRPr="00CE1ACA" w:rsidRDefault="00CE1AC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E1ACA" w:rsidRPr="00CE1ACA" w:rsidRDefault="00CE1A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E1ACA" w:rsidTr="00CE1ACA">
        <w:tc>
          <w:tcPr>
            <w:tcW w:w="9460" w:type="dxa"/>
            <w:gridSpan w:val="5"/>
            <w:hideMark/>
          </w:tcPr>
          <w:p w:rsidR="00CE1ACA" w:rsidRDefault="00CE1AC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административного регламента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</w:t>
            </w:r>
          </w:p>
        </w:tc>
      </w:tr>
      <w:tr w:rsidR="00CE1ACA" w:rsidTr="00CE1ACA">
        <w:tc>
          <w:tcPr>
            <w:tcW w:w="9460" w:type="dxa"/>
            <w:gridSpan w:val="5"/>
          </w:tcPr>
          <w:p w:rsidR="00CE1ACA" w:rsidRDefault="00CE1AC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E1ACA" w:rsidRDefault="00CE1AC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E1ACA" w:rsidRDefault="00CE1ACA" w:rsidP="00CE1ACA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целях соблюдения норм Земельного кодекса Российской Федерации, руководствуясь Федеральным законом от 6 октября 2003 года № 131-ФЗ </w:t>
      </w:r>
      <w:r>
        <w:rPr>
          <w:rFonts w:ascii="Liberation Serif" w:hAnsi="Liberation Serif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Федерального закона от 27 июля 2010 года № 210-ФЗ </w:t>
      </w:r>
      <w:r>
        <w:rPr>
          <w:rFonts w:ascii="Liberation Serif" w:hAnsi="Liberation Serif"/>
          <w:sz w:val="28"/>
          <w:szCs w:val="28"/>
        </w:rPr>
        <w:br/>
        <w:t>«Об организации предоставления государственных и муниципальных услуг»,</w:t>
      </w:r>
      <w:r>
        <w:rPr>
          <w:rFonts w:ascii="Arial" w:hAnsi="Arial" w:cs="Arial"/>
          <w:sz w:val="20"/>
          <w:szCs w:val="20"/>
        </w:rPr>
        <w:t xml:space="preserve"> </w:t>
      </w:r>
      <w:hyperlink r:id="rId4" w:history="1">
        <w:r>
          <w:rPr>
            <w:rStyle w:val="a3"/>
            <w:rFonts w:ascii="Liberation Serif" w:hAnsi="Liberation Serif" w:cs="Arial"/>
            <w:sz w:val="28"/>
            <w:szCs w:val="28"/>
          </w:rPr>
          <w:t>статьей 25</w:t>
        </w:r>
      </w:hyperlink>
      <w:r>
        <w:rPr>
          <w:rFonts w:ascii="Liberation Serif" w:hAnsi="Liberation Serif" w:cs="Arial"/>
          <w:sz w:val="28"/>
          <w:szCs w:val="28"/>
        </w:rPr>
        <w:t xml:space="preserve"> Закона Свердловской области от 7 июля 2004 года № 18-ОЗ </w:t>
      </w:r>
      <w:r>
        <w:rPr>
          <w:rFonts w:ascii="Liberation Serif" w:hAnsi="Liberation Serif" w:cs="Arial"/>
          <w:sz w:val="28"/>
          <w:szCs w:val="28"/>
        </w:rPr>
        <w:br/>
        <w:t>«Об особенностях регулирования земельных отношений на территории Свердловской области»,</w:t>
      </w:r>
      <w:r>
        <w:rPr>
          <w:rFonts w:ascii="Liberation Serif" w:hAnsi="Liberation Serif"/>
          <w:sz w:val="28"/>
          <w:szCs w:val="28"/>
        </w:rPr>
        <w:t xml:space="preserve"> постановлением администрации городского округа Верхняя Пышма 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Уставом городского округа Верхняя Пышма, администрация  городского округа Верхняя Пышма   </w:t>
      </w:r>
    </w:p>
    <w:p w:rsidR="00CE1ACA" w:rsidRDefault="00CE1ACA" w:rsidP="00CE1ACA">
      <w:pPr>
        <w:widowControl w:val="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CE1ACA" w:rsidRDefault="00CE1ACA" w:rsidP="00CE1AC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1.Утвердить административный </w:t>
      </w:r>
      <w:hyperlink r:id="rId5" w:history="1">
        <w:r>
          <w:rPr>
            <w:rStyle w:val="a3"/>
            <w:rFonts w:ascii="Liberation Serif" w:hAnsi="Liberation Serif" w:cs="Arial"/>
            <w:sz w:val="28"/>
            <w:szCs w:val="28"/>
          </w:rPr>
          <w:t>регламент</w:t>
        </w:r>
      </w:hyperlink>
      <w:r>
        <w:rPr>
          <w:rFonts w:ascii="Liberation Serif" w:hAnsi="Liberation Serif" w:cs="Arial"/>
          <w:sz w:val="28"/>
          <w:szCs w:val="28"/>
        </w:rPr>
        <w:t xml:space="preserve"> предоставления муниципальной услуги «</w:t>
      </w:r>
      <w:r>
        <w:rPr>
          <w:rFonts w:ascii="Liberation Serif" w:hAnsi="Liberation Serif"/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>
        <w:rPr>
          <w:rFonts w:ascii="Liberation Serif" w:hAnsi="Liberation Serif" w:cs="Arial"/>
          <w:sz w:val="28"/>
          <w:szCs w:val="28"/>
        </w:rPr>
        <w:t>» (прилагается).</w:t>
      </w:r>
    </w:p>
    <w:p w:rsidR="00CE1ACA" w:rsidRDefault="00CE1ACA" w:rsidP="00CE1ACA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2. Признать утратившим силу </w:t>
      </w:r>
      <w:hyperlink r:id="rId6" w:history="1">
        <w:r>
          <w:rPr>
            <w:rStyle w:val="a3"/>
            <w:rFonts w:ascii="Liberation Serif" w:hAnsi="Liberation Serif" w:cs="Arial"/>
            <w:sz w:val="28"/>
            <w:szCs w:val="28"/>
          </w:rPr>
          <w:t>постановление</w:t>
        </w:r>
      </w:hyperlink>
      <w:r>
        <w:rPr>
          <w:rFonts w:ascii="Liberation Serif" w:hAnsi="Liberation Serif" w:cs="Arial"/>
          <w:sz w:val="28"/>
          <w:szCs w:val="28"/>
        </w:rPr>
        <w:t xml:space="preserve"> администрации городского округа Верхняя Пышма от 17.01.2020 № 35 «Об утверждении административного регламента предоставления муниципальной услуги «Принятие граждан на учет в качестве лиц, имеющих право на получение бесплатно в собственность земельного участка для индивидуального жилищного строительства».</w:t>
      </w:r>
    </w:p>
    <w:p w:rsidR="00CE1ACA" w:rsidRDefault="00CE1ACA" w:rsidP="00CE1ACA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3. </w:t>
      </w:r>
      <w:bookmarkStart w:id="0" w:name="_GoBack"/>
      <w:r>
        <w:rPr>
          <w:rFonts w:ascii="Liberation Serif" w:hAnsi="Liberation Serif" w:cs="Arial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 и разместить на официальном сайте городского округа Верхняя Пышма (</w:t>
      </w:r>
      <w:r>
        <w:rPr>
          <w:rFonts w:ascii="Liberation Serif" w:hAnsi="Liberation Serif" w:cs="Arial"/>
          <w:sz w:val="28"/>
          <w:szCs w:val="28"/>
          <w:lang w:val="en-US"/>
        </w:rPr>
        <w:t>www</w:t>
      </w:r>
      <w:r>
        <w:rPr>
          <w:rFonts w:ascii="Liberation Serif" w:hAnsi="Liberation Serif" w:cs="Arial"/>
          <w:sz w:val="28"/>
          <w:szCs w:val="28"/>
        </w:rPr>
        <w:t>.</w:t>
      </w:r>
      <w:proofErr w:type="spellStart"/>
      <w:r>
        <w:rPr>
          <w:rFonts w:ascii="Liberation Serif" w:hAnsi="Liberation Serif" w:cs="Arial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 w:cs="Arial"/>
          <w:sz w:val="28"/>
          <w:szCs w:val="28"/>
        </w:rPr>
        <w:t>.</w:t>
      </w:r>
      <w:proofErr w:type="spellStart"/>
      <w:r>
        <w:rPr>
          <w:rFonts w:ascii="Liberation Serif" w:hAnsi="Liberation Serif" w:cs="Arial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Arial"/>
          <w:sz w:val="28"/>
          <w:szCs w:val="28"/>
        </w:rPr>
        <w:t>).</w:t>
      </w:r>
      <w:bookmarkEnd w:id="0"/>
    </w:p>
    <w:p w:rsidR="00CE1ACA" w:rsidRDefault="00CE1ACA" w:rsidP="00CE1ACA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Liberation Serif" w:hAnsi="Liberation Serif" w:cs="Arial"/>
          <w:sz w:val="28"/>
          <w:szCs w:val="28"/>
        </w:rPr>
        <w:lastRenderedPageBreak/>
        <w:t xml:space="preserve">4. Контроль за исполнением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>
        <w:rPr>
          <w:rFonts w:ascii="Liberation Serif" w:hAnsi="Liberation Serif" w:cs="Arial"/>
          <w:sz w:val="28"/>
          <w:szCs w:val="28"/>
        </w:rPr>
        <w:t>Николишина</w:t>
      </w:r>
      <w:proofErr w:type="spellEnd"/>
      <w:r>
        <w:rPr>
          <w:rFonts w:ascii="Liberation Serif" w:hAnsi="Liberation Serif" w:cs="Arial"/>
          <w:sz w:val="28"/>
          <w:szCs w:val="28"/>
        </w:rPr>
        <w:t xml:space="preserve"> В.Н</w:t>
      </w:r>
      <w:r>
        <w:rPr>
          <w:rFonts w:ascii="Arial" w:hAnsi="Arial" w:cs="Arial"/>
          <w:sz w:val="20"/>
          <w:szCs w:val="20"/>
        </w:rPr>
        <w:t>.</w:t>
      </w:r>
    </w:p>
    <w:p w:rsidR="00CE1ACA" w:rsidRDefault="00CE1ACA" w:rsidP="00CE1ACA">
      <w:pPr>
        <w:autoSpaceDE w:val="0"/>
        <w:autoSpaceDN w:val="0"/>
        <w:adjustRightInd w:val="0"/>
        <w:spacing w:before="200"/>
        <w:ind w:firstLine="539"/>
        <w:contextualSpacing/>
        <w:jc w:val="both"/>
        <w:rPr>
          <w:rFonts w:ascii="Arial" w:hAnsi="Arial" w:cs="Arial"/>
          <w:sz w:val="20"/>
          <w:szCs w:val="20"/>
        </w:rPr>
      </w:pPr>
    </w:p>
    <w:p w:rsidR="00CE1ACA" w:rsidRDefault="00CE1ACA" w:rsidP="00CE1ACA">
      <w:pPr>
        <w:autoSpaceDE w:val="0"/>
        <w:autoSpaceDN w:val="0"/>
        <w:adjustRightInd w:val="0"/>
        <w:spacing w:before="200"/>
        <w:ind w:firstLine="539"/>
        <w:contextualSpacing/>
        <w:jc w:val="both"/>
        <w:rPr>
          <w:rFonts w:ascii="Arial" w:hAnsi="Arial" w:cs="Arial"/>
          <w:sz w:val="20"/>
          <w:szCs w:val="20"/>
        </w:rPr>
      </w:pPr>
    </w:p>
    <w:p w:rsidR="00CE1ACA" w:rsidRDefault="00CE1ACA" w:rsidP="00CE1ACA">
      <w:pPr>
        <w:autoSpaceDE w:val="0"/>
        <w:autoSpaceDN w:val="0"/>
        <w:adjustRightInd w:val="0"/>
        <w:spacing w:before="200"/>
        <w:ind w:firstLine="539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CE1ACA" w:rsidTr="00CE1ACA">
        <w:tc>
          <w:tcPr>
            <w:tcW w:w="6237" w:type="dxa"/>
            <w:vAlign w:val="bottom"/>
            <w:hideMark/>
          </w:tcPr>
          <w:p w:rsidR="00CE1ACA" w:rsidRDefault="00CE1AC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CE1ACA" w:rsidRDefault="00CE1AC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E1ACA" w:rsidRDefault="00CE1ACA" w:rsidP="00CE1ACA">
      <w:pPr>
        <w:pStyle w:val="ConsNormal"/>
        <w:widowControl/>
        <w:ind w:firstLine="0"/>
        <w:rPr>
          <w:rFonts w:ascii="Liberation Serif" w:hAnsi="Liberation Serif"/>
        </w:rPr>
      </w:pPr>
    </w:p>
    <w:p w:rsidR="002C27DA" w:rsidRDefault="002C27DA"/>
    <w:sectPr w:rsidR="002C2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FF6"/>
    <w:rsid w:val="002C27DA"/>
    <w:rsid w:val="00513FF6"/>
    <w:rsid w:val="00CE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67544-72FA-4ED9-88B1-67C74C08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E1AC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E1A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2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FCA6A30B52BDB7EABC3B68E9F546F60F3BF2938D77FF25E8A8EC64A528E8DC0452C16CE4FD768D9A3BCE62011EDDCF46g4m8E" TargetMode="External"/><Relationship Id="rId5" Type="http://schemas.openxmlformats.org/officeDocument/2006/relationships/hyperlink" Target="consultantplus://offline/ref=4EFCA6A30B52BDB7EABC3B68E9F546F60F3BF2938C70F022E5ACEC64A528E8DC0452C16CF6FD2E819B3AD062010B8B9E001F4D4AA9FCE2A7629085EFg1m8E" TargetMode="External"/><Relationship Id="rId4" Type="http://schemas.openxmlformats.org/officeDocument/2006/relationships/hyperlink" Target="consultantplus://offline/ref=DE44F700144F286AA25E194BEEB6CA5D108F11CEEF416EA7BAD05FEACD7E98D8C17F0465A80D149D35EF729FA9DAB466B831631630B28C18EC19643EICu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2022-11-28T10:03:00Z</dcterms:created>
  <dcterms:modified xsi:type="dcterms:W3CDTF">2022-11-28T10:04:00Z</dcterms:modified>
</cp:coreProperties>
</file>