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6702F" w:rsidTr="0096702F">
        <w:trPr>
          <w:trHeight w:val="524"/>
        </w:trPr>
        <w:tc>
          <w:tcPr>
            <w:tcW w:w="9460" w:type="dxa"/>
            <w:gridSpan w:val="5"/>
            <w:hideMark/>
          </w:tcPr>
          <w:p w:rsidR="0096702F" w:rsidRDefault="009670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6702F" w:rsidRDefault="009670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6702F" w:rsidRDefault="009670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6702F" w:rsidRDefault="009670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6722C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6702F" w:rsidTr="0096702F">
        <w:trPr>
          <w:trHeight w:val="524"/>
        </w:trPr>
        <w:tc>
          <w:tcPr>
            <w:tcW w:w="284" w:type="dxa"/>
            <w:vAlign w:val="bottom"/>
            <w:hideMark/>
          </w:tcPr>
          <w:p w:rsidR="0096702F" w:rsidRDefault="0096702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702F" w:rsidRDefault="009670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96702F" w:rsidRDefault="009670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702F" w:rsidRDefault="009670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6702F" w:rsidRDefault="009670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6702F" w:rsidTr="0096702F">
        <w:trPr>
          <w:trHeight w:val="130"/>
        </w:trPr>
        <w:tc>
          <w:tcPr>
            <w:tcW w:w="9460" w:type="dxa"/>
            <w:gridSpan w:val="5"/>
          </w:tcPr>
          <w:p w:rsidR="0096702F" w:rsidRDefault="0096702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6702F" w:rsidTr="0096702F">
        <w:tc>
          <w:tcPr>
            <w:tcW w:w="9460" w:type="dxa"/>
            <w:gridSpan w:val="5"/>
          </w:tcPr>
          <w:p w:rsidR="0096702F" w:rsidRDefault="0096702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6702F" w:rsidRDefault="0096702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6702F" w:rsidRDefault="0096702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6702F" w:rsidTr="0096702F">
        <w:tc>
          <w:tcPr>
            <w:tcW w:w="9460" w:type="dxa"/>
            <w:gridSpan w:val="5"/>
            <w:hideMark/>
          </w:tcPr>
          <w:p w:rsidR="0096702F" w:rsidRDefault="0096702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14.07.2022 № 892 «О создании пункта временного размещения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постоянного проживания и прибывших в экстренном массовом порядке на территорию городского округа Верхняя Пышма» </w:t>
            </w:r>
          </w:p>
        </w:tc>
      </w:tr>
      <w:tr w:rsidR="0096702F" w:rsidTr="0096702F">
        <w:tc>
          <w:tcPr>
            <w:tcW w:w="9460" w:type="dxa"/>
            <w:gridSpan w:val="5"/>
          </w:tcPr>
          <w:p w:rsidR="0096702F" w:rsidRDefault="009670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6702F" w:rsidRDefault="009670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6702F" w:rsidRDefault="0096702F" w:rsidP="0096702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В соответствии с методическими рекомендациями по организации первоочередного жизнеобеспечения населения в чрезвычайных ситуациях </w:t>
      </w:r>
      <w:r>
        <w:rPr>
          <w:rFonts w:ascii="Liberation Serif" w:hAnsi="Liberation Serif"/>
          <w:bCs/>
          <w:sz w:val="28"/>
          <w:szCs w:val="28"/>
        </w:rPr>
        <w:br/>
        <w:t xml:space="preserve">и работы пунктов временного размещения пострадавшего </w:t>
      </w:r>
      <w:r>
        <w:rPr>
          <w:rFonts w:ascii="Liberation Serif" w:hAnsi="Liberation Serif"/>
          <w:bCs/>
          <w:sz w:val="28"/>
          <w:szCs w:val="28"/>
        </w:rPr>
        <w:br/>
        <w:t xml:space="preserve">населения, утвержденных Заместителем Министра Российской Федерации </w:t>
      </w:r>
      <w:r>
        <w:rPr>
          <w:rFonts w:ascii="Liberation Serif" w:hAnsi="Liberation Serif"/>
          <w:bCs/>
          <w:sz w:val="28"/>
          <w:szCs w:val="28"/>
        </w:rPr>
        <w:br/>
        <w:t xml:space="preserve">по делам гражданской обороны, чрезвычайным ситуациям </w:t>
      </w:r>
      <w:r>
        <w:rPr>
          <w:rFonts w:ascii="Liberation Serif" w:hAnsi="Liberation Serif"/>
          <w:bCs/>
          <w:sz w:val="28"/>
          <w:szCs w:val="28"/>
        </w:rPr>
        <w:br/>
        <w:t xml:space="preserve">и ликвидации последствий стихийных бедствий 20.08.2020 № 2-4-71-18-11, постановлением Правительства Свердловской области от 06.02.2007 № 75-ПП «Об организации Порядка использования бюджетных ассигнований резервного </w:t>
      </w:r>
      <w:r>
        <w:rPr>
          <w:rFonts w:ascii="Liberation Serif" w:hAnsi="Liberation Serif"/>
          <w:bCs/>
          <w:sz w:val="28"/>
          <w:szCs w:val="28"/>
        </w:rPr>
        <w:br/>
        <w:t xml:space="preserve">фонда Правительства Свердловской области», во исполнение </w:t>
      </w:r>
      <w:r>
        <w:rPr>
          <w:rFonts w:ascii="Liberation Serif" w:hAnsi="Liberation Serif"/>
          <w:bCs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постановления Правительства Свердловской области от 30.06.2022 № 424-ПП </w:t>
      </w:r>
      <w:r>
        <w:rPr>
          <w:rFonts w:ascii="Liberation Serif" w:hAnsi="Liberation Serif"/>
          <w:sz w:val="28"/>
          <w:szCs w:val="28"/>
        </w:rPr>
        <w:br/>
        <w:t xml:space="preserve">«О внесении изменений в постановление Правительства Свердловской </w:t>
      </w:r>
      <w:r>
        <w:rPr>
          <w:rFonts w:ascii="Liberation Serif" w:hAnsi="Liberation Serif"/>
          <w:sz w:val="28"/>
          <w:szCs w:val="28"/>
        </w:rPr>
        <w:br/>
        <w:t xml:space="preserve">области от 28.02.2022 № 125-ПП «Об организации временного </w:t>
      </w:r>
      <w:r>
        <w:rPr>
          <w:rFonts w:ascii="Liberation Serif" w:hAnsi="Liberation Serif"/>
          <w:sz w:val="28"/>
          <w:szCs w:val="28"/>
        </w:rPr>
        <w:br/>
        <w:t xml:space="preserve">социально-бытового обустройства граждан Российской Федерации, Украины, Донецкой Народной Республики, Луганской Народной Республики </w:t>
      </w:r>
      <w:r>
        <w:rPr>
          <w:rFonts w:ascii="Liberation Serif" w:hAnsi="Liberation Serif"/>
          <w:sz w:val="28"/>
          <w:szCs w:val="28"/>
        </w:rPr>
        <w:br/>
        <w:t xml:space="preserve">и лиц без гражданства, постоянно проживающих на территориях Украины, </w:t>
      </w:r>
      <w:r>
        <w:rPr>
          <w:rFonts w:ascii="Liberation Serif" w:hAnsi="Liberation Serif"/>
          <w:sz w:val="28"/>
          <w:szCs w:val="28"/>
        </w:rPr>
        <w:br/>
        <w:t xml:space="preserve">Донецкой Народной Республики, Луганской Народной </w:t>
      </w:r>
      <w:r>
        <w:rPr>
          <w:rFonts w:ascii="Liberation Serif" w:hAnsi="Liberation Serif"/>
          <w:sz w:val="28"/>
          <w:szCs w:val="28"/>
        </w:rPr>
        <w:br/>
        <w:t xml:space="preserve">Республики, вынужденно покинувших территории постоянного проживания </w:t>
      </w:r>
      <w:r>
        <w:rPr>
          <w:rFonts w:ascii="Liberation Serif" w:hAnsi="Liberation Serif"/>
          <w:sz w:val="28"/>
          <w:szCs w:val="28"/>
        </w:rPr>
        <w:br/>
        <w:t xml:space="preserve">и прибывших в экстренном массовом порядке на территорию </w:t>
      </w:r>
      <w:r>
        <w:rPr>
          <w:rFonts w:ascii="Liberation Serif" w:hAnsi="Liberation Serif"/>
          <w:sz w:val="28"/>
          <w:szCs w:val="28"/>
        </w:rPr>
        <w:br/>
        <w:t>Свердловской области», в целях обеспечения жизнедеятельности и зашиты прав граждан, прибывших в экстренном массовом порядке на территорию городского округа Верхняя Пышма, администрация городского округа Верхняя Пышма</w:t>
      </w:r>
    </w:p>
    <w:p w:rsidR="0096702F" w:rsidRDefault="0096702F" w:rsidP="0096702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6702F" w:rsidRDefault="0096702F" w:rsidP="0096702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10"/>
          <w:sz w:val="28"/>
          <w:szCs w:val="28"/>
        </w:rPr>
        <w:lastRenderedPageBreak/>
        <w:t>В</w:t>
      </w:r>
      <w:r>
        <w:rPr>
          <w:rFonts w:ascii="Liberation Serif" w:hAnsi="Liberation Serif"/>
          <w:sz w:val="28"/>
          <w:szCs w:val="28"/>
        </w:rPr>
        <w:t>нести в постановление администрации городского округа Верхняя Пышма от 14.07.2022 № 892 «О создании пункта временного размещения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постоянного проживания и прибывших в экстренном массовом порядке на территорию городского округа Верхняя Пышма» следующие изменения:</w:t>
      </w:r>
    </w:p>
    <w:p w:rsidR="0096702F" w:rsidRDefault="0096702F" w:rsidP="0096702F">
      <w:pPr>
        <w:numPr>
          <w:ilvl w:val="1"/>
          <w:numId w:val="1"/>
        </w:numPr>
        <w:shd w:val="clear" w:color="auto" w:fill="FFFFFF"/>
        <w:tabs>
          <w:tab w:val="left" w:pos="993"/>
        </w:tabs>
        <w:spacing w:line="317" w:lineRule="exact"/>
        <w:ind w:left="0" w:firstLine="709"/>
        <w:jc w:val="both"/>
        <w:rPr>
          <w:rFonts w:ascii="Liberation Serif" w:hAnsi="Liberation Serif"/>
          <w:spacing w:val="-10"/>
          <w:sz w:val="28"/>
          <w:szCs w:val="28"/>
        </w:rPr>
      </w:pPr>
      <w:r>
        <w:rPr>
          <w:rFonts w:ascii="Liberation Serif" w:hAnsi="Liberation Serif"/>
          <w:spacing w:val="-10"/>
          <w:sz w:val="28"/>
          <w:szCs w:val="28"/>
        </w:rPr>
        <w:t>пункт 1 изложить в следующей редакции:</w:t>
      </w:r>
    </w:p>
    <w:p w:rsidR="0096702F" w:rsidRDefault="0096702F" w:rsidP="0096702F">
      <w:pPr>
        <w:tabs>
          <w:tab w:val="left" w:pos="993"/>
        </w:tabs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«1. Создать пункт временного размещения (далее – ПВР) </w:t>
      </w:r>
      <w:r>
        <w:rPr>
          <w:rFonts w:ascii="Liberation Serif" w:hAnsi="Liberation Serif"/>
          <w:sz w:val="28"/>
          <w:szCs w:val="28"/>
        </w:rPr>
        <w:t>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постоянного проживания и прибывших в экстренном массовом порядке на территорию городского округа Верхняя Пышма</w:t>
      </w:r>
      <w:r>
        <w:rPr>
          <w:rFonts w:ascii="Liberation Serif" w:hAnsi="Liberation Serif"/>
          <w:bCs/>
          <w:sz w:val="28"/>
          <w:szCs w:val="28"/>
        </w:rPr>
        <w:t xml:space="preserve"> на базе дома отдыха, расположенного по адресу: Свердловская область, городской округ Верхняя Пышма, </w:t>
      </w:r>
      <w:proofErr w:type="spellStart"/>
      <w:r>
        <w:rPr>
          <w:rFonts w:ascii="Liberation Serif" w:hAnsi="Liberation Serif"/>
          <w:bCs/>
          <w:sz w:val="28"/>
          <w:szCs w:val="28"/>
        </w:rPr>
        <w:t>Уралмашевский</w:t>
      </w:r>
      <w:proofErr w:type="spellEnd"/>
      <w:r>
        <w:rPr>
          <w:rFonts w:ascii="Liberation Serif" w:hAnsi="Liberation Serif"/>
          <w:bCs/>
          <w:sz w:val="28"/>
          <w:szCs w:val="28"/>
        </w:rPr>
        <w:t xml:space="preserve"> лесхоз, </w:t>
      </w:r>
      <w:proofErr w:type="spellStart"/>
      <w:r>
        <w:rPr>
          <w:rFonts w:ascii="Liberation Serif" w:hAnsi="Liberation Serif"/>
          <w:bCs/>
          <w:sz w:val="28"/>
          <w:szCs w:val="28"/>
        </w:rPr>
        <w:t>Балтымское</w:t>
      </w:r>
      <w:proofErr w:type="spellEnd"/>
      <w:r>
        <w:rPr>
          <w:rFonts w:ascii="Liberation Serif" w:hAnsi="Liberation Serif"/>
          <w:bCs/>
          <w:sz w:val="28"/>
          <w:szCs w:val="28"/>
        </w:rPr>
        <w:t xml:space="preserve"> лесничество, квартал 58, дом без номера, общей площадью 838,8 кв. м (далее – ПВР).»;</w:t>
      </w:r>
    </w:p>
    <w:p w:rsidR="0096702F" w:rsidRDefault="0096702F" w:rsidP="0096702F">
      <w:pPr>
        <w:numPr>
          <w:ilvl w:val="1"/>
          <w:numId w:val="1"/>
        </w:numPr>
        <w:shd w:val="clear" w:color="auto" w:fill="FFFFFF"/>
        <w:tabs>
          <w:tab w:val="left" w:pos="993"/>
        </w:tabs>
        <w:spacing w:line="317" w:lineRule="exact"/>
        <w:ind w:left="0" w:firstLine="709"/>
        <w:jc w:val="both"/>
        <w:rPr>
          <w:rFonts w:ascii="Liberation Serif" w:hAnsi="Liberation Serif"/>
          <w:spacing w:val="-10"/>
          <w:sz w:val="28"/>
          <w:szCs w:val="28"/>
        </w:rPr>
      </w:pPr>
      <w:r>
        <w:rPr>
          <w:rFonts w:ascii="Liberation Serif" w:hAnsi="Liberation Serif"/>
          <w:spacing w:val="-10"/>
          <w:sz w:val="28"/>
          <w:szCs w:val="28"/>
        </w:rPr>
        <w:t>пункт 2 изложить в следующей редакции:</w:t>
      </w:r>
    </w:p>
    <w:p w:rsidR="0096702F" w:rsidRDefault="0096702F" w:rsidP="0096702F">
      <w:pPr>
        <w:tabs>
          <w:tab w:val="left" w:pos="993"/>
        </w:tabs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«2. Назначить управляющей ПВР: индивидуального предпринимателя Хмелеву Татьяну Евгеньевну.»;</w:t>
      </w:r>
    </w:p>
    <w:p w:rsidR="0096702F" w:rsidRDefault="0096702F" w:rsidP="0096702F">
      <w:pPr>
        <w:numPr>
          <w:ilvl w:val="1"/>
          <w:numId w:val="1"/>
        </w:numPr>
        <w:shd w:val="clear" w:color="auto" w:fill="FFFFFF"/>
        <w:tabs>
          <w:tab w:val="left" w:pos="993"/>
        </w:tabs>
        <w:spacing w:line="317" w:lineRule="exact"/>
        <w:ind w:left="0" w:firstLine="709"/>
        <w:jc w:val="both"/>
        <w:rPr>
          <w:rFonts w:ascii="Liberation Serif" w:hAnsi="Liberation Serif"/>
          <w:spacing w:val="-10"/>
          <w:sz w:val="28"/>
          <w:szCs w:val="28"/>
        </w:rPr>
      </w:pPr>
      <w:r>
        <w:rPr>
          <w:rFonts w:ascii="Liberation Serif" w:hAnsi="Liberation Serif"/>
          <w:spacing w:val="-10"/>
          <w:sz w:val="28"/>
          <w:szCs w:val="28"/>
        </w:rPr>
        <w:t>пункт 3 изложить в следующей редакции:</w:t>
      </w:r>
    </w:p>
    <w:p w:rsidR="0096702F" w:rsidRDefault="0096702F" w:rsidP="0096702F">
      <w:pPr>
        <w:tabs>
          <w:tab w:val="center" w:pos="0"/>
          <w:tab w:val="right" w:pos="284"/>
          <w:tab w:val="left" w:pos="567"/>
          <w:tab w:val="left" w:pos="709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«3. Управляющей ПВР организовать подготовку помещений, разработать и утвердить организационно-распорядительную документацию в соответствии с методическими рекомендациями МЧС России от </w:t>
      </w:r>
      <w:r>
        <w:rPr>
          <w:rFonts w:ascii="Liberation Serif" w:hAnsi="Liberation Serif"/>
          <w:bCs/>
          <w:sz w:val="28"/>
          <w:szCs w:val="28"/>
        </w:rPr>
        <w:t>20.08.2020 № 2-4-71-18-11 в срок до 08.12.2022</w:t>
      </w:r>
      <w:r>
        <w:rPr>
          <w:rFonts w:ascii="Liberation Serif" w:hAnsi="Liberation Serif"/>
          <w:sz w:val="28"/>
          <w:szCs w:val="28"/>
        </w:rPr>
        <w:t>.»</w:t>
      </w:r>
    </w:p>
    <w:p w:rsidR="0096702F" w:rsidRDefault="0096702F" w:rsidP="0096702F">
      <w:pPr>
        <w:tabs>
          <w:tab w:val="left" w:pos="284"/>
          <w:tab w:val="left" w:pos="567"/>
          <w:tab w:val="left" w:pos="993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2. </w:t>
      </w: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96702F" w:rsidRDefault="0096702F" w:rsidP="0096702F">
      <w:pPr>
        <w:tabs>
          <w:tab w:val="left" w:pos="284"/>
          <w:tab w:val="left" w:pos="567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3. Контроль за исполнением настоящего постановления возложить на з</w:t>
      </w:r>
      <w:r>
        <w:rPr>
          <w:rFonts w:ascii="Liberation Serif" w:hAnsi="Liberation Serif"/>
          <w:sz w:val="28"/>
          <w:szCs w:val="28"/>
        </w:rPr>
        <w:t xml:space="preserve">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96702F" w:rsidRDefault="0096702F" w:rsidP="0096702F">
      <w:pPr>
        <w:tabs>
          <w:tab w:val="left" w:pos="284"/>
          <w:tab w:val="left" w:pos="567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6702F" w:rsidTr="0096702F">
        <w:tc>
          <w:tcPr>
            <w:tcW w:w="6237" w:type="dxa"/>
            <w:vAlign w:val="bottom"/>
          </w:tcPr>
          <w:p w:rsidR="0096702F" w:rsidRDefault="0096702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6702F" w:rsidRDefault="0096702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6702F" w:rsidRDefault="0096702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6702F" w:rsidRDefault="0096702F" w:rsidP="0096702F">
      <w:pPr>
        <w:pStyle w:val="ConsNormal"/>
        <w:widowControl/>
        <w:ind w:firstLine="0"/>
        <w:rPr>
          <w:rFonts w:ascii="Liberation Serif" w:hAnsi="Liberation Serif"/>
        </w:rPr>
      </w:pPr>
    </w:p>
    <w:p w:rsidR="002F7995" w:rsidRDefault="002F7995"/>
    <w:sectPr w:rsidR="002F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660F00"/>
    <w:multiLevelType w:val="multilevel"/>
    <w:tmpl w:val="70D89E5E"/>
    <w:lvl w:ilvl="0">
      <w:start w:val="1"/>
      <w:numFmt w:val="decimal"/>
      <w:lvlText w:val="%1."/>
      <w:lvlJc w:val="left"/>
      <w:pPr>
        <w:ind w:left="1004" w:hanging="36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isLgl/>
      <w:lvlText w:val="%2)"/>
      <w:lvlJc w:val="left"/>
      <w:pPr>
        <w:ind w:left="1364" w:hanging="720"/>
      </w:pPr>
      <w:rPr>
        <w:rFonts w:ascii="Liberation Serif" w:eastAsia="Times New Roman" w:hAnsi="Liberation Serif" w:cs="Times New Roman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</w:lvl>
    <w:lvl w:ilvl="3">
      <w:start w:val="1"/>
      <w:numFmt w:val="decimal"/>
      <w:isLgl/>
      <w:lvlText w:val="%1.%2.%3.%4."/>
      <w:lvlJc w:val="left"/>
      <w:pPr>
        <w:ind w:left="1724" w:hanging="1080"/>
      </w:pPr>
    </w:lvl>
    <w:lvl w:ilvl="4">
      <w:start w:val="1"/>
      <w:numFmt w:val="decimal"/>
      <w:isLgl/>
      <w:lvlText w:val="%1.%2.%3.%4.%5."/>
      <w:lvlJc w:val="left"/>
      <w:pPr>
        <w:ind w:left="1724" w:hanging="1080"/>
      </w:pPr>
    </w:lvl>
    <w:lvl w:ilvl="5">
      <w:start w:val="1"/>
      <w:numFmt w:val="decimal"/>
      <w:isLgl/>
      <w:lvlText w:val="%1.%2.%3.%4.%5.%6."/>
      <w:lvlJc w:val="left"/>
      <w:pPr>
        <w:ind w:left="2084" w:hanging="1440"/>
      </w:pPr>
    </w:lvl>
    <w:lvl w:ilvl="6">
      <w:start w:val="1"/>
      <w:numFmt w:val="decimal"/>
      <w:isLgl/>
      <w:lvlText w:val="%1.%2.%3.%4.%5.%6.%7."/>
      <w:lvlJc w:val="left"/>
      <w:pPr>
        <w:ind w:left="2444" w:hanging="1800"/>
      </w:p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DB"/>
    <w:rsid w:val="000F73DB"/>
    <w:rsid w:val="002F7995"/>
    <w:rsid w:val="0096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18B74-4E52-4140-97DC-63071FF6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6702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2022-12-08T11:30:00Z</dcterms:created>
  <dcterms:modified xsi:type="dcterms:W3CDTF">2022-12-08T11:31:00Z</dcterms:modified>
</cp:coreProperties>
</file>