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465355" w:rsidRPr="0013051B" w:rsidTr="008E539E">
        <w:trPr>
          <w:trHeight w:val="524"/>
        </w:trPr>
        <w:tc>
          <w:tcPr>
            <w:tcW w:w="9460" w:type="dxa"/>
            <w:gridSpan w:val="5"/>
          </w:tcPr>
          <w:p w:rsidR="00465355" w:rsidRPr="0013051B" w:rsidRDefault="00465355" w:rsidP="008E53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65355" w:rsidRPr="0013051B" w:rsidRDefault="00465355" w:rsidP="008E53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65355" w:rsidRPr="0013051B" w:rsidRDefault="00465355" w:rsidP="008E539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65355" w:rsidRPr="0013051B" w:rsidRDefault="00465355" w:rsidP="008E539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6109C3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C866B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65355" w:rsidRPr="0013051B" w:rsidTr="008E539E">
        <w:trPr>
          <w:trHeight w:val="524"/>
        </w:trPr>
        <w:tc>
          <w:tcPr>
            <w:tcW w:w="284" w:type="dxa"/>
            <w:vAlign w:val="bottom"/>
          </w:tcPr>
          <w:p w:rsidR="00465355" w:rsidRPr="0013051B" w:rsidRDefault="00465355" w:rsidP="008E539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65355" w:rsidRPr="0013051B" w:rsidRDefault="00465355" w:rsidP="008E53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465355" w:rsidRPr="0013051B" w:rsidRDefault="00465355" w:rsidP="008E53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65355" w:rsidRPr="0013051B" w:rsidRDefault="00465355" w:rsidP="008E53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65355" w:rsidRPr="0013051B" w:rsidRDefault="00465355" w:rsidP="008E53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65355" w:rsidRPr="0013051B" w:rsidTr="008E539E">
        <w:trPr>
          <w:trHeight w:val="130"/>
        </w:trPr>
        <w:tc>
          <w:tcPr>
            <w:tcW w:w="9460" w:type="dxa"/>
            <w:gridSpan w:val="5"/>
          </w:tcPr>
          <w:p w:rsidR="00465355" w:rsidRPr="0013051B" w:rsidRDefault="00465355" w:rsidP="008E539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65355" w:rsidRPr="0013051B" w:rsidTr="008E539E">
        <w:tc>
          <w:tcPr>
            <w:tcW w:w="9460" w:type="dxa"/>
            <w:gridSpan w:val="5"/>
          </w:tcPr>
          <w:p w:rsidR="00465355" w:rsidRPr="0013051B" w:rsidRDefault="00465355" w:rsidP="008E539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65355" w:rsidRPr="0013051B" w:rsidRDefault="00465355" w:rsidP="008E539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65355" w:rsidRPr="0013051B" w:rsidRDefault="00465355" w:rsidP="008E539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65355" w:rsidRPr="0013051B" w:rsidTr="008E539E">
        <w:tc>
          <w:tcPr>
            <w:tcW w:w="9460" w:type="dxa"/>
            <w:gridSpan w:val="5"/>
          </w:tcPr>
          <w:p w:rsidR="00465355" w:rsidRPr="0013051B" w:rsidRDefault="00465355" w:rsidP="008E539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Порядок определения объема и условий предоставления субсидий из бюджета городского округа Верхняя Пышма муниципальным бюджетным и муниципальным автономным учреждениям городского округа Верхняя Пышма на </w:t>
            </w:r>
            <w:bookmarkEnd w:id="0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иные цели, утвержденный постановлением администрации городского округа Верхняя Пышма от 30.12.2020 № 1110</w:t>
            </w:r>
          </w:p>
        </w:tc>
      </w:tr>
      <w:tr w:rsidR="00465355" w:rsidRPr="0013051B" w:rsidTr="008E539E">
        <w:tc>
          <w:tcPr>
            <w:tcW w:w="9460" w:type="dxa"/>
            <w:gridSpan w:val="5"/>
          </w:tcPr>
          <w:p w:rsidR="00465355" w:rsidRPr="0013051B" w:rsidRDefault="00465355" w:rsidP="008E539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65355" w:rsidRPr="0013051B" w:rsidRDefault="00465355" w:rsidP="008E539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65355" w:rsidRDefault="00465355" w:rsidP="0046535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shd w:val="clear" w:color="auto" w:fill="FDFDFD"/>
        </w:rPr>
        <w:t xml:space="preserve">В соответствии с абзацем четвертым пункта 1 статьи 78.1 Бюджетного кодекса Российской Федерации, постановлением Правительства Российской Федерации от 22.02.2020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автономным учреждениям субсидий на иные цели», </w:t>
      </w:r>
      <w:r>
        <w:rPr>
          <w:rFonts w:ascii="Liberation Serif" w:hAnsi="Liberation Serif"/>
          <w:sz w:val="28"/>
          <w:szCs w:val="28"/>
        </w:rPr>
        <w:t>руководствуясь Уставом городского округа Верхняя Пышма, администрация городского округа Верхняя Пышма</w:t>
      </w:r>
    </w:p>
    <w:p w:rsidR="00465355" w:rsidRPr="0013051B" w:rsidRDefault="00465355" w:rsidP="00465355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465355" w:rsidRDefault="00465355" w:rsidP="00465355">
      <w:pPr>
        <w:pStyle w:val="a7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следующие изменения в Порядок определения объема и условий предоставления субсидий из бюджета городского округа Верхняя Пышма муниципальным бюджетным и муниципальным автономным учреждениям городского округа Верхняя Пышма на иные цели, утвержденный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30.12.2020 № 1110: </w:t>
      </w:r>
    </w:p>
    <w:p w:rsidR="00465355" w:rsidRDefault="00465355" w:rsidP="00465355">
      <w:pPr>
        <w:pStyle w:val="a7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пункт 1.2 дополнить подпунктами 18, 19 следующего содержания:</w:t>
      </w:r>
    </w:p>
    <w:p w:rsidR="00465355" w:rsidRDefault="00465355" w:rsidP="00465355">
      <w:pPr>
        <w:pStyle w:val="a7"/>
        <w:widowControl w:val="0"/>
        <w:tabs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«18) на мероприятия </w:t>
      </w:r>
      <w:r w:rsidRPr="00713D6D">
        <w:rPr>
          <w:rFonts w:ascii="Liberation Serif" w:hAnsi="Liberation Serif"/>
          <w:sz w:val="28"/>
          <w:szCs w:val="28"/>
        </w:rPr>
        <w:t>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</w:r>
      <w:r>
        <w:rPr>
          <w:rFonts w:ascii="Liberation Serif" w:hAnsi="Liberation Serif"/>
          <w:sz w:val="28"/>
          <w:szCs w:val="28"/>
        </w:rPr>
        <w:t>;</w:t>
      </w:r>
    </w:p>
    <w:p w:rsidR="00465355" w:rsidRPr="00E833F5" w:rsidRDefault="00465355" w:rsidP="0046535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19) </w:t>
      </w:r>
      <w:r w:rsidRPr="00696B57">
        <w:rPr>
          <w:rFonts w:ascii="Liberation Serif" w:eastAsia="Calibri" w:hAnsi="Liberation Serif"/>
          <w:sz w:val="28"/>
          <w:szCs w:val="28"/>
          <w:lang w:eastAsia="en-US"/>
        </w:rPr>
        <w:t>на реализацию мероприятий в рамках национальных или региональных проектов</w:t>
      </w:r>
      <w:r>
        <w:rPr>
          <w:rFonts w:ascii="Liberation Serif" w:hAnsi="Liberation Serif" w:cs="Liberation Serif"/>
        </w:rPr>
        <w:t>.</w:t>
      </w:r>
      <w:r>
        <w:rPr>
          <w:rFonts w:ascii="Liberation Serif" w:hAnsi="Liberation Serif"/>
          <w:sz w:val="28"/>
          <w:szCs w:val="28"/>
        </w:rPr>
        <w:t>».</w:t>
      </w:r>
    </w:p>
    <w:p w:rsidR="00465355" w:rsidRDefault="00465355" w:rsidP="00465355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пункт 2.6. изложить в следующей редакции:</w:t>
      </w:r>
    </w:p>
    <w:p w:rsidR="00465355" w:rsidRDefault="00465355" w:rsidP="0046535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Pr="00900023">
        <w:rPr>
          <w:rFonts w:ascii="Liberation Serif" w:hAnsi="Liberation Serif" w:cs="Liberation Serif"/>
          <w:bCs/>
          <w:sz w:val="28"/>
          <w:szCs w:val="28"/>
        </w:rPr>
        <w:t xml:space="preserve">2.6. Предоставление целевой субсидии учреждению осуществляется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 w:rsidRPr="00900023">
        <w:rPr>
          <w:rFonts w:ascii="Liberation Serif" w:hAnsi="Liberation Serif" w:cs="Liberation Serif"/>
          <w:bCs/>
          <w:sz w:val="28"/>
          <w:szCs w:val="28"/>
        </w:rPr>
        <w:t xml:space="preserve">на основании заключаемого между учреждением и Учредителем соглашения о предоставлении целевой субсидии (далее </w:t>
      </w:r>
      <w:r>
        <w:rPr>
          <w:rFonts w:ascii="Liberation Serif" w:hAnsi="Liberation Serif" w:cs="Liberation Serif"/>
          <w:bCs/>
          <w:sz w:val="28"/>
          <w:szCs w:val="28"/>
        </w:rPr>
        <w:t>–</w:t>
      </w:r>
      <w:r w:rsidRPr="00900023">
        <w:rPr>
          <w:rFonts w:ascii="Liberation Serif" w:hAnsi="Liberation Serif" w:cs="Liberation Serif"/>
          <w:bCs/>
          <w:sz w:val="28"/>
          <w:szCs w:val="28"/>
        </w:rPr>
        <w:t xml:space="preserve"> Соглашение). </w:t>
      </w:r>
    </w:p>
    <w:p w:rsidR="00465355" w:rsidRDefault="00465355" w:rsidP="00465355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Соглашение, </w:t>
      </w:r>
      <w:r w:rsidRPr="00900023">
        <w:rPr>
          <w:rFonts w:ascii="Liberation Serif" w:hAnsi="Liberation Serif" w:cs="Liberation Serif"/>
          <w:bCs/>
          <w:sz w:val="28"/>
          <w:szCs w:val="28"/>
        </w:rPr>
        <w:t xml:space="preserve">дополнительные соглашения к Соглашению, предусматривающие внесение в него изменений (в том числе в случае уменьшения Учредителю как получателю средств бюджета городского округа </w:t>
      </w:r>
      <w:r w:rsidRPr="00900023">
        <w:rPr>
          <w:rFonts w:ascii="Liberation Serif" w:hAnsi="Liberation Serif" w:cs="Liberation Serif"/>
          <w:bCs/>
          <w:sz w:val="28"/>
          <w:szCs w:val="28"/>
        </w:rPr>
        <w:lastRenderedPageBreak/>
        <w:t>Верхняя Пышма ранее доведенных лимитов бюджетных обязательств на предоставление целевой субсидии) или его расторжение</w:t>
      </w:r>
      <w:r>
        <w:rPr>
          <w:rFonts w:ascii="Liberation Serif" w:hAnsi="Liberation Serif" w:cs="Liberation Serif"/>
          <w:bCs/>
          <w:sz w:val="28"/>
          <w:szCs w:val="28"/>
        </w:rPr>
        <w:t xml:space="preserve"> (далее – дополнительные соглашения)</w:t>
      </w:r>
      <w:r w:rsidRPr="00900023">
        <w:rPr>
          <w:rFonts w:ascii="Liberation Serif" w:hAnsi="Liberation Serif" w:cs="Liberation Serif"/>
          <w:bCs/>
          <w:sz w:val="28"/>
          <w:szCs w:val="28"/>
        </w:rPr>
        <w:t xml:space="preserve">, заключаются в соответствии с типовой формой, установленной Финансовым управлением администрации городского округа Верхняя Пышма (далее </w:t>
      </w:r>
      <w:r>
        <w:rPr>
          <w:rFonts w:ascii="Liberation Serif" w:hAnsi="Liberation Serif" w:cs="Liberation Serif"/>
          <w:bCs/>
          <w:sz w:val="28"/>
          <w:szCs w:val="28"/>
        </w:rPr>
        <w:t>–</w:t>
      </w:r>
      <w:r w:rsidRPr="00900023">
        <w:rPr>
          <w:rFonts w:ascii="Liberation Serif" w:hAnsi="Liberation Serif" w:cs="Liberation Serif"/>
          <w:bCs/>
          <w:sz w:val="28"/>
          <w:szCs w:val="28"/>
        </w:rPr>
        <w:t xml:space="preserve"> Финансовое управление).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Соглашение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и </w:t>
      </w:r>
      <w:r w:rsidRPr="00900023">
        <w:rPr>
          <w:rFonts w:ascii="Liberation Serif" w:eastAsia="Calibri" w:hAnsi="Liberation Serif"/>
          <w:sz w:val="28"/>
          <w:szCs w:val="28"/>
          <w:lang w:eastAsia="en-US"/>
        </w:rPr>
        <w:t>дополнительные соглашения заключа</w:t>
      </w:r>
      <w:r>
        <w:rPr>
          <w:rFonts w:ascii="Liberation Serif" w:eastAsia="Calibri" w:hAnsi="Liberation Serif"/>
          <w:sz w:val="28"/>
          <w:szCs w:val="28"/>
          <w:lang w:eastAsia="en-US"/>
        </w:rPr>
        <w:t>ю</w:t>
      </w:r>
      <w:r w:rsidRPr="00900023">
        <w:rPr>
          <w:rFonts w:ascii="Liberation Serif" w:eastAsia="Calibri" w:hAnsi="Liberation Serif"/>
          <w:sz w:val="28"/>
          <w:szCs w:val="28"/>
          <w:lang w:eastAsia="en-US"/>
        </w:rPr>
        <w:t>тся на бумажном носителе или в форме электронного документа, который подписывается усиленной квалифицированной электронной подписью лиц, имеющих право действовать от им</w:t>
      </w:r>
      <w:r>
        <w:rPr>
          <w:rFonts w:ascii="Liberation Serif" w:eastAsia="Calibri" w:hAnsi="Liberation Serif"/>
          <w:sz w:val="28"/>
          <w:szCs w:val="28"/>
          <w:lang w:eastAsia="en-US"/>
        </w:rPr>
        <w:t>ени каждой из сторон соглашения</w:t>
      </w:r>
      <w:r>
        <w:rPr>
          <w:rFonts w:ascii="Liberation Serif" w:hAnsi="Liberation Serif"/>
          <w:sz w:val="28"/>
          <w:szCs w:val="28"/>
        </w:rPr>
        <w:t>.».</w:t>
      </w:r>
    </w:p>
    <w:p w:rsidR="00465355" w:rsidRPr="00D47148" w:rsidRDefault="00465355" w:rsidP="0046535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2.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/>
          <w:sz w:val="28"/>
          <w:szCs w:val="28"/>
        </w:rPr>
        <w:t xml:space="preserve"> М.С.</w:t>
      </w:r>
    </w:p>
    <w:p w:rsidR="00465355" w:rsidRPr="00C61513" w:rsidRDefault="00465355" w:rsidP="00465355">
      <w:pPr>
        <w:pStyle w:val="a7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96B57"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hyperlink r:id="rId5" w:history="1">
        <w:r w:rsidRPr="00696B57">
          <w:rPr>
            <w:rFonts w:ascii="Liberation Serif" w:hAnsi="Liberation Serif"/>
            <w:sz w:val="28"/>
            <w:szCs w:val="28"/>
          </w:rPr>
          <w:t>www.верхняяпышма-право.рф</w:t>
        </w:r>
      </w:hyperlink>
      <w:r w:rsidRPr="00696B57">
        <w:rPr>
          <w:rFonts w:ascii="Liberation Serif" w:hAnsi="Liberation Serif"/>
          <w:sz w:val="28"/>
          <w:szCs w:val="28"/>
        </w:rPr>
        <w:t xml:space="preserve">), </w:t>
      </w:r>
      <w:r>
        <w:rPr>
          <w:rFonts w:ascii="Liberation Serif" w:hAnsi="Liberation Serif"/>
          <w:sz w:val="28"/>
          <w:szCs w:val="28"/>
        </w:rPr>
        <w:t xml:space="preserve">разместить </w:t>
      </w:r>
      <w:r w:rsidRPr="00696B57">
        <w:rPr>
          <w:rFonts w:ascii="Liberation Serif" w:hAnsi="Liberation Serif"/>
          <w:sz w:val="28"/>
          <w:szCs w:val="28"/>
        </w:rPr>
        <w:t>на официальном сайте городского округа Верхняя Пышма (https://movp.ru/).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465355" w:rsidRPr="0013051B" w:rsidTr="008E539E">
        <w:tc>
          <w:tcPr>
            <w:tcW w:w="6237" w:type="dxa"/>
            <w:vAlign w:val="bottom"/>
          </w:tcPr>
          <w:p w:rsidR="00465355" w:rsidRDefault="00465355" w:rsidP="008E539E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465355" w:rsidRDefault="00465355" w:rsidP="008E539E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465355" w:rsidRPr="0013051B" w:rsidRDefault="00465355" w:rsidP="008E539E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465355" w:rsidRPr="0013051B" w:rsidRDefault="00465355" w:rsidP="008E539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465355" w:rsidRPr="0013051B" w:rsidRDefault="00465355" w:rsidP="00465355">
      <w:pPr>
        <w:pStyle w:val="ConsNormal"/>
        <w:widowControl/>
        <w:ind w:firstLine="0"/>
        <w:rPr>
          <w:rFonts w:ascii="Liberation Serif" w:hAnsi="Liberation Serif"/>
        </w:rPr>
      </w:pPr>
    </w:p>
    <w:p w:rsidR="00C74043" w:rsidRDefault="00C74043"/>
    <w:sectPr w:rsidR="00C74043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465355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Вр-461610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465355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Вр-461610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933720969" w:edGrp="everyone"/>
  <w:p w:rsidR="00AF0248" w:rsidRDefault="0046535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933720969"/>
  <w:p w:rsidR="00810AAA" w:rsidRPr="00810AAA" w:rsidRDefault="00465355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465355" w:rsidP="00810AAA">
    <w:pPr>
      <w:pStyle w:val="a3"/>
      <w:jc w:val="center"/>
    </w:pPr>
    <w:permStart w:id="1620249475" w:edGrp="everyone"/>
    <w:permEnd w:id="162024947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46A7E"/>
    <w:multiLevelType w:val="hybridMultilevel"/>
    <w:tmpl w:val="8F2C29AC"/>
    <w:lvl w:ilvl="0" w:tplc="5CC2DB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514A09"/>
    <w:multiLevelType w:val="hybridMultilevel"/>
    <w:tmpl w:val="316C5F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FCA4910"/>
    <w:multiLevelType w:val="hybridMultilevel"/>
    <w:tmpl w:val="CF64B7A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257"/>
    <w:rsid w:val="00465355"/>
    <w:rsid w:val="00C74043"/>
    <w:rsid w:val="00E6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6D988-6A46-4366-8872-6D900F66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53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653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653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653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6535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653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2023-01-16T11:55:00Z</dcterms:created>
  <dcterms:modified xsi:type="dcterms:W3CDTF">2023-01-16T11:55:00Z</dcterms:modified>
</cp:coreProperties>
</file>