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D2DE8" w:rsidRPr="0013051B" w:rsidTr="008E539E">
        <w:trPr>
          <w:trHeight w:val="524"/>
        </w:trPr>
        <w:tc>
          <w:tcPr>
            <w:tcW w:w="9460" w:type="dxa"/>
            <w:gridSpan w:val="5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D2DE8" w:rsidRPr="0013051B" w:rsidRDefault="000D2DE8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D2DE8" w:rsidRPr="0013051B" w:rsidRDefault="000D2DE8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41C6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4722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2DE8" w:rsidRPr="0013051B" w:rsidTr="008E539E">
        <w:trPr>
          <w:trHeight w:val="524"/>
        </w:trPr>
        <w:tc>
          <w:tcPr>
            <w:tcW w:w="284" w:type="dxa"/>
            <w:vAlign w:val="bottom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2DE8" w:rsidRPr="0013051B" w:rsidRDefault="000D2DE8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D2DE8" w:rsidRPr="0013051B" w:rsidTr="008E539E">
        <w:trPr>
          <w:trHeight w:val="130"/>
        </w:trPr>
        <w:tc>
          <w:tcPr>
            <w:tcW w:w="9460" w:type="dxa"/>
            <w:gridSpan w:val="5"/>
          </w:tcPr>
          <w:p w:rsidR="000D2DE8" w:rsidRPr="0013051B" w:rsidRDefault="000D2DE8" w:rsidP="008E53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D2DE8" w:rsidRPr="0013051B" w:rsidTr="008E539E">
        <w:tc>
          <w:tcPr>
            <w:tcW w:w="9460" w:type="dxa"/>
            <w:gridSpan w:val="5"/>
          </w:tcPr>
          <w:p w:rsidR="000D2DE8" w:rsidRPr="0013051B" w:rsidRDefault="000D2DE8" w:rsidP="008E539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D2DE8" w:rsidRPr="0013051B" w:rsidRDefault="000D2DE8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D2DE8" w:rsidRPr="0013051B" w:rsidRDefault="000D2DE8" w:rsidP="008E539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D2DE8" w:rsidRPr="0013051B" w:rsidTr="008E539E">
        <w:tc>
          <w:tcPr>
            <w:tcW w:w="9460" w:type="dxa"/>
            <w:gridSpan w:val="5"/>
          </w:tcPr>
          <w:p w:rsidR="000D2DE8" w:rsidRPr="0013051B" w:rsidRDefault="000D2DE8" w:rsidP="008E53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</w:t>
            </w:r>
          </w:p>
        </w:tc>
      </w:tr>
      <w:tr w:rsidR="000D2DE8" w:rsidRPr="0013051B" w:rsidTr="008E539E">
        <w:tc>
          <w:tcPr>
            <w:tcW w:w="9460" w:type="dxa"/>
            <w:gridSpan w:val="5"/>
          </w:tcPr>
          <w:p w:rsidR="000D2DE8" w:rsidRPr="0013051B" w:rsidRDefault="000D2DE8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D2DE8" w:rsidRPr="0013051B" w:rsidRDefault="000D2DE8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D2DE8" w:rsidRPr="00E22759" w:rsidRDefault="000D2DE8" w:rsidP="000D2DE8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E22759">
        <w:rPr>
          <w:rFonts w:ascii="Liberation Serif" w:hAnsi="Liberation Serif"/>
          <w:sz w:val="28"/>
          <w:szCs w:val="26"/>
        </w:rPr>
        <w:t xml:space="preserve">В соответствии с подпунктом 6 пункта 7 Порядка предоставления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</w:t>
      </w:r>
      <w:r>
        <w:rPr>
          <w:rFonts w:ascii="Liberation Serif" w:hAnsi="Liberation Serif"/>
          <w:sz w:val="28"/>
          <w:szCs w:val="26"/>
        </w:rPr>
        <w:br/>
      </w:r>
      <w:r w:rsidRPr="00E22759">
        <w:rPr>
          <w:rFonts w:ascii="Liberation Serif" w:hAnsi="Liberation Serif"/>
          <w:sz w:val="28"/>
          <w:szCs w:val="26"/>
        </w:rPr>
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постановлением Правительства Свердловской области от 15.02.2012 № 122-ПП «О реализации отдельных полномочий Свердловской области в области содействия занятости населения», администрация городского округа Верхняя Пышма</w:t>
      </w:r>
    </w:p>
    <w:p w:rsidR="000D2DE8" w:rsidRPr="0013051B" w:rsidRDefault="000D2DE8" w:rsidP="000D2DE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D2DE8" w:rsidRDefault="000D2DE8" w:rsidP="000D2DE8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E22759">
        <w:rPr>
          <w:rFonts w:ascii="Liberation Serif" w:hAnsi="Liberation Serif"/>
          <w:sz w:val="28"/>
          <w:szCs w:val="26"/>
        </w:rPr>
        <w:t>1. Утвердить перечень 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 (прилагается).</w:t>
      </w:r>
    </w:p>
    <w:p w:rsidR="000D2DE8" w:rsidRPr="00E22759" w:rsidRDefault="000D2DE8" w:rsidP="000D2DE8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E22759">
        <w:rPr>
          <w:rFonts w:ascii="Liberation Serif" w:hAnsi="Liberation Serif"/>
          <w:sz w:val="28"/>
          <w:szCs w:val="26"/>
        </w:rPr>
        <w:t>2</w:t>
      </w:r>
      <w:r>
        <w:rPr>
          <w:rFonts w:ascii="Liberation Serif" w:hAnsi="Liberation Serif"/>
          <w:sz w:val="28"/>
          <w:szCs w:val="26"/>
        </w:rPr>
        <w:t xml:space="preserve">. </w:t>
      </w:r>
      <w:r w:rsidRPr="00E22759">
        <w:rPr>
          <w:rFonts w:ascii="Liberation Serif" w:hAnsi="Liberation Serif"/>
          <w:sz w:val="28"/>
          <w:szCs w:val="26"/>
        </w:rPr>
        <w:t xml:space="preserve">Контроль за исполнением настоящего постановления возложить </w:t>
      </w:r>
      <w:r w:rsidRPr="00E22759">
        <w:rPr>
          <w:rFonts w:ascii="Liberation Serif" w:hAnsi="Liberation Serif"/>
          <w:sz w:val="28"/>
          <w:szCs w:val="26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E22759">
        <w:rPr>
          <w:rFonts w:ascii="Liberation Serif" w:hAnsi="Liberation Serif"/>
          <w:sz w:val="28"/>
          <w:szCs w:val="26"/>
        </w:rPr>
        <w:t>Ряжкину</w:t>
      </w:r>
      <w:proofErr w:type="spellEnd"/>
      <w:r w:rsidRPr="00E22759">
        <w:rPr>
          <w:rFonts w:ascii="Liberation Serif" w:hAnsi="Liberation Serif"/>
          <w:sz w:val="28"/>
          <w:szCs w:val="26"/>
        </w:rPr>
        <w:t xml:space="preserve"> М.С.</w:t>
      </w:r>
    </w:p>
    <w:p w:rsidR="000D2DE8" w:rsidRPr="00E22759" w:rsidRDefault="000D2DE8" w:rsidP="000D2DE8">
      <w:pPr>
        <w:suppressAutoHyphens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3</w:t>
      </w:r>
      <w:r w:rsidRPr="00E22759">
        <w:rPr>
          <w:rFonts w:ascii="Liberation Serif" w:hAnsi="Liberation Serif"/>
          <w:sz w:val="28"/>
          <w:szCs w:val="26"/>
        </w:rPr>
        <w:t xml:space="preserve">. Опубликовать настоящее постановление в газете «Красное знамя», </w:t>
      </w:r>
      <w:r w:rsidRPr="00E22759"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D2DE8" w:rsidRDefault="000D2DE8" w:rsidP="000D2DE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0D2DE8" w:rsidRDefault="000D2DE8" w:rsidP="000D2DE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D2DE8" w:rsidRPr="0013051B" w:rsidTr="008E539E">
        <w:tc>
          <w:tcPr>
            <w:tcW w:w="6237" w:type="dxa"/>
            <w:vAlign w:val="bottom"/>
          </w:tcPr>
          <w:p w:rsidR="000D2DE8" w:rsidRPr="0013051B" w:rsidRDefault="000D2DE8" w:rsidP="008E539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D2DE8" w:rsidRPr="0013051B" w:rsidRDefault="000D2DE8" w:rsidP="008E53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D2DE8" w:rsidRPr="0013051B" w:rsidRDefault="000D2DE8" w:rsidP="000D2DE8">
      <w:pPr>
        <w:pStyle w:val="ConsNormal"/>
        <w:widowControl/>
        <w:ind w:firstLine="0"/>
        <w:rPr>
          <w:rFonts w:ascii="Liberation Serif" w:hAnsi="Liberation Serif"/>
        </w:rPr>
      </w:pPr>
    </w:p>
    <w:p w:rsidR="000D2DE8" w:rsidRDefault="000D2DE8">
      <w:pPr>
        <w:spacing w:after="160" w:line="259" w:lineRule="auto"/>
      </w:pPr>
      <w:r>
        <w:br w:type="page"/>
      </w:r>
      <w:bookmarkStart w:id="0" w:name="_GoBack"/>
      <w:bookmarkEnd w:id="0"/>
    </w:p>
    <w:p w:rsidR="000D2DE8" w:rsidRPr="00596EC8" w:rsidRDefault="000D2DE8" w:rsidP="000D2DE8">
      <w:pPr>
        <w:ind w:left="5103"/>
        <w:contextualSpacing/>
        <w:rPr>
          <w:rFonts w:ascii="Liberation Serif" w:hAnsi="Liberation Serif"/>
          <w:szCs w:val="28"/>
        </w:rPr>
      </w:pPr>
      <w:r w:rsidRPr="00596EC8">
        <w:rPr>
          <w:rFonts w:ascii="Liberation Serif" w:hAnsi="Liberation Serif"/>
          <w:szCs w:val="28"/>
        </w:rPr>
        <w:lastRenderedPageBreak/>
        <w:t>УТВЕРЖДЕН</w:t>
      </w:r>
    </w:p>
    <w:p w:rsidR="000D2DE8" w:rsidRPr="00596EC8" w:rsidRDefault="000D2DE8" w:rsidP="000D2DE8">
      <w:pPr>
        <w:ind w:left="5103"/>
        <w:contextualSpacing/>
        <w:rPr>
          <w:rFonts w:ascii="Liberation Serif" w:hAnsi="Liberation Serif"/>
          <w:szCs w:val="28"/>
        </w:rPr>
      </w:pPr>
      <w:r w:rsidRPr="00596EC8">
        <w:rPr>
          <w:rFonts w:ascii="Liberation Serif" w:hAnsi="Liberation Serif"/>
          <w:szCs w:val="28"/>
        </w:rPr>
        <w:t>постановлением администрации</w:t>
      </w:r>
    </w:p>
    <w:p w:rsidR="000D2DE8" w:rsidRPr="00596EC8" w:rsidRDefault="000D2DE8" w:rsidP="000D2DE8">
      <w:pPr>
        <w:ind w:left="5103"/>
        <w:contextualSpacing/>
        <w:rPr>
          <w:rFonts w:ascii="Liberation Serif" w:hAnsi="Liberation Serif"/>
          <w:szCs w:val="28"/>
        </w:rPr>
      </w:pPr>
      <w:r w:rsidRPr="00596EC8">
        <w:rPr>
          <w:rFonts w:ascii="Liberation Serif" w:hAnsi="Liberation Serif"/>
          <w:szCs w:val="28"/>
        </w:rPr>
        <w:t>городского округа Верхняя Пышма</w:t>
      </w:r>
    </w:p>
    <w:p w:rsidR="000D2DE8" w:rsidRPr="00596EC8" w:rsidRDefault="000D2DE8" w:rsidP="000D2DE8">
      <w:pPr>
        <w:ind w:left="5103"/>
        <w:contextualSpacing/>
        <w:rPr>
          <w:rFonts w:ascii="Liberation Serif" w:hAnsi="Liberation Serif"/>
          <w:szCs w:val="28"/>
        </w:rPr>
      </w:pPr>
      <w:r w:rsidRPr="00596EC8">
        <w:rPr>
          <w:rFonts w:ascii="Liberation Serif" w:hAnsi="Liberation Serif"/>
          <w:szCs w:val="28"/>
        </w:rPr>
        <w:t>от ___________ № __________</w:t>
      </w:r>
    </w:p>
    <w:p w:rsidR="000D2DE8" w:rsidRPr="00596EC8" w:rsidRDefault="000D2DE8" w:rsidP="000D2DE8">
      <w:pPr>
        <w:ind w:left="4536"/>
        <w:contextualSpacing/>
        <w:rPr>
          <w:rFonts w:ascii="Liberation Serif" w:hAnsi="Liberation Serif"/>
          <w:szCs w:val="28"/>
        </w:rPr>
      </w:pPr>
    </w:p>
    <w:p w:rsidR="000D2DE8" w:rsidRPr="00596EC8" w:rsidRDefault="000D2DE8" w:rsidP="000D2DE8">
      <w:pPr>
        <w:contextualSpacing/>
        <w:jc w:val="center"/>
        <w:rPr>
          <w:rFonts w:ascii="Liberation Serif" w:hAnsi="Liberation Serif"/>
          <w:b/>
          <w:szCs w:val="28"/>
        </w:rPr>
      </w:pPr>
    </w:p>
    <w:p w:rsidR="000D2DE8" w:rsidRPr="00596EC8" w:rsidRDefault="000D2DE8" w:rsidP="000D2DE8">
      <w:pPr>
        <w:contextualSpacing/>
        <w:jc w:val="center"/>
        <w:rPr>
          <w:rFonts w:ascii="Liberation Serif" w:hAnsi="Liberation Serif"/>
          <w:b/>
          <w:szCs w:val="28"/>
        </w:rPr>
      </w:pPr>
      <w:r w:rsidRPr="00596EC8">
        <w:rPr>
          <w:rFonts w:ascii="Liberation Serif" w:hAnsi="Liberation Serif"/>
          <w:b/>
          <w:szCs w:val="28"/>
        </w:rPr>
        <w:t xml:space="preserve">ПЕРЕЧЕНЬ </w:t>
      </w:r>
      <w:r w:rsidRPr="00596EC8">
        <w:rPr>
          <w:rFonts w:ascii="Liberation Serif" w:hAnsi="Liberation Serif"/>
          <w:b/>
          <w:szCs w:val="28"/>
        </w:rPr>
        <w:br/>
        <w:t>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</w:t>
      </w:r>
    </w:p>
    <w:p w:rsidR="000D2DE8" w:rsidRDefault="000D2DE8" w:rsidP="000D2DE8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3149"/>
        <w:gridCol w:w="1529"/>
        <w:gridCol w:w="4368"/>
      </w:tblGrid>
      <w:tr w:rsidR="000D2DE8" w:rsidRPr="001D6473" w:rsidTr="008E539E">
        <w:tc>
          <w:tcPr>
            <w:tcW w:w="274" w:type="pct"/>
            <w:vAlign w:val="center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Theme="minorEastAsia" w:hAnsi="Liberation Serif" w:cs="Calibri"/>
              </w:rPr>
            </w:pPr>
            <w:r>
              <w:rPr>
                <w:rFonts w:ascii="Liberation Serif" w:eastAsiaTheme="minorEastAsia" w:hAnsi="Liberation Serif" w:cs="Calibri"/>
              </w:rPr>
              <w:t>№ п/п</w:t>
            </w:r>
          </w:p>
        </w:tc>
        <w:tc>
          <w:tcPr>
            <w:tcW w:w="1645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>Наименование приоритетной отрасли экономики</w:t>
            </w:r>
          </w:p>
        </w:tc>
        <w:tc>
          <w:tcPr>
            <w:tcW w:w="799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 xml:space="preserve">Буквенный код раздела </w:t>
            </w:r>
            <w:r w:rsidRPr="00DB3CB2">
              <w:rPr>
                <w:rFonts w:ascii="Liberation Serif" w:eastAsiaTheme="minorEastAsia" w:hAnsi="Liberation Serif" w:cs="Calibri"/>
              </w:rPr>
              <w:t>ОКВЭД 2</w:t>
            </w:r>
          </w:p>
        </w:tc>
        <w:tc>
          <w:tcPr>
            <w:tcW w:w="2282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>Кодовое обозначение и наименование видов экономической деятельности (</w:t>
            </w:r>
            <w:r>
              <w:rPr>
                <w:rFonts w:ascii="Liberation Serif" w:eastAsiaTheme="minorEastAsia" w:hAnsi="Liberation Serif" w:cs="Calibri"/>
              </w:rPr>
              <w:t>класс</w:t>
            </w:r>
            <w:r w:rsidRPr="001D6473">
              <w:rPr>
                <w:rFonts w:ascii="Liberation Serif" w:eastAsiaTheme="minorEastAsia" w:hAnsi="Liberation Serif" w:cs="Calibri"/>
              </w:rPr>
              <w:t>, вид</w:t>
            </w:r>
            <w:r w:rsidRPr="00DB3CB2">
              <w:t xml:space="preserve"> </w:t>
            </w:r>
            <w:r>
              <w:t xml:space="preserve">деятельности </w:t>
            </w:r>
            <w:r w:rsidRPr="00DB3CB2">
              <w:rPr>
                <w:rFonts w:ascii="Liberation Serif" w:eastAsiaTheme="minorEastAsia" w:hAnsi="Liberation Serif" w:cs="Calibri"/>
              </w:rPr>
              <w:t>ОКВЭД 2</w:t>
            </w:r>
            <w:r w:rsidRPr="001D6473">
              <w:rPr>
                <w:rFonts w:ascii="Liberation Serif" w:eastAsiaTheme="minorEastAsia" w:hAnsi="Liberation Serif" w:cs="Calibri"/>
              </w:rPr>
              <w:t>)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jc w:val="center"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>1.</w:t>
            </w:r>
          </w:p>
        </w:tc>
        <w:tc>
          <w:tcPr>
            <w:tcW w:w="1645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 xml:space="preserve">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      </w:r>
            <w:proofErr w:type="spellStart"/>
            <w:r w:rsidRPr="001D6473">
              <w:rPr>
                <w:rFonts w:ascii="Liberation Serif" w:eastAsiaTheme="minorEastAsia" w:hAnsi="Liberation Serif" w:cs="Calibri"/>
              </w:rPr>
              <w:t>импортозамещения</w:t>
            </w:r>
            <w:proofErr w:type="spellEnd"/>
            <w:r w:rsidRPr="001D6473">
              <w:rPr>
                <w:rFonts w:ascii="Liberation Serif" w:eastAsiaTheme="minorEastAsia" w:hAnsi="Liberation Serif" w:cs="Calibri"/>
              </w:rPr>
              <w:t xml:space="preserve"> и развития </w:t>
            </w:r>
            <w:proofErr w:type="spellStart"/>
            <w:r w:rsidRPr="001D6473">
              <w:rPr>
                <w:rFonts w:ascii="Liberation Serif" w:eastAsiaTheme="minorEastAsia" w:hAnsi="Liberation Serif" w:cs="Calibri"/>
              </w:rPr>
              <w:t>несырьевого</w:t>
            </w:r>
            <w:proofErr w:type="spellEnd"/>
            <w:r w:rsidRPr="001D6473">
              <w:rPr>
                <w:rFonts w:ascii="Liberation Serif" w:eastAsiaTheme="minorEastAsia" w:hAnsi="Liberation Serif" w:cs="Calibri"/>
              </w:rPr>
              <w:t xml:space="preserve"> экспорта</w:t>
            </w:r>
          </w:p>
        </w:tc>
        <w:tc>
          <w:tcPr>
            <w:tcW w:w="799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DB3CB2">
              <w:rPr>
                <w:rFonts w:ascii="Liberation Serif" w:eastAsiaTheme="minorEastAsia" w:hAnsi="Liberation Serif" w:cs="Calibri"/>
              </w:rPr>
              <w:t>Раздел А.</w:t>
            </w:r>
          </w:p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1D6473">
              <w:rPr>
                <w:rFonts w:ascii="Liberation Serif" w:eastAsiaTheme="minorEastAsia" w:hAnsi="Liberation Serif" w:cs="Calibri"/>
              </w:rPr>
              <w:t>Сельское, лесное хозяйство, охота, рыболовство и рыбоводство</w:t>
            </w:r>
          </w:p>
        </w:tc>
        <w:tc>
          <w:tcPr>
            <w:tcW w:w="2282" w:type="pct"/>
          </w:tcPr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DB3CB2">
              <w:rPr>
                <w:rFonts w:ascii="Liberation Serif" w:eastAsiaTheme="minorEastAsia" w:hAnsi="Liberation Serif" w:cs="Calibri"/>
              </w:rPr>
              <w:t xml:space="preserve">01. </w:t>
            </w:r>
            <w:r w:rsidRPr="001D6473">
              <w:rPr>
                <w:rFonts w:ascii="Liberation Serif" w:eastAsiaTheme="minorEastAsia" w:hAnsi="Liberation Serif" w:cs="Calibri"/>
              </w:rPr>
              <w:t>Растениеводство и животноводство, охота и предоставление соответствующих услуг в этих областях</w:t>
            </w:r>
          </w:p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DB3CB2">
              <w:rPr>
                <w:rFonts w:ascii="Liberation Serif" w:eastAsiaTheme="minorEastAsia" w:hAnsi="Liberation Serif" w:cs="Calibri"/>
              </w:rPr>
              <w:t xml:space="preserve">02. </w:t>
            </w:r>
            <w:r w:rsidRPr="001D6473">
              <w:rPr>
                <w:rFonts w:ascii="Liberation Serif" w:eastAsiaTheme="minorEastAsia" w:hAnsi="Liberation Serif" w:cs="Calibri"/>
              </w:rPr>
              <w:t>Лесоводство и лесозаготовки</w:t>
            </w:r>
          </w:p>
          <w:p w:rsidR="000D2DE8" w:rsidRPr="001D6473" w:rsidRDefault="000D2DE8" w:rsidP="008E539E">
            <w:pPr>
              <w:widowControl w:val="0"/>
              <w:autoSpaceDE w:val="0"/>
              <w:autoSpaceDN w:val="0"/>
              <w:contextualSpacing/>
              <w:rPr>
                <w:rFonts w:ascii="Liberation Serif" w:eastAsiaTheme="minorEastAsia" w:hAnsi="Liberation Serif" w:cs="Calibri"/>
              </w:rPr>
            </w:pPr>
            <w:r w:rsidRPr="00DB3CB2">
              <w:rPr>
                <w:rFonts w:ascii="Liberation Serif" w:eastAsiaTheme="minorEastAsia" w:hAnsi="Liberation Serif" w:cs="Calibri"/>
              </w:rPr>
              <w:t>03.</w:t>
            </w:r>
            <w:r w:rsidRPr="001D6473">
              <w:rPr>
                <w:rFonts w:ascii="Liberation Serif" w:eastAsiaTheme="minorEastAsia" w:hAnsi="Liberation Serif" w:cs="Calibri"/>
              </w:rPr>
              <w:t>Рыболовство и рыбоводство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DB3CB2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B3CB2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1645" w:type="pct"/>
          </w:tcPr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B3CB2">
              <w:rPr>
                <w:rFonts w:ascii="Liberation Serif" w:hAnsi="Liberation Serif"/>
                <w:sz w:val="24"/>
                <w:szCs w:val="24"/>
              </w:rPr>
              <w:t xml:space="preserve">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      </w:r>
            <w:proofErr w:type="spellStart"/>
            <w:r w:rsidRPr="00DB3CB2">
              <w:rPr>
                <w:rFonts w:ascii="Liberation Serif" w:hAnsi="Liberation Serif"/>
                <w:sz w:val="24"/>
                <w:szCs w:val="24"/>
              </w:rPr>
              <w:t>импортозамещения</w:t>
            </w:r>
            <w:proofErr w:type="spellEnd"/>
            <w:r w:rsidRPr="00DB3CB2">
              <w:rPr>
                <w:rFonts w:ascii="Liberation Serif" w:hAnsi="Liberation Serif"/>
                <w:sz w:val="24"/>
                <w:szCs w:val="24"/>
              </w:rPr>
              <w:t xml:space="preserve"> и развития </w:t>
            </w:r>
            <w:proofErr w:type="spellStart"/>
            <w:r w:rsidRPr="00DB3CB2">
              <w:rPr>
                <w:rFonts w:ascii="Liberation Serif" w:hAnsi="Liberation Serif"/>
                <w:sz w:val="24"/>
                <w:szCs w:val="24"/>
              </w:rPr>
              <w:t>несырьевого</w:t>
            </w:r>
            <w:proofErr w:type="spellEnd"/>
            <w:r w:rsidRPr="00DB3CB2">
              <w:rPr>
                <w:rFonts w:ascii="Liberation Serif" w:hAnsi="Liberation Serif"/>
                <w:sz w:val="24"/>
                <w:szCs w:val="24"/>
              </w:rPr>
              <w:t xml:space="preserve"> экспорта</w:t>
            </w:r>
          </w:p>
        </w:tc>
        <w:tc>
          <w:tcPr>
            <w:tcW w:w="799" w:type="pct"/>
          </w:tcPr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E2C6F">
              <w:rPr>
                <w:rFonts w:ascii="Liberation Serif" w:hAnsi="Liberation Serif"/>
                <w:sz w:val="24"/>
                <w:szCs w:val="24"/>
              </w:rPr>
              <w:t>Раздел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С.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B3CB2">
              <w:rPr>
                <w:rFonts w:ascii="Liberation Serif" w:hAnsi="Liberation Serif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282" w:type="pct"/>
          </w:tcPr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пищевых продуктов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текстильных изделий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одежды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кожи и изделий из кожи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16.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23.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прочей неметаллической минеральной продукции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25.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26.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компьютеров, электронных и оптических изделий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30. Производство прочих транспортных средств и оборудования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31.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мебели</w:t>
            </w: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32.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Производство прочих готовых изделий</w:t>
            </w:r>
          </w:p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33. </w:t>
            </w:r>
            <w:r w:rsidRPr="00DB3CB2">
              <w:rPr>
                <w:rFonts w:ascii="Liberation Serif" w:hAnsi="Liberation Serif"/>
                <w:sz w:val="24"/>
                <w:szCs w:val="24"/>
              </w:rPr>
              <w:t>Ремонт и монтаж машин и оборудования</w:t>
            </w:r>
          </w:p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D2DE8" w:rsidRPr="001D6473" w:rsidTr="008E539E">
        <w:tc>
          <w:tcPr>
            <w:tcW w:w="274" w:type="pct"/>
          </w:tcPr>
          <w:p w:rsidR="000D2DE8" w:rsidRPr="00DB3CB2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45" w:type="pct"/>
          </w:tcPr>
          <w:p w:rsidR="000D2DE8" w:rsidRPr="00DB3CB2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53CF1">
              <w:rPr>
                <w:rFonts w:ascii="Liberation Serif" w:hAnsi="Liberation Serif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99" w:type="pct"/>
          </w:tcPr>
          <w:p w:rsidR="000D2DE8" w:rsidRPr="003E2C6F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53CF1">
              <w:rPr>
                <w:rFonts w:ascii="Liberation Serif" w:hAnsi="Liberation Serif"/>
                <w:sz w:val="24"/>
                <w:szCs w:val="24"/>
              </w:rPr>
              <w:t>Раздел E</w:t>
            </w:r>
          </w:p>
        </w:tc>
        <w:tc>
          <w:tcPr>
            <w:tcW w:w="2282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38. </w:t>
            </w:r>
            <w:r w:rsidRPr="00753CF1">
              <w:rPr>
                <w:rFonts w:ascii="Liberation Serif" w:hAnsi="Liberation Serif"/>
                <w:sz w:val="24"/>
                <w:szCs w:val="24"/>
              </w:rPr>
              <w:t>Сбор, обработка и утилизация отходов; обработка вторичного сырья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330163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Строительство</w:t>
            </w:r>
          </w:p>
        </w:tc>
        <w:tc>
          <w:tcPr>
            <w:tcW w:w="799" w:type="pct"/>
          </w:tcPr>
          <w:p w:rsidR="000D2DE8" w:rsidRPr="00753CF1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Раздел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F</w:t>
            </w:r>
            <w:r w:rsidRPr="00753CF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Строительство</w:t>
            </w:r>
          </w:p>
        </w:tc>
        <w:tc>
          <w:tcPr>
            <w:tcW w:w="2282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1450C">
              <w:rPr>
                <w:rFonts w:ascii="Liberation Serif" w:hAnsi="Liberation Serif"/>
                <w:sz w:val="24"/>
                <w:szCs w:val="24"/>
              </w:rPr>
              <w:t>41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Строительство зданий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42. 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Строительство инженерных сооружений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43. 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Работы строительные специализированные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330163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799" w:type="pct"/>
          </w:tcPr>
          <w:p w:rsidR="000D2DE8" w:rsidRPr="00E31E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E31E63">
              <w:rPr>
                <w:rFonts w:ascii="Liberation Serif" w:hAnsi="Liberation Serif"/>
                <w:sz w:val="24"/>
                <w:szCs w:val="24"/>
              </w:rPr>
              <w:t>Раздел</w:t>
            </w:r>
            <w:r w:rsidRPr="00F906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J</w:t>
            </w:r>
            <w:r w:rsidRPr="00F906B6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2282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63345">
              <w:rPr>
                <w:rFonts w:ascii="Liberation Serif" w:hAnsi="Liberation Serif"/>
                <w:sz w:val="24"/>
                <w:szCs w:val="24"/>
              </w:rPr>
              <w:t>62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63. 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в области информационных технологий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330163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799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E4F00">
              <w:rPr>
                <w:rFonts w:ascii="Liberation Serif" w:hAnsi="Liberation Serif"/>
                <w:sz w:val="24"/>
                <w:szCs w:val="24"/>
              </w:rPr>
              <w:t>Раздел</w:t>
            </w:r>
            <w:r w:rsidRPr="00F0264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M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2282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9411B">
              <w:rPr>
                <w:rFonts w:ascii="Liberation Serif" w:hAnsi="Liberation Serif"/>
                <w:sz w:val="24"/>
                <w:szCs w:val="24"/>
              </w:rPr>
              <w:t>71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 Деятельность в области архитектуры и инженерно-технического проектирования;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технических испытаний, исследований и анализа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9411B">
              <w:rPr>
                <w:rFonts w:ascii="Liberation Serif" w:hAnsi="Liberation Serif"/>
                <w:sz w:val="24"/>
                <w:szCs w:val="24"/>
              </w:rPr>
              <w:t>74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 Деятельность профессиональная научная и техническая прочая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330163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Туристская деятельность и деятельность в области туристской индустрии в целях развития внутреннего и въездного туризма</w:t>
            </w:r>
          </w:p>
        </w:tc>
        <w:tc>
          <w:tcPr>
            <w:tcW w:w="799" w:type="pct"/>
          </w:tcPr>
          <w:p w:rsidR="000D2DE8" w:rsidRPr="00693BA7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CE0C6F">
              <w:rPr>
                <w:rFonts w:ascii="Liberation Serif" w:hAnsi="Liberation Serif"/>
                <w:sz w:val="24"/>
                <w:szCs w:val="24"/>
              </w:rPr>
              <w:t>Раздел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N</w:t>
            </w:r>
            <w:r w:rsidRPr="00693BA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2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79. 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81. </w:t>
            </w:r>
            <w:r w:rsidRPr="009A3269">
              <w:rPr>
                <w:rFonts w:ascii="Liberation Serif" w:hAnsi="Liberation Serif"/>
                <w:sz w:val="24"/>
                <w:szCs w:val="24"/>
              </w:rPr>
              <w:t>Деятельность по обслуживанию зданий и территорий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330163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в области образования</w:t>
            </w:r>
          </w:p>
        </w:tc>
        <w:tc>
          <w:tcPr>
            <w:tcW w:w="799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Раздел Р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330163">
              <w:rPr>
                <w:rFonts w:ascii="Liberation Serif" w:hAnsi="Liberation Serif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2282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  <w:r w:rsidRPr="00330163">
              <w:rPr>
                <w:rFonts w:ascii="Liberation Serif" w:hAnsi="Liberation Serif"/>
                <w:sz w:val="24"/>
                <w:szCs w:val="24"/>
              </w:rPr>
              <w:t>. Образование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D4387">
              <w:rPr>
                <w:rFonts w:ascii="Liberation Serif" w:hAnsi="Liberation Serif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799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D4387">
              <w:rPr>
                <w:rFonts w:ascii="Liberation Serif" w:hAnsi="Liberation Serif"/>
                <w:sz w:val="24"/>
                <w:szCs w:val="24"/>
              </w:rPr>
              <w:t>Раздел</w:t>
            </w:r>
            <w:r>
              <w:t xml:space="preserve"> </w:t>
            </w:r>
            <w:r w:rsidRPr="007D4387">
              <w:rPr>
                <w:rFonts w:ascii="Liberation Serif" w:hAnsi="Liberation Serif"/>
                <w:sz w:val="24"/>
                <w:szCs w:val="24"/>
              </w:rPr>
              <w:t>Q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E31E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D4387">
              <w:rPr>
                <w:rFonts w:ascii="Liberation Serif" w:hAnsi="Liberation Serif"/>
                <w:sz w:val="24"/>
                <w:szCs w:val="24"/>
              </w:rPr>
              <w:t xml:space="preserve">Деятельность в области здравоохранения и социальных </w:t>
            </w:r>
            <w:r w:rsidRPr="007D4387">
              <w:rPr>
                <w:rFonts w:ascii="Liberation Serif" w:hAnsi="Liberation Serif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282" w:type="pct"/>
          </w:tcPr>
          <w:p w:rsidR="000D2DE8" w:rsidRPr="00363345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88. Предоставление социальных услуг без обеспечения проживания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A50FA">
              <w:rPr>
                <w:rFonts w:ascii="Liberation Serif" w:hAnsi="Liberation Serif"/>
                <w:sz w:val="24"/>
                <w:szCs w:val="24"/>
              </w:rPr>
              <w:t>Деятельно</w:t>
            </w:r>
            <w:r>
              <w:rPr>
                <w:rFonts w:ascii="Liberation Serif" w:hAnsi="Liberation Serif"/>
                <w:sz w:val="24"/>
                <w:szCs w:val="24"/>
              </w:rPr>
              <w:t>сть в области культуры, спорта</w:t>
            </w:r>
          </w:p>
        </w:tc>
        <w:tc>
          <w:tcPr>
            <w:tcW w:w="799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A50FA">
              <w:rPr>
                <w:rFonts w:ascii="Liberation Serif" w:hAnsi="Liberation Serif"/>
                <w:sz w:val="24"/>
                <w:szCs w:val="24"/>
              </w:rPr>
              <w:t>Раздел R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4E4F00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A50FA">
              <w:rPr>
                <w:rFonts w:ascii="Liberation Serif" w:hAnsi="Liberation Serif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2282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90. </w:t>
            </w:r>
            <w:r w:rsidRPr="002A50FA">
              <w:rPr>
                <w:rFonts w:ascii="Liberation Serif" w:hAnsi="Liberation Serif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  <w:p w:rsidR="000D2DE8" w:rsidRPr="00D9411B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93. </w:t>
            </w:r>
            <w:r w:rsidRPr="002A50FA">
              <w:rPr>
                <w:rFonts w:ascii="Liberation Serif" w:hAnsi="Liberation Serif"/>
                <w:sz w:val="24"/>
                <w:szCs w:val="24"/>
              </w:rPr>
              <w:t>Деятельность в области спорта, отдыха и развлечений</w:t>
            </w:r>
          </w:p>
        </w:tc>
      </w:tr>
      <w:tr w:rsidR="000D2DE8" w:rsidRPr="001D6473" w:rsidTr="008E539E">
        <w:tc>
          <w:tcPr>
            <w:tcW w:w="274" w:type="pct"/>
          </w:tcPr>
          <w:p w:rsidR="000D2DE8" w:rsidRPr="004E4F00" w:rsidRDefault="000D2DE8" w:rsidP="008E539E">
            <w:pPr>
              <w:pStyle w:val="ConsPlusNormal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.</w:t>
            </w:r>
          </w:p>
        </w:tc>
        <w:tc>
          <w:tcPr>
            <w:tcW w:w="1645" w:type="pct"/>
          </w:tcPr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909D5">
              <w:rPr>
                <w:rFonts w:ascii="Liberation Serif" w:hAnsi="Liberation Serif"/>
                <w:sz w:val="24"/>
                <w:szCs w:val="24"/>
              </w:rPr>
              <w:t>Деятельность в сфере бытовых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услуг</w:t>
            </w:r>
          </w:p>
        </w:tc>
        <w:tc>
          <w:tcPr>
            <w:tcW w:w="799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DC2356">
              <w:rPr>
                <w:rFonts w:ascii="Liberation Serif" w:hAnsi="Liberation Serif"/>
                <w:sz w:val="24"/>
                <w:szCs w:val="24"/>
              </w:rPr>
              <w:t>Раздел S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D2DE8" w:rsidRPr="00330163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D4387">
              <w:rPr>
                <w:rFonts w:ascii="Liberation Serif" w:hAnsi="Liberation Serif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2282" w:type="pct"/>
          </w:tcPr>
          <w:p w:rsidR="000D2DE8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95. </w:t>
            </w:r>
            <w:r w:rsidRPr="002A50FA">
              <w:rPr>
                <w:rFonts w:ascii="Liberation Serif" w:hAnsi="Liberation Serif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  <w:p w:rsidR="000D2DE8" w:rsidRPr="00D9411B" w:rsidRDefault="000D2DE8" w:rsidP="008E539E">
            <w:pPr>
              <w:pStyle w:val="ConsPlusNormal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96. </w:t>
            </w:r>
            <w:r w:rsidRPr="007D4387">
              <w:rPr>
                <w:rFonts w:ascii="Liberation Serif" w:hAnsi="Liberation Serif"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</w:tr>
    </w:tbl>
    <w:p w:rsidR="000D2DE8" w:rsidRPr="0056033A" w:rsidRDefault="000D2DE8" w:rsidP="000D2DE8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C74043" w:rsidRDefault="00C74043"/>
    <w:sectPr w:rsidR="00C74043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4F" w:rsidRDefault="00E9504F" w:rsidP="000D2DE8">
      <w:r>
        <w:separator/>
      </w:r>
    </w:p>
  </w:endnote>
  <w:endnote w:type="continuationSeparator" w:id="0">
    <w:p w:rsidR="00E9504F" w:rsidRDefault="00E9504F" w:rsidP="000D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9504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9504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Вр-461074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4F" w:rsidRDefault="00E9504F" w:rsidP="000D2DE8">
      <w:r>
        <w:separator/>
      </w:r>
    </w:p>
  </w:footnote>
  <w:footnote w:type="continuationSeparator" w:id="0">
    <w:p w:rsidR="00E9504F" w:rsidRDefault="00E9504F" w:rsidP="000D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50220932" w:edGrp="everyone"/>
  <w:p w:rsidR="00AF0248" w:rsidRDefault="00E9504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2DE8">
      <w:rPr>
        <w:noProof/>
      </w:rPr>
      <w:t>4</w:t>
    </w:r>
    <w:r>
      <w:fldChar w:fldCharType="end"/>
    </w:r>
  </w:p>
  <w:permEnd w:id="850220932"/>
  <w:p w:rsidR="00810AAA" w:rsidRPr="00810AAA" w:rsidRDefault="00E9504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9504F" w:rsidP="00810AAA">
    <w:pPr>
      <w:pStyle w:val="a3"/>
      <w:jc w:val="center"/>
    </w:pPr>
    <w:permStart w:id="2094810362" w:edGrp="everyone"/>
    <w:permEnd w:id="209481036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D2DE8"/>
    <w:rsid w:val="00457757"/>
    <w:rsid w:val="00C74043"/>
    <w:rsid w:val="00E9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B2AD8-D31F-4248-8DDB-0031EB5A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2D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2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D2D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D2D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2023-01-18T12:17:00Z</dcterms:created>
  <dcterms:modified xsi:type="dcterms:W3CDTF">2023-01-18T12:17:00Z</dcterms:modified>
</cp:coreProperties>
</file>