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DF" w:rsidRPr="00A81A3C" w:rsidRDefault="001D5ADF" w:rsidP="007471F9">
      <w:pPr>
        <w:pStyle w:val="ConsPlusNormal"/>
        <w:ind w:left="4536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sz w:val="24"/>
          <w:szCs w:val="24"/>
        </w:rPr>
        <w:t>Приложение к Решению Думы городского округа Верхняя Пышма от 26 ноября 2015 года №</w:t>
      </w:r>
      <w:r w:rsidR="007E0272" w:rsidRPr="00A81A3C">
        <w:rPr>
          <w:rFonts w:ascii="Liberation Serif" w:hAnsi="Liberation Serif" w:cs="Times New Roman"/>
          <w:sz w:val="24"/>
          <w:szCs w:val="24"/>
        </w:rPr>
        <w:t> </w:t>
      </w:r>
      <w:r w:rsidRPr="00A81A3C">
        <w:rPr>
          <w:rFonts w:ascii="Liberation Serif" w:hAnsi="Liberation Serif" w:cs="Times New Roman"/>
          <w:sz w:val="24"/>
          <w:szCs w:val="24"/>
        </w:rPr>
        <w:t>36/</w:t>
      </w:r>
      <w:r w:rsidR="00651822" w:rsidRPr="00A81A3C">
        <w:rPr>
          <w:rFonts w:ascii="Liberation Serif" w:hAnsi="Liberation Serif" w:cs="Times New Roman"/>
          <w:sz w:val="24"/>
          <w:szCs w:val="24"/>
        </w:rPr>
        <w:t>3</w:t>
      </w:r>
    </w:p>
    <w:p w:rsidR="001D5ADF" w:rsidRPr="00A81A3C" w:rsidRDefault="001D5ADF" w:rsidP="001D5ADF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D5ADF" w:rsidRPr="00A81A3C" w:rsidRDefault="001D5ADF" w:rsidP="001D5ADF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DA20DA" w:rsidRPr="00A81A3C" w:rsidRDefault="00DA20DA" w:rsidP="001D5ADF">
      <w:pPr>
        <w:pStyle w:val="ConsPlusNormal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81A3C">
        <w:rPr>
          <w:rFonts w:ascii="Liberation Serif" w:hAnsi="Liberation Serif" w:cs="Times New Roman"/>
          <w:b/>
          <w:bCs/>
          <w:sz w:val="28"/>
          <w:szCs w:val="28"/>
        </w:rPr>
        <w:t>ПОРЯДОК</w:t>
      </w:r>
    </w:p>
    <w:p w:rsidR="00DA20DA" w:rsidRPr="00A81A3C" w:rsidRDefault="00DA20DA" w:rsidP="001D5ADF">
      <w:pPr>
        <w:pStyle w:val="ConsPlusNormal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81A3C">
        <w:rPr>
          <w:rFonts w:ascii="Liberation Serif" w:hAnsi="Liberation Serif" w:cs="Times New Roman"/>
          <w:b/>
          <w:bCs/>
          <w:sz w:val="28"/>
          <w:szCs w:val="28"/>
        </w:rPr>
        <w:t xml:space="preserve">проведения оценки регулирующего воздействия проектов нормативных правовых актов городского округа </w:t>
      </w:r>
      <w:r w:rsidR="0035493A" w:rsidRPr="00A81A3C">
        <w:rPr>
          <w:rFonts w:ascii="Liberation Serif" w:hAnsi="Liberation Serif" w:cs="Times New Roman"/>
          <w:b/>
          <w:bCs/>
          <w:sz w:val="28"/>
          <w:szCs w:val="28"/>
        </w:rPr>
        <w:t>Верхняя Пышма</w:t>
      </w:r>
      <w:r w:rsidRPr="00A81A3C">
        <w:rPr>
          <w:rFonts w:ascii="Liberation Serif" w:hAnsi="Liberation Serif" w:cs="Times New Roman"/>
          <w:b/>
          <w:bCs/>
          <w:sz w:val="28"/>
          <w:szCs w:val="28"/>
        </w:rPr>
        <w:t xml:space="preserve"> и экспертизы нормативных правовых актов городского округа </w:t>
      </w:r>
      <w:r w:rsidR="0035493A" w:rsidRPr="00A81A3C">
        <w:rPr>
          <w:rFonts w:ascii="Liberation Serif" w:hAnsi="Liberation Serif" w:cs="Times New Roman"/>
          <w:b/>
          <w:bCs/>
          <w:sz w:val="28"/>
          <w:szCs w:val="28"/>
        </w:rPr>
        <w:t>Верхняя Пышма</w:t>
      </w:r>
    </w:p>
    <w:p w:rsidR="009732DD" w:rsidRPr="00A81A3C" w:rsidRDefault="009732DD" w:rsidP="009732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(в редакции Решени</w:t>
      </w:r>
      <w:r w:rsidR="0031499E" w:rsidRPr="00A81A3C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25.02.2016 № 40/1</w:t>
      </w:r>
      <w:r w:rsidR="0031499E" w:rsidRPr="00A81A3C">
        <w:rPr>
          <w:rFonts w:ascii="Liberation Serif" w:hAnsi="Liberation Serif"/>
          <w:i/>
        </w:rPr>
        <w:t>, от 29.09.2016 № 48/5</w:t>
      </w:r>
      <w:r w:rsidR="00094C21" w:rsidRPr="00A81A3C">
        <w:rPr>
          <w:rFonts w:ascii="Liberation Serif" w:hAnsi="Liberation Serif"/>
          <w:i/>
        </w:rPr>
        <w:t>, от 21.12.2018 № 6/6</w:t>
      </w:r>
      <w:r w:rsidR="00A81A3C" w:rsidRPr="00A81A3C">
        <w:rPr>
          <w:rFonts w:ascii="Liberation Serif" w:hAnsi="Liberation Serif"/>
          <w:i/>
        </w:rPr>
        <w:t>, от 30.01.2020 № 18/2</w:t>
      </w:r>
      <w:r w:rsidR="000309D8">
        <w:rPr>
          <w:rFonts w:ascii="Liberation Serif" w:hAnsi="Liberation Serif"/>
          <w:i/>
        </w:rPr>
        <w:t>, от 25.0</w:t>
      </w:r>
      <w:r w:rsidR="000309D8" w:rsidRPr="000309D8">
        <w:rPr>
          <w:rFonts w:ascii="Liberation Serif" w:hAnsi="Liberation Serif"/>
          <w:i/>
        </w:rPr>
        <w:t>2</w:t>
      </w:r>
      <w:r w:rsidR="000309D8">
        <w:rPr>
          <w:rFonts w:ascii="Liberation Serif" w:hAnsi="Liberation Serif"/>
          <w:i/>
        </w:rPr>
        <w:t>.</w:t>
      </w:r>
      <w:r w:rsidR="000309D8" w:rsidRPr="000309D8">
        <w:rPr>
          <w:rFonts w:ascii="Liberation Serif" w:hAnsi="Liberation Serif"/>
          <w:i/>
        </w:rPr>
        <w:t>21 № 31/5</w:t>
      </w:r>
      <w:r w:rsidR="00402962">
        <w:rPr>
          <w:rFonts w:ascii="Liberation Serif" w:hAnsi="Liberation Serif"/>
          <w:i/>
        </w:rPr>
        <w:t xml:space="preserve">, </w:t>
      </w:r>
      <w:r w:rsidR="00402962" w:rsidRPr="00402962">
        <w:rPr>
          <w:rFonts w:ascii="Liberation Serif" w:hAnsi="Liberation Serif"/>
          <w:i/>
        </w:rPr>
        <w:t>от 24.02.2022 № 46/5</w:t>
      </w:r>
      <w:r w:rsidR="00B72C3D">
        <w:rPr>
          <w:rFonts w:ascii="Liberation Serif" w:hAnsi="Liberation Serif"/>
          <w:i/>
        </w:rPr>
        <w:t>,</w:t>
      </w:r>
      <w:r w:rsidR="00B72C3D" w:rsidRPr="00B72C3D">
        <w:rPr>
          <w:rFonts w:ascii="Liberation Serif" w:hAnsi="Liberation Serif"/>
          <w:i/>
        </w:rPr>
        <w:t xml:space="preserve"> от 29.09.2022 № 53/2</w:t>
      </w:r>
      <w:r w:rsidRPr="00A81A3C">
        <w:rPr>
          <w:rFonts w:ascii="Liberation Serif" w:hAnsi="Liberation Serif"/>
          <w:i/>
        </w:rPr>
        <w:t>)</w:t>
      </w:r>
    </w:p>
    <w:p w:rsidR="001D5ADF" w:rsidRPr="00A81A3C" w:rsidRDefault="001D5ADF" w:rsidP="001D5ADF">
      <w:pPr>
        <w:pStyle w:val="ConsPlusNormal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1. Общие положения</w:t>
      </w:r>
    </w:p>
    <w:p w:rsidR="00DA20DA" w:rsidRPr="00A81A3C" w:rsidRDefault="00DA20DA" w:rsidP="007E0272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594EEE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Настоящий Порядок 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>регулирует отношения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>, возникающие при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проведени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оценки регулирующего воздействия </w:t>
      </w:r>
      <w:r w:rsidR="009732DD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проектов нормативных правовых актов городского округа Верхняя Пышма, устанавливающих новые или изменяющих ранее предусмотренные нормативными правовыми актами городского округа Верхняя Пышма </w:t>
      </w:r>
      <w:r w:rsidR="00402962" w:rsidRPr="00402962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732DD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проекты актов),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и экспертизы затрагивающих вопросы осуществления предпринимательской и инвестиционной деятельности нормативных правовых актов городского округа Верхняя Пышма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городской округ)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E83657" w:rsidRPr="00A81A3C" w:rsidRDefault="00E83657" w:rsidP="00E83657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первый п. 1 в ред. Решени</w:t>
      </w:r>
      <w:r w:rsidR="00402962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25.02.2016 № 40/1</w:t>
      </w:r>
      <w:r w:rsidR="00402962">
        <w:rPr>
          <w:rFonts w:ascii="Liberation Serif" w:hAnsi="Liberation Serif"/>
          <w:i/>
        </w:rPr>
        <w:t xml:space="preserve">, </w:t>
      </w:r>
      <w:r w:rsidR="00402962"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31499E" w:rsidRPr="00A81A3C" w:rsidRDefault="0031499E" w:rsidP="0031499E">
      <w:pPr>
        <w:ind w:right="-3" w:firstLine="708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Оценка регулирующего воздействия не проводится в отношении проектов актов и</w:t>
      </w:r>
      <w:r w:rsidR="005301F5" w:rsidRPr="000309D8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нормативных правовых актов городского округа: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1) устанавливающих, изменяющих, приостанавливающих, отменяющих местные налоги и сборы (в части проектов нормативных правовых актов и нормативных правовых актов Думы городского округа);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регулирующих бюджетные правоотношения (в части проектов нормативных правовых актов и нормативных правовых актов Думы городского округа);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3) разработанных в целях ликвидации чрезвычайных ситуаций природного и</w:t>
      </w:r>
      <w:r>
        <w:rPr>
          <w:rFonts w:ascii="Liberation Serif" w:hAnsi="Liberation Serif" w:cs="Liberation Serif"/>
        </w:rPr>
        <w:t xml:space="preserve"> </w:t>
      </w:r>
      <w:r w:rsidRPr="00B16FA2">
        <w:rPr>
          <w:rFonts w:ascii="Liberation Serif" w:hAnsi="Liberation Serif" w:cs="Liberation Serif"/>
        </w:rPr>
        <w:t xml:space="preserve">техногенного характера на период действия </w:t>
      </w:r>
      <w:r>
        <w:rPr>
          <w:rFonts w:ascii="Liberation Serif" w:hAnsi="Liberation Serif" w:cs="Liberation Serif"/>
        </w:rPr>
        <w:t>режимов чрезвычайных ситуаций.</w:t>
      </w:r>
    </w:p>
    <w:p w:rsidR="00867CEA" w:rsidRPr="00A81A3C" w:rsidRDefault="00867CEA" w:rsidP="00867CEA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>абзацы со второго по восьмой п. 1 введены Решением Думы от 29.09.2016 № 48/5</w:t>
      </w:r>
      <w:r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>А</w:t>
      </w:r>
      <w:r w:rsidRPr="00867CEA">
        <w:rPr>
          <w:rFonts w:ascii="Liberation Serif" w:hAnsi="Liberation Serif"/>
          <w:i/>
        </w:rPr>
        <w:t xml:space="preserve">бзацы третий – пятый </w:t>
      </w:r>
      <w:r w:rsidRPr="00A81A3C">
        <w:rPr>
          <w:rFonts w:ascii="Liberation Serif" w:hAnsi="Liberation Serif"/>
          <w:i/>
        </w:rPr>
        <w:t>п. 1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 xml:space="preserve">. </w:t>
      </w:r>
      <w:r w:rsidRPr="00867CEA">
        <w:rPr>
          <w:rFonts w:ascii="Liberation Serif" w:hAnsi="Liberation Serif"/>
          <w:i/>
        </w:rPr>
        <w:t xml:space="preserve">Абзацы </w:t>
      </w:r>
      <w:r w:rsidRPr="00867CEA">
        <w:rPr>
          <w:rFonts w:ascii="Liberation Serif" w:hAnsi="Liberation Serif"/>
          <w:i/>
        </w:rPr>
        <w:t xml:space="preserve">шестой – восьмой </w:t>
      </w:r>
      <w:r w:rsidRPr="00A81A3C">
        <w:rPr>
          <w:rFonts w:ascii="Liberation Serif" w:hAnsi="Liberation Serif"/>
          <w:i/>
        </w:rPr>
        <w:t xml:space="preserve">п. 1 </w:t>
      </w:r>
      <w:r w:rsidRPr="00867CEA">
        <w:rPr>
          <w:rFonts w:ascii="Liberation Serif" w:hAnsi="Liberation Serif"/>
          <w:i/>
        </w:rPr>
        <w:t>утрати</w:t>
      </w:r>
      <w:r w:rsidRPr="00867CEA">
        <w:rPr>
          <w:rFonts w:ascii="Liberation Serif" w:hAnsi="Liberation Serif"/>
          <w:i/>
        </w:rPr>
        <w:t>л</w:t>
      </w:r>
      <w:r>
        <w:rPr>
          <w:rFonts w:ascii="Liberation Serif" w:hAnsi="Liberation Serif"/>
          <w:i/>
        </w:rPr>
        <w:t>и</w:t>
      </w:r>
      <w:r w:rsidRPr="00867CEA">
        <w:rPr>
          <w:rFonts w:ascii="Liberation Serif" w:hAnsi="Liberation Serif"/>
          <w:i/>
        </w:rPr>
        <w:t xml:space="preserve"> силу</w:t>
      </w:r>
      <w:r w:rsidRPr="00867CEA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</w:t>
      </w:r>
      <w:r w:rsidRPr="00A81A3C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594EEE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2.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>Оценка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регулирующего воздействия проектов актов городского округа 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>и экспертиза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нормативных правовых актов городского округа </w:t>
      </w:r>
      <w:r w:rsidR="00594EE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проводятся администрацией городского округа </w:t>
      </w:r>
      <w:r w:rsidR="0050687A" w:rsidRPr="00A81A3C">
        <w:rPr>
          <w:rFonts w:ascii="Liberation Serif" w:hAnsi="Liberation Serif" w:cs="Times New Roman"/>
          <w:sz w:val="24"/>
          <w:szCs w:val="24"/>
          <w:lang w:eastAsia="ru-RU"/>
        </w:rPr>
        <w:t>на основании статей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7 и 46 Федерального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35493A" w:rsidRPr="00A81A3C">
        <w:rPr>
          <w:rFonts w:ascii="Liberation Serif" w:hAnsi="Liberation Serif" w:cs="Times New Roman"/>
          <w:sz w:val="24"/>
          <w:szCs w:val="24"/>
          <w:lang w:eastAsia="ru-RU"/>
        </w:rPr>
        <w:t>закона от 6 октября 2003 года №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131-ФЗ «Об общих принципах орган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>изации</w:t>
      </w:r>
      <w:r w:rsidR="008A290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>местного самоуправления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в Российской Федерации», стать</w:t>
      </w:r>
      <w:r w:rsidR="0050687A" w:rsidRPr="00A81A3C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10 Областного закона от 14 июля 2014 года </w:t>
      </w:r>
      <w:r w:rsidR="0035493A" w:rsidRPr="00A81A3C">
        <w:rPr>
          <w:rFonts w:ascii="Liberation Serif" w:hAnsi="Liberation Serif" w:cs="Times New Roman"/>
          <w:sz w:val="24"/>
          <w:szCs w:val="24"/>
          <w:lang w:eastAsia="ru-RU"/>
        </w:rPr>
        <w:t>№</w:t>
      </w:r>
      <w:r w:rsidR="008A290F" w:rsidRPr="00A81A3C">
        <w:rPr>
          <w:rFonts w:ascii="Liberation Serif" w:hAnsi="Liberation Serif" w:cs="Times New Roman"/>
          <w:sz w:val="24"/>
          <w:szCs w:val="24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</w:t>
      </w:r>
      <w:r w:rsidR="0052078C" w:rsidRPr="00A81A3C">
        <w:rPr>
          <w:rFonts w:ascii="Liberation Serif" w:hAnsi="Liberation Serif" w:cs="Times New Roman"/>
          <w:sz w:val="24"/>
          <w:szCs w:val="24"/>
          <w:lang w:eastAsia="ru-RU"/>
        </w:rPr>
        <w:t>, стать</w:t>
      </w:r>
      <w:r w:rsidR="0050687A" w:rsidRPr="00A81A3C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="0052078C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42 Устава городского округа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DA20DA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3.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>Цел</w:t>
      </w:r>
      <w:r w:rsidR="0064433C" w:rsidRPr="00A81A3C">
        <w:rPr>
          <w:rFonts w:ascii="Liberation Serif" w:hAnsi="Liberation Serif" w:cs="Times New Roman"/>
          <w:sz w:val="24"/>
          <w:szCs w:val="24"/>
          <w:lang w:eastAsia="ru-RU"/>
        </w:rPr>
        <w:t>ью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проведения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оценки регулирующего воздействия проектов актов, </w:t>
      </w:r>
      <w:r w:rsidR="00581F56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устанавливающих новые или изменяющих ранее предусмотренные нормативными правовыми актами городского округа </w:t>
      </w:r>
      <w:r w:rsidR="00402962" w:rsidRPr="00402962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CD3622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, является выявление 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в проекте акта, </w:t>
      </w:r>
      <w:r w:rsidR="00E9665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а также </w:t>
      </w:r>
      <w:r w:rsidR="0050687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в 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действующих нормативных правовых актах положений, которые:</w:t>
      </w:r>
    </w:p>
    <w:p w:rsidR="00402962" w:rsidRPr="00A81A3C" w:rsidRDefault="00402962" w:rsidP="00402962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3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DA20DA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1)</w:t>
      </w:r>
      <w:r w:rsidR="005301F5" w:rsidRPr="000309D8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 xml:space="preserve">вводят избыточные </w:t>
      </w:r>
      <w:r w:rsidR="00E9665F" w:rsidRPr="00A81A3C">
        <w:rPr>
          <w:rFonts w:ascii="Liberation Serif" w:hAnsi="Liberation Serif"/>
        </w:rPr>
        <w:t>обязанности, запреты и</w:t>
      </w:r>
      <w:r w:rsidRPr="00A81A3C">
        <w:rPr>
          <w:rFonts w:ascii="Liberation Serif" w:hAnsi="Liberation Serif"/>
        </w:rPr>
        <w:t xml:space="preserve"> ограничения для субъектов </w:t>
      </w:r>
      <w:r w:rsidR="00397659" w:rsidRPr="000501B6">
        <w:rPr>
          <w:rFonts w:ascii="Liberation Serif" w:hAnsi="Liberation Serif" w:cs="Liberation Serif"/>
        </w:rPr>
        <w:t>предпринимательской</w:t>
      </w:r>
      <w:r w:rsidR="00397659" w:rsidRPr="00A35738">
        <w:rPr>
          <w:rFonts w:ascii="Liberation Serif" w:hAnsi="Liberation Serif" w:cs="Liberation Serif"/>
        </w:rPr>
        <w:t xml:space="preserve"> </w:t>
      </w:r>
      <w:r w:rsidR="00397659">
        <w:rPr>
          <w:rFonts w:ascii="Liberation Serif" w:hAnsi="Liberation Serif" w:cs="Liberation Serif"/>
        </w:rPr>
        <w:t xml:space="preserve">и </w:t>
      </w:r>
      <w:r w:rsidR="00397659" w:rsidRPr="00A35738">
        <w:rPr>
          <w:rFonts w:ascii="Liberation Serif" w:hAnsi="Liberation Serif" w:cs="Liberation Serif"/>
        </w:rPr>
        <w:t>иной экономической</w:t>
      </w:r>
      <w:r w:rsidR="00397659" w:rsidRPr="00A81A3C">
        <w:rPr>
          <w:rFonts w:ascii="Liberation Serif" w:hAnsi="Liberation Serif"/>
        </w:rPr>
        <w:t xml:space="preserve"> </w:t>
      </w:r>
      <w:r w:rsidRPr="00A81A3C">
        <w:rPr>
          <w:rFonts w:ascii="Liberation Serif" w:hAnsi="Liberation Serif"/>
        </w:rPr>
        <w:t>деятельности или способствуют их введению;</w:t>
      </w:r>
    </w:p>
    <w:p w:rsidR="00397659" w:rsidRPr="00A81A3C" w:rsidRDefault="00397659" w:rsidP="003976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1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3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5301F5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0309D8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 xml:space="preserve">способствуют возникновению необоснованных расходов субъектов </w:t>
      </w:r>
      <w:r w:rsidR="00397659" w:rsidRPr="000501B6">
        <w:rPr>
          <w:rFonts w:ascii="Liberation Serif" w:hAnsi="Liberation Serif" w:cs="Liberation Serif"/>
        </w:rPr>
        <w:t>предпринимательской</w:t>
      </w:r>
      <w:r w:rsidR="00397659" w:rsidRPr="00A35738">
        <w:rPr>
          <w:rFonts w:ascii="Liberation Serif" w:hAnsi="Liberation Serif" w:cs="Liberation Serif"/>
        </w:rPr>
        <w:t xml:space="preserve"> </w:t>
      </w:r>
      <w:r w:rsidR="00397659">
        <w:rPr>
          <w:rFonts w:ascii="Liberation Serif" w:hAnsi="Liberation Serif" w:cs="Liberation Serif"/>
        </w:rPr>
        <w:t xml:space="preserve">и </w:t>
      </w:r>
      <w:r w:rsidR="00397659" w:rsidRPr="00A35738">
        <w:rPr>
          <w:rFonts w:ascii="Liberation Serif" w:hAnsi="Liberation Serif" w:cs="Liberation Serif"/>
        </w:rPr>
        <w:t>иной экономической</w:t>
      </w:r>
      <w:r w:rsidR="00397659" w:rsidRPr="00A81A3C">
        <w:rPr>
          <w:rFonts w:ascii="Liberation Serif" w:hAnsi="Liberation Serif"/>
        </w:rPr>
        <w:t xml:space="preserve"> </w:t>
      </w:r>
      <w:r w:rsidR="00DA20DA" w:rsidRPr="00A81A3C">
        <w:rPr>
          <w:rFonts w:ascii="Liberation Serif" w:hAnsi="Liberation Serif"/>
        </w:rPr>
        <w:t>деятельности;</w:t>
      </w:r>
    </w:p>
    <w:p w:rsidR="00397659" w:rsidRPr="00A81A3C" w:rsidRDefault="00397659" w:rsidP="003976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2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3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5301F5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0309D8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>способствуют возникновению необоснованных расходов бюджета городского округа</w:t>
      </w:r>
      <w:r w:rsidR="00CD3622" w:rsidRPr="00A81A3C">
        <w:rPr>
          <w:rFonts w:ascii="Liberation Serif" w:hAnsi="Liberation Serif"/>
        </w:rPr>
        <w:t>.</w:t>
      </w:r>
    </w:p>
    <w:p w:rsidR="00581F56" w:rsidRPr="00A81A3C" w:rsidRDefault="00581F56" w:rsidP="00581F56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lastRenderedPageBreak/>
        <w:t>(п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3 в ред. Решения Думы от 25.02.2016 № 40/1)</w:t>
      </w:r>
    </w:p>
    <w:p w:rsidR="00EE1DA0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4.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Оценка регулирующего воздействия проводится отраслевым (функциональным</w:t>
      </w:r>
      <w:r w:rsidR="0050687A" w:rsidRPr="00A81A3C">
        <w:rPr>
          <w:rFonts w:ascii="Liberation Serif" w:hAnsi="Liberation Serif" w:cs="Times New Roman"/>
          <w:sz w:val="24"/>
          <w:szCs w:val="24"/>
          <w:lang w:eastAsia="ru-RU"/>
        </w:rPr>
        <w:t>, территориальным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) </w:t>
      </w:r>
      <w:r w:rsidR="004F49B3" w:rsidRPr="00A81A3C">
        <w:rPr>
          <w:rFonts w:ascii="Liberation Serif" w:hAnsi="Liberation Serif" w:cs="Times New Roman"/>
          <w:sz w:val="24"/>
          <w:szCs w:val="24"/>
          <w:lang w:eastAsia="ru-RU"/>
        </w:rPr>
        <w:t>органом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администрации городского округа, </w:t>
      </w:r>
      <w:r w:rsidR="00205739" w:rsidRPr="00A81A3C">
        <w:rPr>
          <w:rFonts w:ascii="Liberation Serif" w:hAnsi="Liberation Serif" w:cs="Times New Roman"/>
          <w:sz w:val="24"/>
          <w:szCs w:val="24"/>
          <w:lang w:eastAsia="ru-RU"/>
        </w:rPr>
        <w:t>структурн</w:t>
      </w:r>
      <w:r w:rsidR="004F49B3" w:rsidRPr="00A81A3C">
        <w:rPr>
          <w:rFonts w:ascii="Liberation Serif" w:hAnsi="Liberation Serif" w:cs="Times New Roman"/>
          <w:sz w:val="24"/>
          <w:szCs w:val="24"/>
          <w:lang w:eastAsia="ru-RU"/>
        </w:rPr>
        <w:t>ым подразделением</w:t>
      </w:r>
      <w:r w:rsidR="00205739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администрации </w:t>
      </w:r>
      <w:r w:rsidR="004F49B3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городского округа, разрабатывающим 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 </w:t>
      </w:r>
      <w:r w:rsidR="005D16FA" w:rsidRPr="00A81A3C">
        <w:rPr>
          <w:rFonts w:ascii="Liberation Serif" w:hAnsi="Liberation Serif" w:cs="Times New Roman"/>
          <w:sz w:val="24"/>
          <w:szCs w:val="24"/>
          <w:lang w:eastAsia="ru-RU"/>
        </w:rPr>
        <w:t>акта</w:t>
      </w:r>
      <w:r w:rsidR="00EE1DA0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разработчики проекта акта).</w:t>
      </w:r>
    </w:p>
    <w:p w:rsidR="00DA20DA" w:rsidRPr="00A81A3C" w:rsidRDefault="00EE1DA0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В </w:t>
      </w:r>
      <w:r w:rsidR="00DA316F" w:rsidRPr="00A81A3C">
        <w:rPr>
          <w:rFonts w:ascii="Liberation Serif" w:hAnsi="Liberation Serif" w:cs="Times New Roman"/>
          <w:sz w:val="24"/>
          <w:szCs w:val="24"/>
          <w:lang w:eastAsia="ru-RU"/>
        </w:rPr>
        <w:t>случае подготовки проекта решения Думы городского округа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, </w:t>
      </w:r>
      <w:r w:rsidR="00581F56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устанавливающего новые или изменяющего ранее предусмотренные нормативными правовыми актами городского округа </w:t>
      </w:r>
      <w:r w:rsidR="00402962" w:rsidRPr="00402962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,</w:t>
      </w:r>
      <w:r w:rsidR="00DA316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субъект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ы</w:t>
      </w:r>
      <w:r w:rsidR="00DA316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инициативы принятия 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проекта решения Думы (за исключением </w:t>
      </w:r>
      <w:r w:rsidR="007F05DF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Главы 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городского округа) направляют проект решения Думы</w:t>
      </w:r>
      <w:r w:rsidR="006D15A4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и материалы, необходимые для его рассмотрения,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соответствующему </w:t>
      </w:r>
      <w:r w:rsidR="003E5FE5" w:rsidRPr="00A81A3C">
        <w:rPr>
          <w:rFonts w:ascii="Liberation Serif" w:hAnsi="Liberation Serif" w:cs="Times New Roman"/>
          <w:sz w:val="24"/>
          <w:szCs w:val="24"/>
          <w:lang w:eastAsia="ru-RU"/>
        </w:rPr>
        <w:t>разработчику проекта акта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, к чьей ко</w:t>
      </w:r>
      <w:r w:rsidR="003E5FE5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мпетенции относится разработка 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проекта решения Думы городского округа, для проведения оценки регулирующего воздействия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581F56" w:rsidRPr="00A81A3C" w:rsidRDefault="00581F56" w:rsidP="00581F56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второй 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4 в ред. Решени</w:t>
      </w:r>
      <w:r w:rsidR="00402962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</w:t>
      </w:r>
      <w:r w:rsidR="007F05DF" w:rsidRPr="00A81A3C">
        <w:rPr>
          <w:rFonts w:ascii="Liberation Serif" w:hAnsi="Liberation Serif"/>
          <w:i/>
        </w:rPr>
        <w:t>21.12.2018 № 6/6</w:t>
      </w:r>
      <w:r w:rsidR="00402962">
        <w:rPr>
          <w:rFonts w:ascii="Liberation Serif" w:hAnsi="Liberation Serif"/>
          <w:i/>
        </w:rPr>
        <w:t>,</w:t>
      </w:r>
      <w:r w:rsidR="00402962" w:rsidRPr="00402962">
        <w:rPr>
          <w:rFonts w:ascii="Liberation Serif" w:hAnsi="Liberation Serif"/>
          <w:i/>
        </w:rPr>
        <w:t xml:space="preserve"> от 24.02.2022 № 46/5</w:t>
      </w:r>
      <w:r w:rsidRPr="00A81A3C">
        <w:rPr>
          <w:rFonts w:ascii="Liberation Serif" w:hAnsi="Liberation Serif"/>
          <w:i/>
        </w:rPr>
        <w:t>)</w:t>
      </w:r>
    </w:p>
    <w:p w:rsidR="004F49B3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5.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  <w:lang w:eastAsia="ru-RU"/>
        </w:rPr>
        <w:t>Разработчик проекта акта обеспечивает: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подготовку проектов актов и пояснительных записок к ним для проведения оценки регулирующего воздействия;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проведение публичных консультаций по проектам актов;</w:t>
      </w:r>
    </w:p>
    <w:p w:rsidR="004F49B3" w:rsidRPr="00A81A3C" w:rsidRDefault="004F49B3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81A3C">
        <w:rPr>
          <w:rFonts w:ascii="Liberation Serif" w:hAnsi="Liberation Serif" w:cs="Times New Roman"/>
          <w:sz w:val="24"/>
          <w:szCs w:val="24"/>
        </w:rPr>
        <w:t>3</w:t>
      </w:r>
      <w:r w:rsidR="005301F5">
        <w:rPr>
          <w:rFonts w:ascii="Liberation Serif" w:hAnsi="Liberation Serif" w:cs="Times New Roman"/>
          <w:sz w:val="24"/>
          <w:szCs w:val="24"/>
        </w:rPr>
        <w:t>)</w:t>
      </w:r>
      <w:r w:rsidR="005301F5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Pr="00A81A3C">
        <w:rPr>
          <w:rFonts w:ascii="Liberation Serif" w:hAnsi="Liberation Serif" w:cs="Times New Roman"/>
          <w:sz w:val="24"/>
          <w:szCs w:val="24"/>
        </w:rPr>
        <w:t xml:space="preserve">подготовку и направление в </w:t>
      </w:r>
      <w:r w:rsidR="00DA316F" w:rsidRPr="00A81A3C">
        <w:rPr>
          <w:rFonts w:ascii="Liberation Serif" w:hAnsi="Liberation Serif" w:cs="Times New Roman"/>
          <w:sz w:val="24"/>
          <w:szCs w:val="24"/>
        </w:rPr>
        <w:t xml:space="preserve">уполномоченный исполнительный орган </w:t>
      </w:r>
      <w:r w:rsidR="00494D91" w:rsidRPr="00A81A3C">
        <w:rPr>
          <w:rFonts w:ascii="Liberation Serif" w:hAnsi="Liberation Serif" w:cs="Times New Roman"/>
          <w:sz w:val="24"/>
          <w:szCs w:val="24"/>
        </w:rPr>
        <w:t xml:space="preserve">администрации городского округа </w:t>
      </w:r>
      <w:r w:rsidR="00DA316F" w:rsidRPr="00A81A3C">
        <w:rPr>
          <w:rFonts w:ascii="Liberation Serif" w:hAnsi="Liberation Serif" w:cs="Times New Roman"/>
          <w:sz w:val="24"/>
          <w:szCs w:val="24"/>
        </w:rPr>
        <w:t xml:space="preserve">в сфере оценки регулирующего воздействия проектов актов и экспертизы нормативных правовых актов </w:t>
      </w:r>
      <w:r w:rsidR="00494D91" w:rsidRPr="00A81A3C">
        <w:rPr>
          <w:rFonts w:ascii="Liberation Serif" w:hAnsi="Liberation Serif" w:cs="Times New Roman"/>
          <w:sz w:val="24"/>
          <w:szCs w:val="24"/>
        </w:rPr>
        <w:t>городского округа</w:t>
      </w:r>
      <w:r w:rsidR="00DA316F" w:rsidRPr="00A81A3C">
        <w:rPr>
          <w:rFonts w:ascii="Liberation Serif" w:hAnsi="Liberation Serif" w:cs="Times New Roman"/>
          <w:sz w:val="24"/>
          <w:szCs w:val="24"/>
        </w:rPr>
        <w:t xml:space="preserve"> (далее </w:t>
      </w:r>
      <w:r w:rsidR="00494D91" w:rsidRPr="00A81A3C">
        <w:rPr>
          <w:rFonts w:ascii="Liberation Serif" w:hAnsi="Liberation Serif" w:cs="Times New Roman"/>
          <w:sz w:val="24"/>
          <w:szCs w:val="24"/>
        </w:rPr>
        <w:t>–</w:t>
      </w:r>
      <w:r w:rsidR="00DA316F" w:rsidRPr="00A81A3C">
        <w:rPr>
          <w:rFonts w:ascii="Liberation Serif" w:hAnsi="Liberation Serif" w:cs="Times New Roman"/>
          <w:sz w:val="24"/>
          <w:szCs w:val="24"/>
        </w:rPr>
        <w:t xml:space="preserve"> </w:t>
      </w:r>
      <w:r w:rsidR="00494D91" w:rsidRPr="00A81A3C">
        <w:rPr>
          <w:rFonts w:ascii="Liberation Serif" w:hAnsi="Liberation Serif" w:cs="Times New Roman"/>
          <w:sz w:val="24"/>
          <w:szCs w:val="24"/>
        </w:rPr>
        <w:t xml:space="preserve">Уполномоченный </w:t>
      </w:r>
      <w:r w:rsidR="00DA316F" w:rsidRPr="00A81A3C">
        <w:rPr>
          <w:rFonts w:ascii="Liberation Serif" w:hAnsi="Liberation Serif" w:cs="Times New Roman"/>
          <w:sz w:val="24"/>
          <w:szCs w:val="24"/>
        </w:rPr>
        <w:t>орган)</w:t>
      </w:r>
      <w:r w:rsidR="00494D91" w:rsidRPr="00A81A3C">
        <w:rPr>
          <w:rFonts w:ascii="Liberation Serif" w:hAnsi="Liberation Serif" w:cs="Times New Roman"/>
          <w:sz w:val="24"/>
          <w:szCs w:val="24"/>
        </w:rPr>
        <w:t xml:space="preserve"> </w:t>
      </w:r>
      <w:r w:rsidRPr="00A81A3C">
        <w:rPr>
          <w:rFonts w:ascii="Liberation Serif" w:hAnsi="Liberation Serif" w:cs="Times New Roman"/>
          <w:sz w:val="24"/>
          <w:szCs w:val="24"/>
        </w:rPr>
        <w:t>заключений об</w:t>
      </w:r>
      <w:r w:rsidR="005301F5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Pr="00A81A3C">
        <w:rPr>
          <w:rFonts w:ascii="Liberation Serif" w:hAnsi="Liberation Serif" w:cs="Times New Roman"/>
          <w:sz w:val="24"/>
          <w:szCs w:val="24"/>
        </w:rPr>
        <w:t>оценке регулирующего воздействия проектов актов.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Уполномоченный орган определяется администрацией городского округа.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Уполномоченный орган осуществляет: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методическое обеспечение проведения оценки регулирующего воздействия проектов актов и экспертизы нормативных правовых актов;</w:t>
      </w:r>
    </w:p>
    <w:p w:rsidR="008340CC" w:rsidRPr="00A81A3C" w:rsidRDefault="008340CC" w:rsidP="008340CC">
      <w:pPr>
        <w:ind w:right="-3" w:firstLine="708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2) контроль качества проведения оценки регулирующего воздействия проектов нормативных правовых актов и экспертизы нормативных правовых актов, по результатам которого формируется экспертное заключение о проведении оценки регулирующего воздействия проектов нормативных правовых актов и экспертизы нормативных правовых актов;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 w:rsidRPr="00A81A3C">
        <w:rPr>
          <w:rFonts w:ascii="Liberation Serif" w:hAnsi="Liberation Serif"/>
          <w:i/>
        </w:rPr>
        <w:t>пп</w:t>
      </w:r>
      <w:proofErr w:type="spellEnd"/>
      <w:r w:rsidRPr="00A81A3C">
        <w:rPr>
          <w:rFonts w:ascii="Liberation Serif" w:hAnsi="Liberation Serif"/>
          <w:i/>
        </w:rPr>
        <w:t>. 2 п. 7 в ред. Решения Думы от 21.12.2018 № 6/6)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подготовку и утверждение плана проведения экспертизы нормативных правовых актов;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проведение публичных консультаций по проектам заключений о результатах экспертизы нормативных правовых актов;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8340CC" w:rsidRPr="00A81A3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утратил силу. Решение Думы от 21.12.2018 № 6/6</w:t>
      </w:r>
      <w:r w:rsidR="004F49B3" w:rsidRPr="00A81A3C">
        <w:rPr>
          <w:rFonts w:ascii="Liberation Serif" w:hAnsi="Liberation Serif" w:cs="Times New Roman"/>
          <w:sz w:val="24"/>
          <w:szCs w:val="24"/>
        </w:rPr>
        <w:t>;</w:t>
      </w:r>
    </w:p>
    <w:p w:rsidR="004F49B3" w:rsidRPr="00A81A3C" w:rsidRDefault="005301F5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F49B3" w:rsidRPr="00A81A3C">
        <w:rPr>
          <w:rFonts w:ascii="Liberation Serif" w:hAnsi="Liberation Serif" w:cs="Times New Roman"/>
          <w:sz w:val="24"/>
          <w:szCs w:val="24"/>
        </w:rPr>
        <w:t>организацию заключения соглашений о сотрудничестве при проведении оценки регулирующего воздействия.</w:t>
      </w:r>
    </w:p>
    <w:p w:rsidR="00DA20DA" w:rsidRPr="00A81A3C" w:rsidRDefault="005301F5" w:rsidP="008A290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8.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Оценке регулирующего воздействия подлежат </w:t>
      </w:r>
      <w:r w:rsidR="00581F56" w:rsidRPr="00A81A3C">
        <w:rPr>
          <w:rFonts w:ascii="Liberation Serif" w:hAnsi="Liberation Serif" w:cs="Times New Roman"/>
          <w:sz w:val="24"/>
          <w:szCs w:val="24"/>
          <w:lang w:eastAsia="ru-RU"/>
        </w:rPr>
        <w:t>устанавливающие новые или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581F56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изменяющие ранее предусмотренные нормативными правовыми актами городского округа </w:t>
      </w:r>
      <w:r w:rsidR="00402962" w:rsidRPr="00402962">
        <w:rPr>
          <w:rFonts w:ascii="Liberation Serif" w:hAnsi="Liberation Serif" w:cs="Times New Roman"/>
          <w:sz w:val="24"/>
          <w:szCs w:val="24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402962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BE3F61" w:rsidRPr="00A81A3C">
        <w:rPr>
          <w:rFonts w:ascii="Liberation Serif" w:hAnsi="Liberation Serif" w:cs="Times New Roman"/>
          <w:sz w:val="24"/>
          <w:szCs w:val="24"/>
          <w:lang w:eastAsia="ru-RU"/>
        </w:rPr>
        <w:t>проекты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:rsidR="00581F56" w:rsidRPr="00A81A3C" w:rsidRDefault="00581F56" w:rsidP="00581F56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первый п</w:t>
      </w:r>
      <w:r w:rsidR="008340CC" w:rsidRPr="00A81A3C">
        <w:rPr>
          <w:rFonts w:ascii="Liberation Serif" w:hAnsi="Liberation Serif"/>
          <w:i/>
        </w:rPr>
        <w:t>.</w:t>
      </w:r>
      <w:r w:rsidR="00402962">
        <w:rPr>
          <w:rFonts w:ascii="Liberation Serif" w:hAnsi="Liberation Serif"/>
          <w:i/>
        </w:rPr>
        <w:t xml:space="preserve"> </w:t>
      </w:r>
      <w:r w:rsidRPr="00A81A3C">
        <w:rPr>
          <w:rFonts w:ascii="Liberation Serif" w:hAnsi="Liberation Serif"/>
          <w:i/>
        </w:rPr>
        <w:t xml:space="preserve">8 в ред. </w:t>
      </w:r>
      <w:r w:rsidR="00402962" w:rsidRPr="00A81A3C">
        <w:rPr>
          <w:rFonts w:ascii="Liberation Serif" w:hAnsi="Liberation Serif"/>
          <w:i/>
        </w:rPr>
        <w:t>Решени</w:t>
      </w:r>
      <w:r w:rsidR="00402962">
        <w:rPr>
          <w:rFonts w:ascii="Liberation Serif" w:hAnsi="Liberation Serif"/>
          <w:i/>
        </w:rPr>
        <w:t>й</w:t>
      </w:r>
      <w:r w:rsidR="00402962" w:rsidRPr="00A81A3C">
        <w:rPr>
          <w:rFonts w:ascii="Liberation Serif" w:hAnsi="Liberation Serif"/>
          <w:i/>
        </w:rPr>
        <w:t xml:space="preserve"> Думы от 25.02.2016 № 40/1</w:t>
      </w:r>
      <w:r w:rsidR="00402962">
        <w:rPr>
          <w:rFonts w:ascii="Liberation Serif" w:hAnsi="Liberation Serif"/>
          <w:i/>
        </w:rPr>
        <w:t xml:space="preserve">, </w:t>
      </w:r>
      <w:r w:rsidR="00402962"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882A6C" w:rsidRPr="00A81A3C" w:rsidRDefault="00452EA3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1)</w:t>
      </w:r>
      <w:r w:rsidR="005301F5" w:rsidRPr="000309D8">
        <w:rPr>
          <w:rFonts w:ascii="Liberation Serif" w:hAnsi="Liberation Serif"/>
        </w:rPr>
        <w:t> </w:t>
      </w:r>
      <w:r w:rsidR="00882A6C" w:rsidRPr="00A81A3C">
        <w:rPr>
          <w:rFonts w:ascii="Liberation Serif" w:hAnsi="Liberation Serif"/>
        </w:rPr>
        <w:t>решени</w:t>
      </w:r>
      <w:r w:rsidR="0050687A" w:rsidRPr="00A81A3C">
        <w:rPr>
          <w:rFonts w:ascii="Liberation Serif" w:hAnsi="Liberation Serif"/>
        </w:rPr>
        <w:t>й</w:t>
      </w:r>
      <w:r w:rsidR="00DA20DA" w:rsidRPr="00A81A3C">
        <w:rPr>
          <w:rFonts w:ascii="Liberation Serif" w:hAnsi="Liberation Serif"/>
        </w:rPr>
        <w:t xml:space="preserve"> Д</w:t>
      </w:r>
      <w:r w:rsidR="00882A6C" w:rsidRPr="00A81A3C">
        <w:rPr>
          <w:rFonts w:ascii="Liberation Serif" w:hAnsi="Liberation Serif"/>
        </w:rPr>
        <w:t>умы городского округа;</w:t>
      </w:r>
    </w:p>
    <w:p w:rsidR="00DA20DA" w:rsidRPr="00A81A3C" w:rsidRDefault="005301F5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0309D8">
        <w:rPr>
          <w:rFonts w:ascii="Liberation Serif" w:hAnsi="Liberation Serif"/>
        </w:rPr>
        <w:t> </w:t>
      </w:r>
      <w:r w:rsidR="00882A6C" w:rsidRPr="00A81A3C">
        <w:rPr>
          <w:rFonts w:ascii="Liberation Serif" w:hAnsi="Liberation Serif"/>
        </w:rPr>
        <w:t>постановлени</w:t>
      </w:r>
      <w:r w:rsidR="00494D91" w:rsidRPr="00A81A3C">
        <w:rPr>
          <w:rFonts w:ascii="Liberation Serif" w:hAnsi="Liberation Serif"/>
        </w:rPr>
        <w:t>й</w:t>
      </w:r>
      <w:r w:rsidR="00882A6C" w:rsidRPr="00A81A3C">
        <w:rPr>
          <w:rFonts w:ascii="Liberation Serif" w:hAnsi="Liberation Serif"/>
        </w:rPr>
        <w:t xml:space="preserve"> </w:t>
      </w:r>
      <w:r w:rsidR="00DA20DA" w:rsidRPr="00A81A3C">
        <w:rPr>
          <w:rFonts w:ascii="Liberation Serif" w:hAnsi="Liberation Serif"/>
        </w:rPr>
        <w:t>администрации городского округа</w:t>
      </w:r>
      <w:r w:rsidR="00494D91" w:rsidRPr="00A81A3C">
        <w:rPr>
          <w:rFonts w:ascii="Liberation Serif" w:hAnsi="Liberation Serif"/>
        </w:rPr>
        <w:t>;</w:t>
      </w:r>
    </w:p>
    <w:p w:rsidR="0050687A" w:rsidRPr="00A81A3C" w:rsidRDefault="00494D91" w:rsidP="007E0272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3)</w:t>
      </w:r>
      <w:r w:rsidR="005301F5" w:rsidRPr="000309D8">
        <w:rPr>
          <w:rFonts w:ascii="Liberation Serif" w:hAnsi="Liberation Serif"/>
        </w:rPr>
        <w:t> </w:t>
      </w:r>
      <w:r w:rsidR="0050687A" w:rsidRPr="00A81A3C">
        <w:rPr>
          <w:rFonts w:ascii="Liberation Serif" w:hAnsi="Liberation Serif"/>
        </w:rPr>
        <w:t>постановлени</w:t>
      </w:r>
      <w:r w:rsidRPr="00A81A3C">
        <w:rPr>
          <w:rFonts w:ascii="Liberation Serif" w:hAnsi="Liberation Serif"/>
        </w:rPr>
        <w:t>й</w:t>
      </w:r>
      <w:r w:rsidR="0050687A" w:rsidRPr="00A81A3C">
        <w:rPr>
          <w:rFonts w:ascii="Liberation Serif" w:hAnsi="Liberation Serif"/>
        </w:rPr>
        <w:t xml:space="preserve"> Главы городского округа</w:t>
      </w:r>
      <w:r w:rsidRPr="00A81A3C">
        <w:rPr>
          <w:rFonts w:ascii="Liberation Serif" w:hAnsi="Liberation Serif"/>
        </w:rPr>
        <w:t>.</w:t>
      </w:r>
    </w:p>
    <w:p w:rsidR="00581F56" w:rsidRPr="00A81A3C" w:rsidRDefault="00581F56" w:rsidP="00581F56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(абзацы пятый-десятый 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8 </w:t>
      </w:r>
      <w:r w:rsidR="0031499E" w:rsidRPr="00A81A3C">
        <w:rPr>
          <w:rFonts w:ascii="Liberation Serif" w:hAnsi="Liberation Serif"/>
          <w:i/>
        </w:rPr>
        <w:t>исключены Решением Думы от 29.09.2016 № 48/5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5301F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9.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Экспертизе подлежат </w:t>
      </w:r>
      <w:proofErr w:type="gramStart"/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затрагивающие вопросы осуществле</w:t>
      </w:r>
      <w:r w:rsidR="003E5FE5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ния </w:t>
      </w:r>
      <w:r w:rsidR="009A66F4" w:rsidRPr="009A66F4">
        <w:rPr>
          <w:rFonts w:ascii="Liberation Serif" w:hAnsi="Liberation Serif" w:cs="Times New Roman"/>
          <w:sz w:val="24"/>
          <w:szCs w:val="24"/>
          <w:lang w:eastAsia="ru-RU"/>
        </w:rPr>
        <w:t>предпринимательской и</w:t>
      </w:r>
      <w:r w:rsidR="009A66F4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9A66F4" w:rsidRPr="009A66F4">
        <w:rPr>
          <w:rFonts w:ascii="Liberation Serif" w:hAnsi="Liberation Serif" w:cs="Times New Roman"/>
          <w:sz w:val="24"/>
          <w:szCs w:val="24"/>
          <w:lang w:eastAsia="ru-RU"/>
        </w:rPr>
        <w:t>инвестиционной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деятельности</w:t>
      </w:r>
      <w:proofErr w:type="gramEnd"/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следующие нормативные правовые акты:</w:t>
      </w:r>
    </w:p>
    <w:p w:rsidR="009A66F4" w:rsidRPr="00A81A3C" w:rsidRDefault="009A66F4" w:rsidP="009A66F4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9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5301F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решения Думы городского округа;</w:t>
      </w:r>
    </w:p>
    <w:p w:rsidR="00DA20DA" w:rsidRPr="00A81A3C" w:rsidRDefault="005301F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постановления администрации горо</w:t>
      </w:r>
      <w:r w:rsidR="00494D91" w:rsidRPr="00A81A3C">
        <w:rPr>
          <w:rFonts w:ascii="Liberation Serif" w:hAnsi="Liberation Serif" w:cs="Times New Roman"/>
          <w:sz w:val="24"/>
          <w:szCs w:val="24"/>
          <w:lang w:eastAsia="ru-RU"/>
        </w:rPr>
        <w:t>дского округа;</w:t>
      </w:r>
    </w:p>
    <w:p w:rsidR="00494D91" w:rsidRPr="00A81A3C" w:rsidRDefault="005301F5" w:rsidP="00494D91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0309D8">
        <w:rPr>
          <w:rFonts w:ascii="Liberation Serif" w:hAnsi="Liberation Serif"/>
        </w:rPr>
        <w:t> </w:t>
      </w:r>
      <w:r w:rsidR="00494D91" w:rsidRPr="00A81A3C">
        <w:rPr>
          <w:rFonts w:ascii="Liberation Serif" w:hAnsi="Liberation Serif"/>
        </w:rPr>
        <w:t>постановления Главы городского округа.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пятый 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9 исключен Решением Думы от 29.09.2016 № 48/5)</w:t>
      </w:r>
    </w:p>
    <w:p w:rsidR="00DA20DA" w:rsidRPr="00A81A3C" w:rsidRDefault="005301F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10.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Оценка регулирующего воздействия проектов актов проводится с учетом степени регулирующего воздействия положений, содержащихся в </w:t>
      </w:r>
      <w:r w:rsidR="009C6900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проекте акта, 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подготавливаемом разработчиком </w:t>
      </w:r>
      <w:r w:rsidR="009C6900" w:rsidRPr="00A81A3C">
        <w:rPr>
          <w:rFonts w:ascii="Liberation Serif" w:hAnsi="Liberation Serif" w:cs="Times New Roman"/>
          <w:sz w:val="24"/>
          <w:szCs w:val="24"/>
          <w:lang w:eastAsia="ru-RU"/>
        </w:rPr>
        <w:t>проекта акта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lastRenderedPageBreak/>
        <w:t>1) высокая степень регулирующего воздействия – проект акта содержит положения, устанавливающие новые обязанности, обязательные требования и запреты для субъектов предпринимательской и инвестиционной деятельности, а также устанавливающие ответственность за нарушение нормативных правовых актов, затрагивающих вопросы осуществления предпринимательской и инвестиционной деятельности;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средняя степень регулирующего воздействия – проект акта содержит положения, изменяющие ранее предусмотренные нормативными правовыми актами городского округа обязанности, обязательные требования и запреты для субъектов предпринимательской и инвестиционной деятельности, а также изменяющие ранее установленную ответственность за нарушение нормативных правовых актов городского округа, затрагивающих вопросы осуществления предпринимательской и инвестиционной деятельности;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3) низкая степень регулирующего воздействия – проект акта содержит положения, затрагивающие вопросы осуществления предпринимательской и иной экономической деятельности, но не содержит положения, указанные в подпункта</w:t>
      </w:r>
      <w:r>
        <w:rPr>
          <w:rFonts w:ascii="Liberation Serif" w:hAnsi="Liberation Serif" w:cs="Liberation Serif"/>
        </w:rPr>
        <w:t>х 1 и 2 настоящего пункта.</w:t>
      </w:r>
    </w:p>
    <w:p w:rsidR="00867CEA" w:rsidRPr="00A81A3C" w:rsidRDefault="00867CEA" w:rsidP="00867CEA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867CEA">
        <w:rPr>
          <w:rFonts w:ascii="Liberation Serif" w:hAnsi="Liberation Serif"/>
          <w:i/>
        </w:rPr>
        <w:t xml:space="preserve">подпункты 1, 2, 3 </w:t>
      </w:r>
      <w:r w:rsidRPr="00A81A3C">
        <w:rPr>
          <w:rFonts w:ascii="Liberation Serif" w:hAnsi="Liberation Serif"/>
          <w:i/>
        </w:rPr>
        <w:t>п. 1</w:t>
      </w:r>
      <w:r>
        <w:rPr>
          <w:rFonts w:ascii="Liberation Serif" w:hAnsi="Liberation Serif"/>
          <w:i/>
        </w:rPr>
        <w:t>0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867CEA" w:rsidRPr="00B16FA2" w:rsidRDefault="00867CEA" w:rsidP="00867CEA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10.1. Оценка регулирующего воздействия проектов актов городского округа, затрагивающих вопросы осуществления предпринимательской и иной экономической деятельности в сфере предоставления мер муниципальной поддержки субъектов предпринимательской и инвестиционной деятельности, проводится в порядке, предусмотренном для проектов актов городского округа с низкой степе</w:t>
      </w:r>
      <w:r>
        <w:rPr>
          <w:rFonts w:ascii="Liberation Serif" w:hAnsi="Liberation Serif" w:cs="Liberation Serif"/>
        </w:rPr>
        <w:t>нью регулирующего воздействия.</w:t>
      </w:r>
    </w:p>
    <w:p w:rsidR="00867CEA" w:rsidRPr="00A81A3C" w:rsidRDefault="00867CEA" w:rsidP="00867CEA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>п. 1</w:t>
      </w:r>
      <w:r>
        <w:rPr>
          <w:rFonts w:ascii="Liberation Serif" w:hAnsi="Liberation Serif"/>
          <w:i/>
        </w:rPr>
        <w:t>0</w:t>
      </w:r>
      <w:r>
        <w:rPr>
          <w:rFonts w:ascii="Liberation Serif" w:hAnsi="Liberation Serif"/>
          <w:i/>
        </w:rPr>
        <w:t>.1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DA20DA" w:rsidRPr="00A81A3C" w:rsidRDefault="005301F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11.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Экспертиза нормативных правовых актов </w:t>
      </w:r>
      <w:r w:rsidR="00875B2A" w:rsidRPr="00A81A3C">
        <w:rPr>
          <w:rFonts w:ascii="Liberation Serif" w:hAnsi="Liberation Serif" w:cs="Times New Roman"/>
          <w:sz w:val="24"/>
          <w:szCs w:val="24"/>
          <w:lang w:eastAsia="ru-RU"/>
        </w:rPr>
        <w:t>проводится У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полномоченным </w:t>
      </w:r>
      <w:r w:rsidR="00D86CB0" w:rsidRPr="00A81A3C">
        <w:rPr>
          <w:rFonts w:ascii="Liberation Serif" w:hAnsi="Liberation Serif" w:cs="Times New Roman"/>
          <w:sz w:val="24"/>
          <w:szCs w:val="24"/>
          <w:lang w:eastAsia="ru-RU"/>
        </w:rPr>
        <w:t>органом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в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соответствии с годовым планом проведения экспертизы нормативных правовых актов.</w:t>
      </w:r>
    </w:p>
    <w:p w:rsidR="00DA20DA" w:rsidRPr="00A81A3C" w:rsidRDefault="00B741B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12.</w:t>
      </w:r>
      <w:r w:rsidR="005301F5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Официальным сайтом для оценки регулирующего воздействия проектов актов и</w:t>
      </w:r>
      <w:r w:rsidR="005301F5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экспер</w:t>
      </w:r>
      <w:r w:rsidR="0068377A" w:rsidRPr="00A81A3C">
        <w:rPr>
          <w:rFonts w:ascii="Liberation Serif" w:hAnsi="Liberation Serif" w:cs="Times New Roman"/>
          <w:sz w:val="24"/>
          <w:szCs w:val="24"/>
          <w:lang w:eastAsia="ru-RU"/>
        </w:rPr>
        <w:t>тизы нормативных правовых актов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в информационно-телекоммуникационной сети Интернет является </w:t>
      </w:r>
      <w:r w:rsidR="008340CC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интернет-портал «Оценка регулирующего воздействия Свердловской области» </w:t>
      </w:r>
      <w:hyperlink r:id="rId8" w:history="1">
        <w:r w:rsidR="008340CC" w:rsidRPr="00A81A3C">
          <w:rPr>
            <w:rFonts w:ascii="Liberation Serif" w:hAnsi="Liberation Serif" w:cs="Times New Roman"/>
            <w:sz w:val="24"/>
            <w:szCs w:val="24"/>
            <w:lang w:eastAsia="ru-RU"/>
          </w:rPr>
          <w:t>http://regulation.midural.ru/</w:t>
        </w:r>
      </w:hyperlink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(далее – официальный сайт).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12 в ред. Решения Думы от 21.12.2018 № 6/6)</w:t>
      </w:r>
    </w:p>
    <w:p w:rsidR="00524BFD" w:rsidRPr="00A81A3C" w:rsidRDefault="00524BFD" w:rsidP="00524BFD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2. Проведение оценки регулирующего воздействия проектов нормативных п</w:t>
      </w:r>
      <w:r w:rsidR="0068377A" w:rsidRPr="00A81A3C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BB6EB1" w:rsidRPr="00A81A3C" w:rsidRDefault="000309D8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13.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BB6EB1" w:rsidRPr="00A81A3C">
        <w:rPr>
          <w:rFonts w:ascii="Liberation Serif" w:hAnsi="Liberation Serif" w:cs="Times New Roman"/>
          <w:sz w:val="24"/>
          <w:szCs w:val="24"/>
          <w:lang w:eastAsia="ru-RU"/>
        </w:rPr>
        <w:t>Оценка регулирующего воздействия проектов нормативн</w:t>
      </w:r>
      <w:r w:rsidR="00524BFD" w:rsidRPr="00A81A3C">
        <w:rPr>
          <w:rFonts w:ascii="Liberation Serif" w:hAnsi="Liberation Serif" w:cs="Times New Roman"/>
          <w:sz w:val="24"/>
          <w:szCs w:val="24"/>
          <w:lang w:eastAsia="ru-RU"/>
        </w:rPr>
        <w:t>ых</w:t>
      </w:r>
      <w:r w:rsidR="00BB6EB1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правовых актов проводится в соответствии с методикой, утверждаемой постановлением администрации городского округа Верхняя Пышма.</w:t>
      </w:r>
    </w:p>
    <w:p w:rsidR="00DA20DA" w:rsidRPr="00A81A3C" w:rsidRDefault="000309D8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14.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Этапами проведения оценки регулирующего воздействия проекта </w:t>
      </w:r>
      <w:r w:rsidR="00AA35A6" w:rsidRPr="00A81A3C">
        <w:rPr>
          <w:rFonts w:ascii="Liberation Serif" w:hAnsi="Liberation Serif" w:cs="Times New Roman"/>
          <w:sz w:val="24"/>
          <w:szCs w:val="24"/>
          <w:lang w:eastAsia="ru-RU"/>
        </w:rPr>
        <w:t>нормативно</w:t>
      </w:r>
      <w:r w:rsidR="004926D6" w:rsidRPr="00A81A3C">
        <w:rPr>
          <w:rFonts w:ascii="Liberation Serif" w:hAnsi="Liberation Serif" w:cs="Times New Roman"/>
          <w:sz w:val="24"/>
          <w:szCs w:val="24"/>
          <w:lang w:eastAsia="ru-RU"/>
        </w:rPr>
        <w:t>го</w:t>
      </w:r>
      <w:r w:rsidR="00AA35A6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правового 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акта являются:</w:t>
      </w:r>
    </w:p>
    <w:p w:rsidR="00DA20DA" w:rsidRPr="00A81A3C" w:rsidRDefault="000309D8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4926D6" w:rsidRPr="00A81A3C">
        <w:rPr>
          <w:rFonts w:ascii="Liberation Serif" w:hAnsi="Liberation Serif" w:cs="Times New Roman"/>
          <w:sz w:val="24"/>
          <w:szCs w:val="24"/>
          <w:lang w:eastAsia="ru-RU"/>
        </w:rPr>
        <w:t>подготовка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проекта</w:t>
      </w:r>
      <w:r w:rsidR="00AA35A6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акта</w:t>
      </w:r>
      <w:r w:rsidR="005D16F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для проведения оценки регулирующего воздействия </w:t>
      </w:r>
      <w:r w:rsidR="00042BB7" w:rsidRPr="00A81A3C">
        <w:rPr>
          <w:rFonts w:ascii="Liberation Serif" w:hAnsi="Liberation Serif" w:cs="Times New Roman"/>
          <w:sz w:val="24"/>
          <w:szCs w:val="24"/>
          <w:lang w:eastAsia="ru-RU"/>
        </w:rPr>
        <w:t>и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составление 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пояснительной записки к проекту акта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DA20DA" w:rsidRPr="00A81A3C" w:rsidRDefault="000309D8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2)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проведение п</w:t>
      </w:r>
      <w:r w:rsidR="005D16FA" w:rsidRPr="00A81A3C">
        <w:rPr>
          <w:rFonts w:ascii="Liberation Serif" w:hAnsi="Liberation Serif" w:cs="Times New Roman"/>
          <w:sz w:val="24"/>
          <w:szCs w:val="24"/>
          <w:lang w:eastAsia="ru-RU"/>
        </w:rPr>
        <w:t>у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бличных консультаций по проекту акта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DA20DA" w:rsidRPr="00A81A3C" w:rsidRDefault="000309D8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3)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подготовка </w:t>
      </w:r>
      <w:r w:rsidR="005D16FA" w:rsidRPr="00A81A3C">
        <w:rPr>
          <w:rFonts w:ascii="Liberation Serif" w:hAnsi="Liberation Serif" w:cs="Times New Roman"/>
          <w:sz w:val="24"/>
          <w:szCs w:val="24"/>
          <w:lang w:eastAsia="ru-RU"/>
        </w:rPr>
        <w:t>и направление заключений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5D16FA" w:rsidRPr="00A81A3C">
        <w:rPr>
          <w:rFonts w:ascii="Liberation Serif" w:hAnsi="Liberation Serif" w:cs="Times New Roman"/>
          <w:sz w:val="24"/>
          <w:szCs w:val="24"/>
          <w:lang w:eastAsia="ru-RU"/>
        </w:rPr>
        <w:t>об оценке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регулирующего воздействия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по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проекту акта</w:t>
      </w:r>
      <w:r w:rsidR="00DA20DA" w:rsidRPr="00A81A3C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23467E" w:rsidRPr="00A81A3C" w:rsidRDefault="00B741B5" w:rsidP="00B741B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1</w:t>
      </w:r>
      <w:r w:rsidR="00AF3A77" w:rsidRPr="00A81A3C">
        <w:rPr>
          <w:rFonts w:ascii="Liberation Serif" w:hAnsi="Liberation Serif" w:cs="Times New Roman"/>
          <w:sz w:val="24"/>
          <w:szCs w:val="24"/>
          <w:lang w:eastAsia="ru-RU"/>
        </w:rPr>
        <w:t>5</w:t>
      </w:r>
      <w:r w:rsidR="000309D8">
        <w:rPr>
          <w:rFonts w:ascii="Liberation Serif" w:hAnsi="Liberation Serif" w:cs="Times New Roman"/>
          <w:sz w:val="24"/>
          <w:szCs w:val="24"/>
          <w:lang w:eastAsia="ru-RU"/>
        </w:rPr>
        <w:t>.</w:t>
      </w:r>
      <w:r w:rsidR="000309D8"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Пояснительная записка к проекту акта должна содержать следующие сведения:</w:t>
      </w:r>
    </w:p>
    <w:p w:rsidR="0023467E" w:rsidRPr="00A81A3C" w:rsidRDefault="000309D8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степень регулирующего воздействия проекта акта;</w:t>
      </w:r>
    </w:p>
    <w:p w:rsidR="0023467E" w:rsidRPr="00A81A3C" w:rsidRDefault="000309D8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2)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описание проблемы, на решение которой направлено муниципальное регулирование, оценку негативных эффектов, возникающих в связи с наличием рассматриваемой проблемы;</w:t>
      </w:r>
    </w:p>
    <w:p w:rsidR="0023467E" w:rsidRPr="00A81A3C" w:rsidRDefault="000309D8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3)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ссылку на нормативные правовые акты или их отдельные положения, в соответствии с</w:t>
      </w:r>
      <w:r w:rsidRPr="000309D8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которыми осуществляется муниципальное регулирование;</w:t>
      </w:r>
    </w:p>
    <w:p w:rsidR="009A66F4" w:rsidRPr="000501B6" w:rsidRDefault="009A66F4" w:rsidP="009A66F4">
      <w:pPr>
        <w:ind w:right="-3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сведения об основных группах субъектов предпринимательской и иной экономической деятельности, органах местного самоуправления, отношения с участием которых предлагается урегулировать в таких проектах муниципальных нормативно-правовых актах, оценка количества таких субъектов;</w:t>
      </w:r>
    </w:p>
    <w:p w:rsidR="009A66F4" w:rsidRPr="00A81A3C" w:rsidRDefault="009A66F4" w:rsidP="009A66F4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4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15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9A66F4" w:rsidRPr="00CF50BD" w:rsidRDefault="009A66F4" w:rsidP="009A66F4">
      <w:pPr>
        <w:ind w:right="-3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сведения о положениях, вводящих обязанности, запреты и ограничения для субъектов предпринимательской и иной экономической деятельности или способствующих их введению, а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также о положениях, способствующих возникновению расходов субъектов предпринимательской и иной экономической деятельности, и бюджета городского округа;</w:t>
      </w:r>
    </w:p>
    <w:p w:rsidR="009A66F4" w:rsidRPr="00A81A3C" w:rsidRDefault="009A66F4" w:rsidP="009A66F4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lastRenderedPageBreak/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5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15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23467E" w:rsidRPr="00A81A3C" w:rsidRDefault="009C6900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6</w:t>
      </w:r>
      <w:r w:rsidR="000309D8">
        <w:rPr>
          <w:rFonts w:ascii="Liberation Serif" w:hAnsi="Liberation Serif" w:cs="Times New Roman"/>
          <w:sz w:val="24"/>
          <w:szCs w:val="24"/>
          <w:lang w:eastAsia="ru-RU"/>
        </w:rPr>
        <w:t>)</w:t>
      </w:r>
      <w:r w:rsidR="000309D8" w:rsidRPr="005301F5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оценку расходов субъектов </w:t>
      </w:r>
      <w:r w:rsidR="009A66F4" w:rsidRPr="009A66F4">
        <w:rPr>
          <w:rFonts w:ascii="Liberation Serif" w:hAnsi="Liberation Serif" w:cs="Times New Roman"/>
          <w:sz w:val="24"/>
          <w:szCs w:val="24"/>
          <w:lang w:eastAsia="ru-RU"/>
        </w:rPr>
        <w:t>предпринимательской и иной экономической</w:t>
      </w:r>
      <w:r w:rsidR="009A66F4"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деятельности в</w:t>
      </w:r>
      <w:r w:rsidR="000309D8" w:rsidRPr="005301F5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случае, когда реализация проекта акта будет способствовать возникновению таких расходов;</w:t>
      </w:r>
    </w:p>
    <w:p w:rsidR="00397659" w:rsidRPr="00A81A3C" w:rsidRDefault="00397659" w:rsidP="003976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6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15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23467E" w:rsidRPr="00A81A3C" w:rsidRDefault="009C6900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7</w:t>
      </w:r>
      <w:r w:rsidR="000309D8">
        <w:rPr>
          <w:rFonts w:ascii="Liberation Serif" w:hAnsi="Liberation Serif" w:cs="Times New Roman"/>
          <w:sz w:val="24"/>
          <w:szCs w:val="24"/>
          <w:lang w:eastAsia="ru-RU"/>
        </w:rPr>
        <w:t>)</w:t>
      </w:r>
      <w:r w:rsidR="000309D8" w:rsidRPr="005301F5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ожидаемые результаты и риски решения проблемы предложенным способом муниципального регулирования, риски негативных последствий;</w:t>
      </w:r>
    </w:p>
    <w:p w:rsidR="0023467E" w:rsidRPr="00A81A3C" w:rsidRDefault="009C6900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8</w:t>
      </w:r>
      <w:r w:rsidR="000309D8">
        <w:rPr>
          <w:rFonts w:ascii="Liberation Serif" w:hAnsi="Liberation Serif" w:cs="Times New Roman"/>
          <w:sz w:val="24"/>
          <w:szCs w:val="24"/>
          <w:lang w:eastAsia="ru-RU"/>
        </w:rPr>
        <w:t>)</w:t>
      </w:r>
      <w:r w:rsidR="000309D8" w:rsidRPr="005301F5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предполагаемую дату вступления в силу проекта акта, необходимость установления переходного периода, распространения его действия на ранее возникшие отношения;</w:t>
      </w:r>
    </w:p>
    <w:p w:rsidR="0023467E" w:rsidRPr="00A81A3C" w:rsidRDefault="009C6900" w:rsidP="007E02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A81A3C">
        <w:rPr>
          <w:rFonts w:ascii="Liberation Serif" w:hAnsi="Liberation Serif" w:cs="Times New Roman"/>
          <w:sz w:val="24"/>
          <w:szCs w:val="24"/>
          <w:lang w:eastAsia="ru-RU"/>
        </w:rPr>
        <w:t>9</w:t>
      </w:r>
      <w:r w:rsidR="000309D8">
        <w:rPr>
          <w:rFonts w:ascii="Liberation Serif" w:hAnsi="Liberation Serif" w:cs="Times New Roman"/>
          <w:sz w:val="24"/>
          <w:szCs w:val="24"/>
          <w:lang w:eastAsia="ru-RU"/>
        </w:rPr>
        <w:t>)</w:t>
      </w:r>
      <w:r w:rsidR="000309D8" w:rsidRPr="005301F5">
        <w:rPr>
          <w:rFonts w:ascii="Liberation Serif" w:hAnsi="Liberation Serif" w:cs="Times New Roman"/>
          <w:sz w:val="24"/>
          <w:szCs w:val="24"/>
          <w:lang w:eastAsia="ru-RU"/>
        </w:rPr>
        <w:t> 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иные сведения, которые, по мнению разработчика</w:t>
      </w:r>
      <w:r w:rsidRPr="00A81A3C">
        <w:rPr>
          <w:rFonts w:ascii="Liberation Serif" w:hAnsi="Liberation Serif" w:cs="Times New Roman"/>
          <w:sz w:val="24"/>
          <w:szCs w:val="24"/>
          <w:lang w:eastAsia="ru-RU"/>
        </w:rPr>
        <w:t xml:space="preserve"> проекта акта</w:t>
      </w:r>
      <w:r w:rsidR="0023467E" w:rsidRPr="00A81A3C">
        <w:rPr>
          <w:rFonts w:ascii="Liberation Serif" w:hAnsi="Liberation Serif" w:cs="Times New Roman"/>
          <w:sz w:val="24"/>
          <w:szCs w:val="24"/>
          <w:lang w:eastAsia="ru-RU"/>
        </w:rPr>
        <w:t>, позволяют оценить обоснованность предлагаемого способа муниципального регулирования.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 xml:space="preserve">15.1. В случае, если проект нормативного правового акта городского округа вносит изменения в действующий нормативный правовой акт, в том числе путем принятия в новой редакции, разработчиком прилагаются его действующая редакция и сравнительная таблица изменений (далее – сравнительная таблица). Типовая форма сравнительной таблицы утверждается уполномоченным органом. В сравнительной таблице отдельно указываются изменения, попадающие под оценку регулирующего </w:t>
      </w:r>
      <w:r>
        <w:rPr>
          <w:rFonts w:ascii="Liberation Serif" w:hAnsi="Liberation Serif" w:cs="Liberation Serif"/>
        </w:rPr>
        <w:t>воздействия, и иные изменения.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>п. 1</w:t>
      </w:r>
      <w:r>
        <w:rPr>
          <w:rFonts w:ascii="Liberation Serif" w:hAnsi="Liberation Serif"/>
          <w:i/>
        </w:rPr>
        <w:t>5</w:t>
      </w:r>
      <w:r>
        <w:rPr>
          <w:rFonts w:ascii="Liberation Serif" w:hAnsi="Liberation Serif"/>
          <w:i/>
        </w:rPr>
        <w:t>.1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3. Проведение публичных консультаций по проектам нормативных п</w:t>
      </w:r>
      <w:r w:rsidR="00CF1C35" w:rsidRPr="00A81A3C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9427EE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1</w:t>
      </w:r>
      <w:r w:rsidR="004926D6" w:rsidRPr="00A81A3C">
        <w:rPr>
          <w:rFonts w:ascii="Liberation Serif" w:eastAsia="Calibri" w:hAnsi="Liberation Serif"/>
        </w:rPr>
        <w:t>6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>Целями публичных консультаций являются:</w:t>
      </w:r>
    </w:p>
    <w:p w:rsidR="009427EE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1)</w:t>
      </w:r>
      <w:r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>подтверждение адекватности целей проекта акта, сроков достижения целей, показателей их достижения;</w:t>
      </w:r>
    </w:p>
    <w:p w:rsidR="009427EE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2)</w:t>
      </w:r>
      <w:r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 xml:space="preserve">выявление в проекте акта положений, вводящих избыточные административные и иные ограничения и </w:t>
      </w:r>
      <w:r w:rsidR="003D4B59" w:rsidRPr="00A35738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D4B59" w:rsidRPr="00A81A3C">
        <w:rPr>
          <w:rFonts w:ascii="Liberation Serif" w:eastAsia="Calibri" w:hAnsi="Liberation Serif"/>
        </w:rPr>
        <w:t xml:space="preserve"> </w:t>
      </w:r>
      <w:r w:rsidR="009427EE" w:rsidRPr="00A81A3C">
        <w:rPr>
          <w:rFonts w:ascii="Liberation Serif" w:eastAsia="Calibri" w:hAnsi="Liberation Serif"/>
        </w:rPr>
        <w:t>или</w:t>
      </w:r>
      <w:r w:rsidR="003D4B59"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>способствующих их введению;</w:t>
      </w:r>
    </w:p>
    <w:p w:rsidR="003D4B59" w:rsidRPr="00A81A3C" w:rsidRDefault="003D4B59" w:rsidP="003D4B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2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16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9427EE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3)</w:t>
      </w:r>
      <w:r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 xml:space="preserve">выявление положений, способствующих возникновению необоснованных расходов субъектов </w:t>
      </w:r>
      <w:r w:rsidR="003D4B59" w:rsidRPr="00982F42">
        <w:rPr>
          <w:rFonts w:ascii="Liberation Serif" w:hAnsi="Liberation Serif" w:cs="Liberation Serif"/>
        </w:rPr>
        <w:t>предпринимательской</w:t>
      </w:r>
      <w:r w:rsidR="003D4B59" w:rsidRPr="00A35738">
        <w:rPr>
          <w:rFonts w:ascii="Liberation Serif" w:hAnsi="Liberation Serif" w:cs="Liberation Serif"/>
        </w:rPr>
        <w:t xml:space="preserve"> </w:t>
      </w:r>
      <w:r w:rsidR="003D4B59">
        <w:rPr>
          <w:rFonts w:ascii="Liberation Serif" w:hAnsi="Liberation Serif" w:cs="Liberation Serif"/>
        </w:rPr>
        <w:t xml:space="preserve">и </w:t>
      </w:r>
      <w:r w:rsidR="003D4B59" w:rsidRPr="00A35738">
        <w:rPr>
          <w:rFonts w:ascii="Liberation Serif" w:hAnsi="Liberation Serif" w:cs="Liberation Serif"/>
        </w:rPr>
        <w:t>иной экономической</w:t>
      </w:r>
      <w:r w:rsidR="003D4B59" w:rsidRPr="00A81A3C">
        <w:rPr>
          <w:rFonts w:ascii="Liberation Serif" w:eastAsia="Calibri" w:hAnsi="Liberation Serif"/>
        </w:rPr>
        <w:t xml:space="preserve"> </w:t>
      </w:r>
      <w:r w:rsidR="009427EE" w:rsidRPr="00A81A3C">
        <w:rPr>
          <w:rFonts w:ascii="Liberation Serif" w:eastAsia="Calibri" w:hAnsi="Liberation Serif"/>
        </w:rPr>
        <w:t>деятельности, бюджета городского округа;</w:t>
      </w:r>
    </w:p>
    <w:p w:rsidR="003D4B59" w:rsidRPr="00A81A3C" w:rsidRDefault="003D4B59" w:rsidP="003D4B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3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16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9427EE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4)</w:t>
      </w:r>
      <w:r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 xml:space="preserve">уточнение оценок выгод и издержек проекта акта как для субъектов </w:t>
      </w:r>
      <w:r w:rsidR="003D4B59" w:rsidRPr="00982F42">
        <w:rPr>
          <w:rFonts w:ascii="Liberation Serif" w:hAnsi="Liberation Serif" w:cs="Liberation Serif"/>
        </w:rPr>
        <w:t>предпринимательской</w:t>
      </w:r>
      <w:r w:rsidR="003D4B59" w:rsidRPr="00A35738">
        <w:rPr>
          <w:rFonts w:ascii="Liberation Serif" w:hAnsi="Liberation Serif" w:cs="Liberation Serif"/>
        </w:rPr>
        <w:t xml:space="preserve"> </w:t>
      </w:r>
      <w:r w:rsidR="003D4B59">
        <w:rPr>
          <w:rFonts w:ascii="Liberation Serif" w:hAnsi="Liberation Serif" w:cs="Liberation Serif"/>
        </w:rPr>
        <w:t xml:space="preserve">и </w:t>
      </w:r>
      <w:r w:rsidR="003D4B59" w:rsidRPr="00A35738">
        <w:rPr>
          <w:rFonts w:ascii="Liberation Serif" w:hAnsi="Liberation Serif" w:cs="Liberation Serif"/>
        </w:rPr>
        <w:t>иной экономической</w:t>
      </w:r>
      <w:r w:rsidR="003D4B59" w:rsidRPr="00A81A3C">
        <w:rPr>
          <w:rFonts w:ascii="Liberation Serif" w:eastAsia="Calibri" w:hAnsi="Liberation Serif"/>
        </w:rPr>
        <w:t xml:space="preserve"> </w:t>
      </w:r>
      <w:r w:rsidR="009427EE" w:rsidRPr="00A81A3C">
        <w:rPr>
          <w:rFonts w:ascii="Liberation Serif" w:eastAsia="Calibri" w:hAnsi="Liberation Serif"/>
        </w:rPr>
        <w:t xml:space="preserve">деятельности, так и для общества в целом, а также рисков </w:t>
      </w:r>
      <w:proofErr w:type="spellStart"/>
      <w:r w:rsidR="009427EE" w:rsidRPr="00A81A3C">
        <w:rPr>
          <w:rFonts w:ascii="Liberation Serif" w:eastAsia="Calibri" w:hAnsi="Liberation Serif"/>
        </w:rPr>
        <w:t>недостижения</w:t>
      </w:r>
      <w:proofErr w:type="spellEnd"/>
      <w:r w:rsidR="009427EE" w:rsidRPr="00A81A3C">
        <w:rPr>
          <w:rFonts w:ascii="Liberation Serif" w:eastAsia="Calibri" w:hAnsi="Liberation Serif"/>
        </w:rPr>
        <w:t xml:space="preserve"> целей проекта акта;</w:t>
      </w:r>
    </w:p>
    <w:p w:rsidR="003D4B59" w:rsidRPr="00A81A3C" w:rsidRDefault="003D4B59" w:rsidP="003D4B59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4</w:t>
      </w:r>
      <w:r w:rsidRPr="00A81A3C">
        <w:rPr>
          <w:rFonts w:ascii="Liberation Serif" w:hAnsi="Liberation Serif"/>
          <w:i/>
        </w:rPr>
        <w:t xml:space="preserve"> п. </w:t>
      </w:r>
      <w:r>
        <w:rPr>
          <w:rFonts w:ascii="Liberation Serif" w:hAnsi="Liberation Serif"/>
          <w:i/>
        </w:rPr>
        <w:t>16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</w:t>
      </w:r>
      <w:r w:rsidRPr="00402962">
        <w:rPr>
          <w:rFonts w:ascii="Liberation Serif" w:hAnsi="Liberation Serif"/>
          <w:i/>
        </w:rPr>
        <w:t>от 24.02.2022 № 46/5</w:t>
      </w:r>
      <w:r w:rsidRPr="00A81A3C">
        <w:rPr>
          <w:rFonts w:ascii="Liberation Serif" w:hAnsi="Liberation Serif"/>
          <w:i/>
        </w:rPr>
        <w:t>)</w:t>
      </w:r>
    </w:p>
    <w:p w:rsidR="009427EE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5)</w:t>
      </w:r>
      <w:r w:rsidRPr="00A81A3C">
        <w:rPr>
          <w:rFonts w:ascii="Liberation Serif" w:hAnsi="Liberation Serif"/>
        </w:rPr>
        <w:t> </w:t>
      </w:r>
      <w:r w:rsidR="009427EE" w:rsidRPr="00A81A3C">
        <w:rPr>
          <w:rFonts w:ascii="Liberation Serif" w:eastAsia="Calibri" w:hAnsi="Liberation Serif"/>
        </w:rPr>
        <w:t>оценка отдаленных во времени последствий введения нормативного правового акта.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17. В целях проведения публичных консультаций по проекту акта разработчик размещает на официальном сайте: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1) проект акта;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2) пояснительную записку к нему;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3) уведомление о проведении публичных консультаций;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4) действующий нормативный правовой акт (в случае внесения изменений в уже существующий правовой акт).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17 в ред. Решения Думы от 21.12.2018 № 6/6)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17.1. В уведомлении о проведении публичных консультаций указываются: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1) вид, наименование проекта акта;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2) сведения о разработчике проекта акта;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3) срок проведения публичных консультаций;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4) способ направления участниками публичных консультаций своих предложений;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5) степень регулирующего воздействия проекта акта;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6) 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7) анализ регионального опыта в соответствующих сферах деятельности;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lastRenderedPageBreak/>
        <w:t>8) цели предлагаемого регулирования и их соответствие принципам правового регулирования, программным документам Президента и Правительства РФ, Губернатора и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Правительства Свердловской области, городского округа;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9) описание предлагаемого регулирования и иных возможных способов решения проблемы;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10) 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пояснительной записке;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11) 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12) оценка соответствующих расходов (возможных поступлений) бюджета городского округа;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13) 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пояснительной записке;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14)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15) оценка влияния на конкурентную среду в городском округе;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16) риски решения проблемы предложенным способом регулирования и риски негативных последствий;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17) 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18) 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необходимость распространения предлагаемого регулирования на ранее возникшие отношения;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19) описание методов контроля эффективности избранного способа достижения цели регулирования;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20) 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21) оценка позитивных и негативных эффектов для общества при введении предлагаемого регулирования.</w:t>
      </w:r>
    </w:p>
    <w:p w:rsidR="008340CC" w:rsidRPr="00A81A3C" w:rsidRDefault="008340CC" w:rsidP="008340CC">
      <w:pPr>
        <w:ind w:right="-3"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В уведомлении о проведении публичных консультаций по проекту акта низкой степени регулирующего воздействия указывается информация, предусмотренная</w:t>
      </w:r>
      <w:r w:rsidR="000309D8">
        <w:rPr>
          <w:rFonts w:ascii="Liberation Serif" w:hAnsi="Liberation Serif"/>
        </w:rPr>
        <w:br/>
      </w:r>
      <w:r w:rsidRPr="00A81A3C">
        <w:rPr>
          <w:rFonts w:ascii="Liberation Serif" w:hAnsi="Liberation Serif"/>
        </w:rPr>
        <w:t>подпунктами 1 – 10, 16 и 17 настоящего пункта.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17.1 введен Решением Думы от 21.12.2018 № 6/6)</w:t>
      </w:r>
    </w:p>
    <w:p w:rsidR="00D86CB0" w:rsidRPr="00A81A3C" w:rsidRDefault="004926D6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18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86CB0" w:rsidRPr="00A81A3C">
        <w:rPr>
          <w:rFonts w:ascii="Liberation Serif" w:eastAsia="Calibri" w:hAnsi="Liberation Serif"/>
        </w:rPr>
        <w:t>Типовая форма уведомления разрабатыв</w:t>
      </w:r>
      <w:r w:rsidR="00081C25" w:rsidRPr="00A81A3C">
        <w:rPr>
          <w:rFonts w:ascii="Liberation Serif" w:eastAsia="Calibri" w:hAnsi="Liberation Serif"/>
        </w:rPr>
        <w:t>ается У</w:t>
      </w:r>
      <w:r w:rsidR="00D86CB0" w:rsidRPr="00A81A3C">
        <w:rPr>
          <w:rFonts w:ascii="Liberation Serif" w:eastAsia="Calibri" w:hAnsi="Liberation Serif"/>
        </w:rPr>
        <w:t>полномоченным органом.</w:t>
      </w:r>
    </w:p>
    <w:p w:rsidR="005453BD" w:rsidRDefault="005453BD" w:rsidP="00B741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Уполномоченный орган информирует разработчиков проектов актов об организациях, с которыми администрацией городского округа заключены соглашения о сотрудничестве при проведении оценки регулирующего воздействия (далее – организации). Разработчики через публикацию на официальном сайте извещают организации о проведении публичных консультаций.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5453BD">
        <w:rPr>
          <w:rFonts w:ascii="Liberation Serif" w:hAnsi="Liberation Serif"/>
          <w:i/>
        </w:rPr>
        <w:t xml:space="preserve">абзац второй </w:t>
      </w:r>
      <w:r w:rsidRPr="00A81A3C">
        <w:rPr>
          <w:rFonts w:ascii="Liberation Serif" w:hAnsi="Liberation Serif"/>
          <w:i/>
        </w:rPr>
        <w:t>п. 1</w:t>
      </w:r>
      <w:r>
        <w:rPr>
          <w:rFonts w:ascii="Liberation Serif" w:hAnsi="Liberation Serif"/>
          <w:i/>
        </w:rPr>
        <w:t>8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D86CB0" w:rsidRPr="00A81A3C" w:rsidRDefault="00D86CB0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Список организаций, с которыми заключены соглашения о сотрудничестве при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>проведении оценки регулирующего воздействия</w:t>
      </w:r>
      <w:r w:rsidR="00C976DD" w:rsidRPr="00A81A3C">
        <w:rPr>
          <w:rFonts w:ascii="Liberation Serif" w:eastAsia="Calibri" w:hAnsi="Liberation Serif"/>
        </w:rPr>
        <w:t>,</w:t>
      </w:r>
      <w:r w:rsidRPr="00A81A3C">
        <w:rPr>
          <w:rFonts w:ascii="Liberation Serif" w:eastAsia="Calibri" w:hAnsi="Liberation Serif"/>
        </w:rPr>
        <w:t xml:space="preserve"> размещается Уполномоченным органом на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>официальном сайте</w:t>
      </w:r>
      <w:r w:rsidR="008340CC" w:rsidRPr="00A81A3C">
        <w:rPr>
          <w:rFonts w:ascii="Liberation Serif" w:hAnsi="Liberation Serif"/>
        </w:rPr>
        <w:t xml:space="preserve"> городского округа http://www.movp.ru (далее – официальный сайт городского округа)</w:t>
      </w:r>
      <w:r w:rsidRPr="00A81A3C">
        <w:rPr>
          <w:rFonts w:ascii="Liberation Serif" w:eastAsia="Calibri" w:hAnsi="Liberation Serif"/>
        </w:rPr>
        <w:t>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третий п. 18 в ред. Решения Думы от 21.12.2018 № 6/6)</w:t>
      </w:r>
    </w:p>
    <w:p w:rsidR="005434BF" w:rsidRPr="00A81A3C" w:rsidRDefault="00042BB7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lastRenderedPageBreak/>
        <w:t>Порядок проведения публичных консультаций по проектам актов и подготовки заключений об оценке регулирующего воздействия проектов актов устанавливается администрацией городского округа.</w:t>
      </w:r>
    </w:p>
    <w:p w:rsidR="005434BF" w:rsidRPr="00A81A3C" w:rsidRDefault="005434BF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Методическое</w:t>
      </w:r>
      <w:r w:rsidR="008C5E84" w:rsidRPr="00A81A3C">
        <w:rPr>
          <w:rFonts w:ascii="Liberation Serif" w:eastAsia="Calibri" w:hAnsi="Liberation Serif"/>
        </w:rPr>
        <w:t xml:space="preserve"> </w:t>
      </w:r>
      <w:r w:rsidRPr="00A81A3C">
        <w:rPr>
          <w:rFonts w:ascii="Liberation Serif" w:eastAsia="Calibri" w:hAnsi="Liberation Serif"/>
        </w:rPr>
        <w:t>обеспечение деятельности по проведению публичных консультаций по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 xml:space="preserve">проектам актов </w:t>
      </w:r>
      <w:r w:rsidR="006E0299" w:rsidRPr="00A81A3C">
        <w:rPr>
          <w:rFonts w:ascii="Liberation Serif" w:eastAsia="Calibri" w:hAnsi="Liberation Serif"/>
        </w:rPr>
        <w:t xml:space="preserve">городского округа </w:t>
      </w:r>
      <w:r w:rsidRPr="00A81A3C">
        <w:rPr>
          <w:rFonts w:ascii="Liberation Serif" w:eastAsia="Calibri" w:hAnsi="Liberation Serif"/>
        </w:rPr>
        <w:t xml:space="preserve">и подготовке заключений об оценке регулирующего воздействия проектов актов </w:t>
      </w:r>
      <w:r w:rsidR="006E0299" w:rsidRPr="00A81A3C">
        <w:rPr>
          <w:rFonts w:ascii="Liberation Serif" w:eastAsia="Calibri" w:hAnsi="Liberation Serif"/>
        </w:rPr>
        <w:t xml:space="preserve">городского округа </w:t>
      </w:r>
      <w:r w:rsidR="00364104" w:rsidRPr="00A81A3C">
        <w:rPr>
          <w:rFonts w:ascii="Liberation Serif" w:eastAsia="Calibri" w:hAnsi="Liberation Serif"/>
        </w:rPr>
        <w:t>осуществляется У</w:t>
      </w:r>
      <w:r w:rsidRPr="00A81A3C">
        <w:rPr>
          <w:rFonts w:ascii="Liberation Serif" w:eastAsia="Calibri" w:hAnsi="Liberation Serif"/>
        </w:rPr>
        <w:t>полномоченным органом.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19. Разработчик проекта акта должен рассмотреть все предложения, поступившие через официальный сайт, по электронной почте или в письменном виде в срок публичных консультаций по проекту акта, и составить сводку предложений с указанием сведений об их учете или причинах отклонения.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>п. 1</w:t>
      </w:r>
      <w:r>
        <w:rPr>
          <w:rFonts w:ascii="Liberation Serif" w:hAnsi="Liberation Serif"/>
          <w:i/>
        </w:rPr>
        <w:t>9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31499E" w:rsidRPr="00A81A3C" w:rsidRDefault="000309D8" w:rsidP="0031499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20.</w:t>
      </w:r>
      <w:r w:rsidRPr="00A81A3C">
        <w:rPr>
          <w:rFonts w:ascii="Liberation Serif" w:hAnsi="Liberation Serif"/>
        </w:rPr>
        <w:t> </w:t>
      </w:r>
      <w:r w:rsidR="0031499E" w:rsidRPr="00A81A3C">
        <w:rPr>
          <w:rFonts w:ascii="Liberation Serif" w:hAnsi="Liberation Serif"/>
        </w:rPr>
        <w:t>Сроки проведения публичных консультаций по проектам актов, имеющим низкую степень регулирующего воздействия, составляют десять рабочих дней, имеющим среднюю степень регулирующего воздействия, – двадцать рабочих дней, имеющим высокую степень регулирующего воздействия, – тридцать рабочих дней.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20 в ред. Решения Думы от 29.09.2016 № 48/5)</w:t>
      </w:r>
    </w:p>
    <w:p w:rsidR="00AC0DD9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1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 xml:space="preserve">По результатам рассмотрения предложений разработчик </w:t>
      </w:r>
      <w:r w:rsidR="009C6900" w:rsidRPr="00A81A3C">
        <w:rPr>
          <w:rFonts w:ascii="Liberation Serif" w:hAnsi="Liberation Serif"/>
        </w:rPr>
        <w:t>проекта акта</w:t>
      </w:r>
      <w:r w:rsidR="009C6900" w:rsidRPr="00A81A3C">
        <w:rPr>
          <w:rFonts w:ascii="Liberation Serif" w:eastAsia="Calibri" w:hAnsi="Liberation Serif"/>
        </w:rPr>
        <w:t xml:space="preserve"> </w:t>
      </w:r>
      <w:r w:rsidR="00AC0DD9" w:rsidRPr="00A81A3C">
        <w:rPr>
          <w:rFonts w:ascii="Liberation Serif" w:eastAsia="Calibri" w:hAnsi="Liberation Serif"/>
        </w:rPr>
        <w:t xml:space="preserve">оценивает целесообразность введения соответствующего регулирования и принимает </w:t>
      </w:r>
      <w:r w:rsidR="0031499E" w:rsidRPr="00A81A3C">
        <w:rPr>
          <w:rFonts w:ascii="Liberation Serif" w:hAnsi="Liberation Serif"/>
        </w:rPr>
        <w:t xml:space="preserve">мотивированное </w:t>
      </w:r>
      <w:r w:rsidR="00AC0DD9" w:rsidRPr="00A81A3C">
        <w:rPr>
          <w:rFonts w:ascii="Liberation Serif" w:eastAsia="Calibri" w:hAnsi="Liberation Serif"/>
        </w:rPr>
        <w:t>решение: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первый 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21 в ред. Решения Думы от 29.09.2016 № 48/5)</w:t>
      </w:r>
    </w:p>
    <w:p w:rsidR="00AC0DD9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1)</w:t>
      </w:r>
      <w:r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>о разработке проекта акта;</w:t>
      </w:r>
    </w:p>
    <w:p w:rsidR="00AC0DD9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2)</w:t>
      </w:r>
      <w:r w:rsidRPr="00A81A3C">
        <w:rPr>
          <w:rFonts w:ascii="Liberation Serif" w:hAnsi="Liberation Serif"/>
        </w:rPr>
        <w:t> </w:t>
      </w:r>
      <w:r w:rsidR="005D21C6" w:rsidRPr="00A81A3C">
        <w:rPr>
          <w:rFonts w:ascii="Liberation Serif" w:eastAsia="Calibri" w:hAnsi="Liberation Serif"/>
        </w:rPr>
        <w:t>о разработке проекта</w:t>
      </w:r>
      <w:r w:rsidR="00AC0DD9" w:rsidRPr="00A81A3C">
        <w:rPr>
          <w:rFonts w:ascii="Liberation Serif" w:eastAsia="Calibri" w:hAnsi="Liberation Serif"/>
        </w:rPr>
        <w:t xml:space="preserve"> акта с учетом его доработки;</w:t>
      </w:r>
    </w:p>
    <w:p w:rsidR="00AC0DD9" w:rsidRPr="00A81A3C" w:rsidRDefault="000309D8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3)</w:t>
      </w:r>
      <w:r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>об отказе от разработки проекта акта.</w:t>
      </w:r>
    </w:p>
    <w:p w:rsidR="00AC0DD9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2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 xml:space="preserve">Разработчик </w:t>
      </w:r>
      <w:r w:rsidR="009C6900" w:rsidRPr="00A81A3C">
        <w:rPr>
          <w:rFonts w:ascii="Liberation Serif" w:hAnsi="Liberation Serif"/>
        </w:rPr>
        <w:t>проекта акта</w:t>
      </w:r>
      <w:r w:rsidR="009C6900" w:rsidRPr="00A81A3C">
        <w:rPr>
          <w:rFonts w:ascii="Liberation Serif" w:eastAsia="Calibri" w:hAnsi="Liberation Serif"/>
        </w:rPr>
        <w:t xml:space="preserve"> </w:t>
      </w:r>
      <w:r w:rsidR="00AC0DD9" w:rsidRPr="00A81A3C">
        <w:rPr>
          <w:rFonts w:ascii="Liberation Serif" w:eastAsia="Calibri" w:hAnsi="Liberation Serif"/>
        </w:rPr>
        <w:t xml:space="preserve">не позднее </w:t>
      </w:r>
      <w:r w:rsidR="0031499E" w:rsidRPr="00A81A3C">
        <w:rPr>
          <w:rFonts w:ascii="Liberation Serif" w:hAnsi="Liberation Serif"/>
        </w:rPr>
        <w:t xml:space="preserve">двадцати </w:t>
      </w:r>
      <w:r w:rsidR="00AC0DD9" w:rsidRPr="00A81A3C">
        <w:rPr>
          <w:rFonts w:ascii="Liberation Serif" w:eastAsia="Calibri" w:hAnsi="Liberation Serif"/>
        </w:rPr>
        <w:t>рабочих дней со дня окончания срока, указанного в уведомлении, размещает на официальном сайте сводку предложений и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>мотивированное решение.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22 в ред. Решения Думы от 29.09.2016 № 48/5)</w:t>
      </w:r>
    </w:p>
    <w:p w:rsidR="00AC0DD9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3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 xml:space="preserve">По результатам публичных консультаций в случае выявления в проекте акта положений, указанных в </w:t>
      </w:r>
      <w:r w:rsidR="005D21C6" w:rsidRPr="00A81A3C">
        <w:rPr>
          <w:rFonts w:ascii="Liberation Serif" w:eastAsia="Calibri" w:hAnsi="Liberation Serif"/>
        </w:rPr>
        <w:t xml:space="preserve">пункте 3 </w:t>
      </w:r>
      <w:r w:rsidR="00AC0DD9" w:rsidRPr="00A81A3C">
        <w:rPr>
          <w:rFonts w:ascii="Liberation Serif" w:eastAsia="Calibri" w:hAnsi="Liberation Serif"/>
        </w:rPr>
        <w:t xml:space="preserve">настоящего Порядка, разработчик </w:t>
      </w:r>
      <w:r w:rsidR="00C976DD" w:rsidRPr="00A81A3C">
        <w:rPr>
          <w:rFonts w:ascii="Liberation Serif" w:hAnsi="Liberation Serif"/>
        </w:rPr>
        <w:t>проекта акта</w:t>
      </w:r>
      <w:r w:rsidR="00C976DD" w:rsidRPr="00A81A3C">
        <w:rPr>
          <w:rFonts w:ascii="Liberation Serif" w:eastAsia="Calibri" w:hAnsi="Liberation Serif"/>
        </w:rPr>
        <w:t xml:space="preserve"> </w:t>
      </w:r>
      <w:r w:rsidR="00AC0DD9" w:rsidRPr="00A81A3C">
        <w:rPr>
          <w:rFonts w:ascii="Liberation Serif" w:eastAsia="Calibri" w:hAnsi="Liberation Serif"/>
        </w:rPr>
        <w:t>принимает решение об отказе от разработки проекта акта или его доработке.</w:t>
      </w:r>
    </w:p>
    <w:p w:rsidR="00AC0DD9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4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 xml:space="preserve">Если в результате доработки разработчиком </w:t>
      </w:r>
      <w:r w:rsidR="00C976DD" w:rsidRPr="00A81A3C">
        <w:rPr>
          <w:rFonts w:ascii="Liberation Serif" w:hAnsi="Liberation Serif"/>
        </w:rPr>
        <w:t>проекта акта</w:t>
      </w:r>
      <w:r w:rsidR="00C976DD" w:rsidRPr="00A81A3C">
        <w:rPr>
          <w:rFonts w:ascii="Liberation Serif" w:eastAsia="Calibri" w:hAnsi="Liberation Serif"/>
        </w:rPr>
        <w:t xml:space="preserve"> </w:t>
      </w:r>
      <w:r w:rsidR="00AC0DD9" w:rsidRPr="00A81A3C">
        <w:rPr>
          <w:rFonts w:ascii="Liberation Serif" w:eastAsia="Calibri" w:hAnsi="Liberation Serif"/>
        </w:rPr>
        <w:t>в проект акта будут внесены изменения, содержащие положения, имеющие высокую степень регулирующего воздействия, в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>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:rsidR="00AC0DD9" w:rsidRPr="00A81A3C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bookmarkStart w:id="0" w:name="Par155"/>
      <w:bookmarkEnd w:id="0"/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5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 xml:space="preserve">В случае принятия решения о разработке проекта акта разработчик </w:t>
      </w:r>
      <w:r w:rsidR="00C976DD" w:rsidRPr="00A81A3C">
        <w:rPr>
          <w:rFonts w:ascii="Liberation Serif" w:hAnsi="Liberation Serif"/>
        </w:rPr>
        <w:t>проекта акта</w:t>
      </w:r>
      <w:r w:rsidR="00C976DD" w:rsidRPr="00A81A3C">
        <w:rPr>
          <w:rFonts w:ascii="Liberation Serif" w:eastAsia="Calibri" w:hAnsi="Liberation Serif"/>
        </w:rPr>
        <w:t xml:space="preserve"> </w:t>
      </w:r>
      <w:r w:rsidR="00AC0DD9" w:rsidRPr="00A81A3C">
        <w:rPr>
          <w:rFonts w:ascii="Liberation Serif" w:eastAsia="Calibri" w:hAnsi="Liberation Serif"/>
        </w:rPr>
        <w:t>готовит текст проекта акта, заключение об оценке регулирующего воздействия проекта акта и</w:t>
      </w:r>
      <w:r w:rsidR="000309D8" w:rsidRPr="00A81A3C">
        <w:rPr>
          <w:rFonts w:ascii="Liberation Serif" w:hAnsi="Liberation Serif"/>
        </w:rPr>
        <w:t> </w:t>
      </w:r>
      <w:r w:rsidR="00AC0DD9" w:rsidRPr="00A81A3C">
        <w:rPr>
          <w:rFonts w:ascii="Liberation Serif" w:eastAsia="Calibri" w:hAnsi="Liberation Serif"/>
        </w:rPr>
        <w:t>иные материалы по своему усмотрению.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26.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Заключение об оценке регулирующего воздействия содержит: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1)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информацию, предусмотренную пунктом 17.1 настоящего Порядка, доработанную по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итогам публичных консультаций;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2)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информацию о результатах публичных консультаций;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3)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выводы о целесообразности предлагаемого регулирования и</w:t>
      </w:r>
      <w:r>
        <w:rPr>
          <w:rFonts w:ascii="Liberation Serif" w:hAnsi="Liberation Serif"/>
        </w:rPr>
        <w:t xml:space="preserve"> </w:t>
      </w:r>
      <w:r w:rsidRPr="00CE5B2C">
        <w:rPr>
          <w:rFonts w:ascii="Liberation Serif" w:hAnsi="Liberation Serif"/>
        </w:rPr>
        <w:t>оптимальности выбранного варианта достижения заявленных целей регулирования;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4)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выводы о наличии либо об отсутствии в проекте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также положений, приводящих к возникновению необоснованных расходов физических и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юридических лиц в сфере предпринимательской и инвестиционной деятельности, а также бюджетов всех уровней бюджетной системы Российской Федерации;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5)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информацию о выгоде (преимуществах) субъектов предпринимательской и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инвестиционной деятельности, возникающей в</w:t>
      </w:r>
      <w:r>
        <w:rPr>
          <w:rFonts w:ascii="Liberation Serif" w:hAnsi="Liberation Serif"/>
        </w:rPr>
        <w:t xml:space="preserve"> </w:t>
      </w:r>
      <w:r w:rsidRPr="00CE5B2C">
        <w:rPr>
          <w:rFonts w:ascii="Liberation Serif" w:hAnsi="Liberation Serif"/>
        </w:rPr>
        <w:t>связи с введением нового регулирования;</w:t>
      </w:r>
    </w:p>
    <w:p w:rsidR="00E83657" w:rsidRPr="00CE5B2C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6)</w:t>
      </w:r>
      <w:r>
        <w:rPr>
          <w:rFonts w:ascii="Liberation Serif" w:hAnsi="Liberation Serif"/>
        </w:rPr>
        <w:t> </w:t>
      </w:r>
      <w:r w:rsidRPr="00CE5B2C">
        <w:rPr>
          <w:rFonts w:ascii="Liberation Serif" w:hAnsi="Liberation Serif"/>
        </w:rPr>
        <w:t>информацию о возможных поступлениях в бюджетную систему Российской Федерации.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CE5B2C">
        <w:rPr>
          <w:rFonts w:ascii="Liberation Serif" w:hAnsi="Liberation Serif"/>
        </w:rPr>
        <w:t>Типовая форма заключения утверждается постановлением администрации городского округа.</w:t>
      </w:r>
    </w:p>
    <w:p w:rsidR="00E83657" w:rsidRPr="00A81A3C" w:rsidRDefault="00E83657" w:rsidP="00E83657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26</w:t>
      </w:r>
      <w:r w:rsidRPr="00A81A3C">
        <w:rPr>
          <w:rFonts w:ascii="Liberation Serif" w:hAnsi="Liberation Serif"/>
          <w:i/>
        </w:rPr>
        <w:t xml:space="preserve"> в ред. Решения Думы </w:t>
      </w:r>
      <w:r>
        <w:rPr>
          <w:rFonts w:ascii="Liberation Serif" w:hAnsi="Liberation Serif"/>
          <w:i/>
        </w:rPr>
        <w:t>от 25.0</w:t>
      </w:r>
      <w:r w:rsidRPr="000309D8">
        <w:rPr>
          <w:rFonts w:ascii="Liberation Serif" w:hAnsi="Liberation Serif"/>
          <w:i/>
        </w:rPr>
        <w:t>2</w:t>
      </w:r>
      <w:r>
        <w:rPr>
          <w:rFonts w:ascii="Liberation Serif" w:hAnsi="Liberation Serif"/>
          <w:i/>
        </w:rPr>
        <w:t>.</w:t>
      </w:r>
      <w:r w:rsidRPr="000309D8">
        <w:rPr>
          <w:rFonts w:ascii="Liberation Serif" w:hAnsi="Liberation Serif"/>
          <w:i/>
        </w:rPr>
        <w:t>21 № 31/5</w:t>
      </w:r>
      <w:r w:rsidRPr="00A81A3C">
        <w:rPr>
          <w:rFonts w:ascii="Liberation Serif" w:hAnsi="Liberation Serif"/>
          <w:i/>
        </w:rPr>
        <w:t>)</w:t>
      </w:r>
    </w:p>
    <w:p w:rsidR="00D86CB0" w:rsidRDefault="00B741B5" w:rsidP="00B741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4926D6" w:rsidRPr="00A81A3C">
        <w:rPr>
          <w:rFonts w:ascii="Liberation Serif" w:eastAsia="Calibri" w:hAnsi="Liberation Serif"/>
        </w:rPr>
        <w:t>7</w:t>
      </w:r>
      <w:r w:rsidRPr="00A81A3C">
        <w:rPr>
          <w:rFonts w:ascii="Liberation Serif" w:eastAsia="Calibri" w:hAnsi="Liberation Serif"/>
        </w:rPr>
        <w:t xml:space="preserve">. </w:t>
      </w:r>
      <w:r w:rsidR="00D86CB0" w:rsidRPr="00A81A3C">
        <w:rPr>
          <w:rFonts w:ascii="Liberation Serif" w:eastAsia="Calibri" w:hAnsi="Liberation Serif"/>
        </w:rPr>
        <w:t>Заключение подписывается руководителем разработчика проекта акта.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0E5BEF">
        <w:rPr>
          <w:rFonts w:ascii="Liberation Serif" w:hAnsi="Liberation Serif"/>
        </w:rPr>
        <w:lastRenderedPageBreak/>
        <w:t>27</w:t>
      </w:r>
      <w:r>
        <w:rPr>
          <w:rFonts w:ascii="Liberation Serif" w:hAnsi="Liberation Serif"/>
        </w:rPr>
        <w:t>.1.</w:t>
      </w:r>
      <w:r w:rsidRPr="00741DE6">
        <w:rPr>
          <w:rFonts w:ascii="Liberation Serif" w:hAnsi="Liberation Serif"/>
        </w:rPr>
        <w:t> К заключению прилагаются: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741DE6">
        <w:rPr>
          <w:rFonts w:ascii="Liberation Serif" w:hAnsi="Liberation Serif"/>
        </w:rPr>
        <w:t>1</w:t>
      </w:r>
      <w:r>
        <w:rPr>
          <w:rFonts w:ascii="Liberation Serif" w:hAnsi="Liberation Serif"/>
        </w:rPr>
        <w:t>)</w:t>
      </w:r>
      <w:r w:rsidRPr="00741DE6">
        <w:rPr>
          <w:rFonts w:ascii="Liberation Serif" w:hAnsi="Liberation Serif"/>
        </w:rPr>
        <w:t> сводка предложений, поступивших от участников публичных консультаций по проекту акта;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741DE6">
        <w:rPr>
          <w:rFonts w:ascii="Liberation Serif" w:hAnsi="Liberation Serif"/>
        </w:rPr>
        <w:t> обоснованная информация об учете или о причинах отклонения предложений, содержащихся в сводке предложений;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Pr="00741DE6">
        <w:rPr>
          <w:rFonts w:ascii="Liberation Serif" w:hAnsi="Liberation Serif"/>
        </w:rPr>
        <w:t> протоколы согласительных совещаний (при наличии).</w:t>
      </w:r>
    </w:p>
    <w:p w:rsidR="00E83657" w:rsidRPr="00741DE6" w:rsidRDefault="00E83657" w:rsidP="00E83657">
      <w:pPr>
        <w:ind w:right="-3" w:firstLine="708"/>
        <w:jc w:val="both"/>
        <w:rPr>
          <w:rFonts w:ascii="Liberation Serif" w:hAnsi="Liberation Serif"/>
        </w:rPr>
      </w:pPr>
      <w:r w:rsidRPr="00741DE6">
        <w:rPr>
          <w:rFonts w:ascii="Liberation Serif" w:hAnsi="Liberation Serif"/>
        </w:rPr>
        <w:t>При наличии разногласий у разработчика и участников публичных консультаций разработчик вправе провести согласительное совещание. Порядок проведения согласительного совещания утверждается постановлением администрации городского округа.</w:t>
      </w:r>
    </w:p>
    <w:p w:rsidR="00E83657" w:rsidRPr="00A81A3C" w:rsidRDefault="00E83657" w:rsidP="00E83657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27.1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веден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 25.0</w:t>
      </w:r>
      <w:r w:rsidRPr="000309D8">
        <w:rPr>
          <w:rFonts w:ascii="Liberation Serif" w:hAnsi="Liberation Serif"/>
          <w:i/>
        </w:rPr>
        <w:t>2</w:t>
      </w:r>
      <w:r>
        <w:rPr>
          <w:rFonts w:ascii="Liberation Serif" w:hAnsi="Liberation Serif"/>
          <w:i/>
        </w:rPr>
        <w:t>.</w:t>
      </w:r>
      <w:r w:rsidRPr="000309D8">
        <w:rPr>
          <w:rFonts w:ascii="Liberation Serif" w:hAnsi="Liberation Serif"/>
          <w:i/>
        </w:rPr>
        <w:t>21 № 31/5</w:t>
      </w:r>
      <w:r w:rsidRPr="00A81A3C">
        <w:rPr>
          <w:rFonts w:ascii="Liberation Serif" w:hAnsi="Liberation Serif"/>
          <w:i/>
        </w:rPr>
        <w:t>)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27.2. Заключение является отрицательным, если в нем содержатся выводы о наличии в проекте акта положений, вводящих избыточные обязанности, запреты и ограничения для 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 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Заключение является положительным, если в нем со-держатся выводы об отсутствии в проекте акта положений, вводящих избыточные обязанности, запреты и ограничения для 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 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</w:t>
      </w:r>
      <w:r>
        <w:rPr>
          <w:rFonts w:ascii="Liberation Serif" w:hAnsi="Liberation Serif" w:cs="Liberation Serif"/>
        </w:rPr>
        <w:t>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27</w:t>
      </w:r>
      <w:r>
        <w:rPr>
          <w:rFonts w:ascii="Liberation Serif" w:hAnsi="Liberation Serif"/>
          <w:i/>
        </w:rPr>
        <w:t>.</w:t>
      </w:r>
      <w:r>
        <w:rPr>
          <w:rFonts w:ascii="Liberation Serif" w:hAnsi="Liberation Serif"/>
          <w:i/>
        </w:rPr>
        <w:t>2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4. Порядок использования результатов оценки регулирующего воздействия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31499E" w:rsidRPr="00A81A3C" w:rsidRDefault="000309D8" w:rsidP="0031499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28.</w:t>
      </w:r>
      <w:r w:rsidRPr="00A81A3C">
        <w:rPr>
          <w:rFonts w:ascii="Liberation Serif" w:hAnsi="Liberation Serif"/>
        </w:rPr>
        <w:t> </w:t>
      </w:r>
      <w:r w:rsidR="0031499E" w:rsidRPr="00A81A3C">
        <w:rPr>
          <w:rFonts w:ascii="Liberation Serif" w:hAnsi="Liberation Serif"/>
        </w:rPr>
        <w:t>Итоговую редакцию проекта акта, заключение об оценке регулирующего воздействия проекта акта разработчик проекта акта в срок не позднее восьми рабочих дней со дня подписания заключения об оценке регулирующего воздействия направляет в Уполномоченный орган.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28 в ред. Решения Думы от 29.09.2016 № 48/5)</w:t>
      </w:r>
    </w:p>
    <w:p w:rsidR="00E83657" w:rsidRPr="00741DE6" w:rsidRDefault="00E83657" w:rsidP="00E83657">
      <w:pPr>
        <w:ind w:right="-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29.</w:t>
      </w:r>
      <w:r w:rsidRPr="00741DE6">
        <w:rPr>
          <w:rFonts w:ascii="Liberation Serif" w:hAnsi="Liberation Serif"/>
        </w:rPr>
        <w:t> Уполномоченный орган проверяет материалы, перечисленные в пункте 25 настоящего Порядка, в течение пяти рабочих дней со дня их получения. В случае соответствия полученных материалов требованиям настоящего Порядка Уполномоченный орган в течение двух рабочих дней согласовывает разработчику размещение на официальном сайте итоговой редакции проекта акта, заключение об оценке регулирующего воздействия. В противном случае Уполномоченный орган в течение двух рабочих дней возвращает материалы разработчику проекта акта с указанием причин возврата</w:t>
      </w:r>
      <w:r>
        <w:rPr>
          <w:rFonts w:ascii="Liberation Serif" w:hAnsi="Liberation Serif"/>
        </w:rPr>
        <w:t>.</w:t>
      </w:r>
    </w:p>
    <w:p w:rsidR="0031499E" w:rsidRPr="00A81A3C" w:rsidRDefault="0031499E" w:rsidP="00E83657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29 в ред. Решения Думы </w:t>
      </w:r>
      <w:r w:rsidR="00E83657">
        <w:rPr>
          <w:rFonts w:ascii="Liberation Serif" w:hAnsi="Liberation Serif"/>
          <w:i/>
        </w:rPr>
        <w:t>от 25.0</w:t>
      </w:r>
      <w:r w:rsidR="00E83657" w:rsidRPr="000309D8">
        <w:rPr>
          <w:rFonts w:ascii="Liberation Serif" w:hAnsi="Liberation Serif"/>
          <w:i/>
        </w:rPr>
        <w:t>2</w:t>
      </w:r>
      <w:r w:rsidR="00E83657">
        <w:rPr>
          <w:rFonts w:ascii="Liberation Serif" w:hAnsi="Liberation Serif"/>
          <w:i/>
        </w:rPr>
        <w:t>.</w:t>
      </w:r>
      <w:r w:rsidR="00E83657" w:rsidRPr="000309D8">
        <w:rPr>
          <w:rFonts w:ascii="Liberation Serif" w:hAnsi="Liberation Serif"/>
          <w:i/>
        </w:rPr>
        <w:t>21 № 31/5</w:t>
      </w:r>
      <w:r w:rsidRPr="00A81A3C">
        <w:rPr>
          <w:rFonts w:ascii="Liberation Serif" w:hAnsi="Liberation Serif"/>
          <w:i/>
        </w:rPr>
        <w:t>)</w:t>
      </w:r>
    </w:p>
    <w:p w:rsidR="00213CBD" w:rsidRPr="00A81A3C" w:rsidRDefault="00213CBD" w:rsidP="00213CB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0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>Разработчик проекта акта направляет заключение об оценке регулирующего воздействия проекта решения Думы городского округа, полученного от субъекта инициативы принятия проекта решения Думы (за исключением</w:t>
      </w:r>
      <w:r w:rsidRPr="00A81A3C">
        <w:rPr>
          <w:rFonts w:ascii="Liberation Serif" w:hAnsi="Liberation Serif"/>
        </w:rPr>
        <w:t xml:space="preserve"> </w:t>
      </w:r>
      <w:r w:rsidR="008340CC" w:rsidRPr="00A81A3C">
        <w:rPr>
          <w:rFonts w:ascii="Liberation Serif" w:hAnsi="Liberation Serif"/>
        </w:rPr>
        <w:t xml:space="preserve">Главы </w:t>
      </w:r>
      <w:r w:rsidRPr="00A81A3C">
        <w:rPr>
          <w:rFonts w:ascii="Liberation Serif" w:hAnsi="Liberation Serif"/>
        </w:rPr>
        <w:t>городского округа) для проведения</w:t>
      </w:r>
      <w:r w:rsidRPr="00A81A3C">
        <w:rPr>
          <w:rFonts w:ascii="Liberation Serif" w:eastAsia="Calibri" w:hAnsi="Liberation Serif"/>
        </w:rPr>
        <w:t xml:space="preserve"> оценки регулирующего воздействия</w:t>
      </w:r>
      <w:r w:rsidRPr="00A81A3C">
        <w:rPr>
          <w:rFonts w:ascii="Liberation Serif" w:hAnsi="Liberation Serif"/>
        </w:rPr>
        <w:t xml:space="preserve">, такому субъекту </w:t>
      </w:r>
      <w:r w:rsidRPr="00A81A3C">
        <w:rPr>
          <w:rFonts w:ascii="Liberation Serif" w:eastAsia="Calibri" w:hAnsi="Liberation Serif"/>
        </w:rPr>
        <w:t>в течение 3 рабочих дней с момента его размещения на официальном сайте.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первый п. 30 в ред. Решения Думы от 21.12.2018 № 6/6)</w:t>
      </w:r>
    </w:p>
    <w:p w:rsidR="00213CBD" w:rsidRPr="00A81A3C" w:rsidRDefault="00213CBD" w:rsidP="00213CB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hAnsi="Liberation Serif"/>
        </w:rPr>
        <w:t>Субъект инициативы принятия проекта решения Думы</w:t>
      </w:r>
      <w:r w:rsidRPr="00A81A3C">
        <w:rPr>
          <w:rFonts w:ascii="Liberation Serif" w:eastAsia="Calibri" w:hAnsi="Liberation Serif"/>
        </w:rPr>
        <w:t xml:space="preserve"> городского округа</w:t>
      </w:r>
      <w:r w:rsidR="00730269" w:rsidRPr="00A81A3C">
        <w:rPr>
          <w:rFonts w:ascii="Liberation Serif" w:eastAsia="Calibri" w:hAnsi="Liberation Serif"/>
        </w:rPr>
        <w:t xml:space="preserve"> </w:t>
      </w:r>
      <w:r w:rsidR="00730269" w:rsidRPr="00A81A3C">
        <w:rPr>
          <w:rFonts w:ascii="Liberation Serif" w:hAnsi="Liberation Serif"/>
        </w:rPr>
        <w:t xml:space="preserve">(за исключением </w:t>
      </w:r>
      <w:r w:rsidR="008340CC" w:rsidRPr="00A81A3C">
        <w:rPr>
          <w:rFonts w:ascii="Liberation Serif" w:hAnsi="Liberation Serif"/>
        </w:rPr>
        <w:t xml:space="preserve">Главы </w:t>
      </w:r>
      <w:r w:rsidR="00730269" w:rsidRPr="00A81A3C">
        <w:rPr>
          <w:rFonts w:ascii="Liberation Serif" w:hAnsi="Liberation Serif"/>
        </w:rPr>
        <w:t>городского округа)</w:t>
      </w:r>
      <w:r w:rsidRPr="00A81A3C">
        <w:rPr>
          <w:rFonts w:ascii="Liberation Serif" w:hAnsi="Liberation Serif"/>
        </w:rPr>
        <w:t xml:space="preserve">, </w:t>
      </w:r>
      <w:r w:rsidR="00581F56" w:rsidRPr="00A81A3C">
        <w:rPr>
          <w:rFonts w:ascii="Liberation Serif" w:hAnsi="Liberation Serif"/>
        </w:rPr>
        <w:t xml:space="preserve">устанавливающего новые или изменяющего ранее предусмотренные нормативными правовыми актами городского округа </w:t>
      </w:r>
      <w:r w:rsidR="00402962" w:rsidRPr="00A35738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A81A3C">
        <w:rPr>
          <w:rFonts w:ascii="Liberation Serif" w:hAnsi="Liberation Serif"/>
        </w:rPr>
        <w:t xml:space="preserve">, </w:t>
      </w:r>
      <w:r w:rsidRPr="00A81A3C">
        <w:rPr>
          <w:rFonts w:ascii="Liberation Serif" w:eastAsia="Calibri" w:hAnsi="Liberation Serif"/>
        </w:rPr>
        <w:t xml:space="preserve">прилагает к проекту </w:t>
      </w:r>
      <w:r w:rsidRPr="00A81A3C">
        <w:rPr>
          <w:rFonts w:ascii="Liberation Serif" w:hAnsi="Liberation Serif"/>
        </w:rPr>
        <w:t>решения Думы</w:t>
      </w:r>
      <w:r w:rsidRPr="00A81A3C">
        <w:rPr>
          <w:rFonts w:ascii="Liberation Serif" w:eastAsia="Calibri" w:hAnsi="Liberation Serif"/>
        </w:rPr>
        <w:t xml:space="preserve"> городского округа, вносимому в </w:t>
      </w:r>
      <w:r w:rsidRPr="00A81A3C">
        <w:rPr>
          <w:rFonts w:ascii="Liberation Serif" w:hAnsi="Liberation Serif"/>
        </w:rPr>
        <w:t>Думу</w:t>
      </w:r>
      <w:r w:rsidRPr="00A81A3C">
        <w:rPr>
          <w:rFonts w:ascii="Liberation Serif" w:eastAsia="Calibri" w:hAnsi="Liberation Serif"/>
        </w:rPr>
        <w:t xml:space="preserve"> городского округа, полученное от разработчика проекта акта заключение об оценке регулирующего воздействия такого проекта </w:t>
      </w:r>
      <w:r w:rsidRPr="00A81A3C">
        <w:rPr>
          <w:rFonts w:ascii="Liberation Serif" w:hAnsi="Liberation Serif"/>
        </w:rPr>
        <w:t>решения Думы</w:t>
      </w:r>
      <w:r w:rsidRPr="00A81A3C">
        <w:rPr>
          <w:rFonts w:ascii="Liberation Serif" w:eastAsia="Calibri" w:hAnsi="Liberation Serif"/>
        </w:rPr>
        <w:t xml:space="preserve"> городского округа.</w:t>
      </w:r>
    </w:p>
    <w:p w:rsidR="00402962" w:rsidRPr="00A81A3C" w:rsidRDefault="00581F56" w:rsidP="00402962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второй п</w:t>
      </w:r>
      <w:r w:rsidR="008340CC" w:rsidRPr="00A81A3C">
        <w:rPr>
          <w:rFonts w:ascii="Liberation Serif" w:hAnsi="Liberation Serif"/>
          <w:i/>
        </w:rPr>
        <w:t>.</w:t>
      </w:r>
      <w:r w:rsidRPr="00A81A3C">
        <w:rPr>
          <w:rFonts w:ascii="Liberation Serif" w:hAnsi="Liberation Serif"/>
          <w:i/>
        </w:rPr>
        <w:t xml:space="preserve"> 30 в ред. </w:t>
      </w:r>
      <w:r w:rsidR="00402962" w:rsidRPr="00A81A3C">
        <w:rPr>
          <w:rFonts w:ascii="Liberation Serif" w:hAnsi="Liberation Serif"/>
          <w:i/>
        </w:rPr>
        <w:t>Решени</w:t>
      </w:r>
      <w:r w:rsidR="00402962">
        <w:rPr>
          <w:rFonts w:ascii="Liberation Serif" w:hAnsi="Liberation Serif"/>
          <w:i/>
        </w:rPr>
        <w:t>й</w:t>
      </w:r>
      <w:r w:rsidR="00402962" w:rsidRPr="00A81A3C">
        <w:rPr>
          <w:rFonts w:ascii="Liberation Serif" w:hAnsi="Liberation Serif"/>
          <w:i/>
        </w:rPr>
        <w:t xml:space="preserve"> Думы от 21.12.2018 № 6/6</w:t>
      </w:r>
      <w:r w:rsidR="00402962">
        <w:rPr>
          <w:rFonts w:ascii="Liberation Serif" w:hAnsi="Liberation Serif"/>
          <w:i/>
        </w:rPr>
        <w:t>,</w:t>
      </w:r>
      <w:r w:rsidR="00402962" w:rsidRPr="00402962">
        <w:rPr>
          <w:rFonts w:ascii="Liberation Serif" w:hAnsi="Liberation Serif"/>
          <w:i/>
        </w:rPr>
        <w:t xml:space="preserve"> от 24.02.2022 № 46/5</w:t>
      </w:r>
      <w:r w:rsidR="00402962" w:rsidRPr="00A81A3C">
        <w:rPr>
          <w:rFonts w:ascii="Liberation Serif" w:hAnsi="Liberation Serif"/>
          <w:i/>
        </w:rPr>
        <w:t>)</w:t>
      </w:r>
    </w:p>
    <w:p w:rsidR="00377F6C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1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9B69D5" w:rsidRPr="00A81A3C">
        <w:rPr>
          <w:rFonts w:ascii="Liberation Serif" w:eastAsia="Calibri" w:hAnsi="Liberation Serif"/>
        </w:rPr>
        <w:t>Разработчик проекта акта прилагает</w:t>
      </w:r>
      <w:r w:rsidR="00377F6C" w:rsidRPr="00A81A3C">
        <w:rPr>
          <w:rFonts w:ascii="Liberation Serif" w:eastAsia="Calibri" w:hAnsi="Liberation Serif"/>
        </w:rPr>
        <w:t>:</w:t>
      </w:r>
    </w:p>
    <w:p w:rsidR="00730269" w:rsidRPr="00A81A3C" w:rsidRDefault="000309D8" w:rsidP="0073026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1)</w:t>
      </w:r>
      <w:r w:rsidRPr="00A81A3C">
        <w:rPr>
          <w:rFonts w:ascii="Liberation Serif" w:hAnsi="Liberation Serif"/>
        </w:rPr>
        <w:t> </w:t>
      </w:r>
      <w:r w:rsidR="00730269" w:rsidRPr="00A81A3C">
        <w:rPr>
          <w:rFonts w:ascii="Liberation Serif" w:eastAsia="Calibri" w:hAnsi="Liberation Serif"/>
        </w:rPr>
        <w:t xml:space="preserve">к проекту решения Думы городского округа, подлежащему оценке регулирующего воздействия в соответствии с подпунктом 1 пункта 8 настоящего Порядка, при его вынесении </w:t>
      </w:r>
      <w:r w:rsidR="00730269" w:rsidRPr="00A81A3C">
        <w:rPr>
          <w:rFonts w:ascii="Liberation Serif" w:eastAsia="Calibri" w:hAnsi="Liberation Serif"/>
        </w:rPr>
        <w:lastRenderedPageBreak/>
        <w:t>на</w:t>
      </w:r>
      <w:r w:rsidRPr="00A81A3C">
        <w:rPr>
          <w:rFonts w:ascii="Liberation Serif" w:hAnsi="Liberation Serif"/>
        </w:rPr>
        <w:t> </w:t>
      </w:r>
      <w:r w:rsidR="00730269" w:rsidRPr="00A81A3C">
        <w:rPr>
          <w:rFonts w:ascii="Liberation Serif" w:eastAsia="Calibri" w:hAnsi="Liberation Serif"/>
        </w:rPr>
        <w:t xml:space="preserve">рассмотрение </w:t>
      </w:r>
      <w:r w:rsidR="008340CC" w:rsidRPr="00A81A3C">
        <w:rPr>
          <w:rFonts w:ascii="Liberation Serif" w:eastAsia="Calibri" w:hAnsi="Liberation Serif"/>
        </w:rPr>
        <w:t xml:space="preserve">Главы </w:t>
      </w:r>
      <w:r w:rsidR="00730269" w:rsidRPr="00A81A3C">
        <w:rPr>
          <w:rFonts w:ascii="Liberation Serif" w:eastAsia="Calibri" w:hAnsi="Liberation Serif"/>
        </w:rPr>
        <w:t>городского округа заключение об оценке регулирующего воздействия такого проекта решения Думы городского округа;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 w:rsidRPr="00A81A3C">
        <w:rPr>
          <w:rFonts w:ascii="Liberation Serif" w:hAnsi="Liberation Serif"/>
          <w:i/>
        </w:rPr>
        <w:t>пп</w:t>
      </w:r>
      <w:proofErr w:type="spellEnd"/>
      <w:r w:rsidRPr="00A81A3C">
        <w:rPr>
          <w:rFonts w:ascii="Liberation Serif" w:hAnsi="Liberation Serif"/>
          <w:i/>
        </w:rPr>
        <w:t>. 1 п. 31 в ред. Решения Думы от 21.12.2018 № 6/6)</w:t>
      </w:r>
    </w:p>
    <w:p w:rsidR="00383DE1" w:rsidRPr="00A81A3C" w:rsidRDefault="0064433C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2</w:t>
      </w:r>
      <w:r w:rsidR="000309D8">
        <w:rPr>
          <w:rFonts w:ascii="Liberation Serif" w:eastAsia="Calibri" w:hAnsi="Liberation Serif"/>
        </w:rPr>
        <w:t>)</w:t>
      </w:r>
      <w:r w:rsidR="000309D8" w:rsidRPr="00A81A3C">
        <w:rPr>
          <w:rFonts w:ascii="Liberation Serif" w:hAnsi="Liberation Serif"/>
        </w:rPr>
        <w:t> </w:t>
      </w:r>
      <w:r w:rsidR="00383DE1" w:rsidRPr="00A81A3C">
        <w:rPr>
          <w:rFonts w:ascii="Liberation Serif" w:eastAsia="Calibri" w:hAnsi="Liberation Serif"/>
        </w:rPr>
        <w:t>к проекту постановления администрации городского округа, подлежащему оценке регулирующего воздействия в соот</w:t>
      </w:r>
      <w:r w:rsidR="008C00D3" w:rsidRPr="00A81A3C">
        <w:rPr>
          <w:rFonts w:ascii="Liberation Serif" w:eastAsia="Calibri" w:hAnsi="Liberation Serif"/>
        </w:rPr>
        <w:t>ветствии с подпунктом 2 пункта 8</w:t>
      </w:r>
      <w:r w:rsidR="00383DE1" w:rsidRPr="00A81A3C">
        <w:rPr>
          <w:rFonts w:ascii="Liberation Serif" w:eastAsia="Calibri" w:hAnsi="Liberation Serif"/>
        </w:rPr>
        <w:t xml:space="preserve"> настоящего Порядка, при</w:t>
      </w:r>
      <w:r w:rsidR="000309D8" w:rsidRPr="00A81A3C">
        <w:rPr>
          <w:rFonts w:ascii="Liberation Serif" w:hAnsi="Liberation Serif"/>
        </w:rPr>
        <w:t> </w:t>
      </w:r>
      <w:r w:rsidR="00383DE1" w:rsidRPr="00A81A3C">
        <w:rPr>
          <w:rFonts w:ascii="Liberation Serif" w:eastAsia="Calibri" w:hAnsi="Liberation Serif"/>
        </w:rPr>
        <w:t xml:space="preserve">его вынесении на рассмотрение </w:t>
      </w:r>
      <w:r w:rsidR="008340CC" w:rsidRPr="00A81A3C">
        <w:rPr>
          <w:rFonts w:ascii="Liberation Serif" w:eastAsia="Calibri" w:hAnsi="Liberation Serif"/>
        </w:rPr>
        <w:t xml:space="preserve">Главы </w:t>
      </w:r>
      <w:r w:rsidR="00EA4F8F" w:rsidRPr="00A81A3C">
        <w:rPr>
          <w:rFonts w:ascii="Liberation Serif" w:eastAsia="Calibri" w:hAnsi="Liberation Serif"/>
        </w:rPr>
        <w:t xml:space="preserve">городского </w:t>
      </w:r>
      <w:r w:rsidR="00383DE1" w:rsidRPr="00A81A3C">
        <w:rPr>
          <w:rFonts w:ascii="Liberation Serif" w:eastAsia="Calibri" w:hAnsi="Liberation Serif"/>
        </w:rPr>
        <w:t>округа заключение об оценке регулирующего воздействия такого проекта постановления администрации городского округа</w:t>
      </w:r>
      <w:r w:rsidR="00651757" w:rsidRPr="00A81A3C">
        <w:rPr>
          <w:rFonts w:ascii="Liberation Serif" w:eastAsia="Calibri" w:hAnsi="Liberation Serif"/>
        </w:rPr>
        <w:t>;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</w:t>
      </w:r>
      <w:proofErr w:type="spellStart"/>
      <w:r w:rsidRPr="00A81A3C">
        <w:rPr>
          <w:rFonts w:ascii="Liberation Serif" w:hAnsi="Liberation Serif"/>
          <w:i/>
        </w:rPr>
        <w:t>пп</w:t>
      </w:r>
      <w:proofErr w:type="spellEnd"/>
      <w:r w:rsidRPr="00A81A3C">
        <w:rPr>
          <w:rFonts w:ascii="Liberation Serif" w:hAnsi="Liberation Serif"/>
          <w:i/>
        </w:rPr>
        <w:t>. 2 п. 31 в ред. Решения Думы от 21.12.2018 № 6/6)</w:t>
      </w:r>
    </w:p>
    <w:p w:rsidR="00651757" w:rsidRPr="00A81A3C" w:rsidRDefault="0064433C" w:rsidP="0065175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0309D8">
        <w:rPr>
          <w:rFonts w:ascii="Liberation Serif" w:eastAsia="Calibri" w:hAnsi="Liberation Serif"/>
        </w:rPr>
        <w:t>)</w:t>
      </w:r>
      <w:r w:rsidR="000309D8" w:rsidRPr="00A81A3C">
        <w:rPr>
          <w:rFonts w:ascii="Liberation Serif" w:hAnsi="Liberation Serif"/>
        </w:rPr>
        <w:t> </w:t>
      </w:r>
      <w:r w:rsidR="00651757" w:rsidRPr="00A81A3C">
        <w:rPr>
          <w:rFonts w:ascii="Liberation Serif" w:eastAsia="Calibri" w:hAnsi="Liberation Serif"/>
        </w:rPr>
        <w:t>к проекту постановления Главы городского округа, подлежащему оценке регулирующего воздействия в соответствии с подпунктом 3 пункта 8 настоящего Порядка, при</w:t>
      </w:r>
      <w:r w:rsidR="000309D8" w:rsidRPr="00A81A3C">
        <w:rPr>
          <w:rFonts w:ascii="Liberation Serif" w:hAnsi="Liberation Serif"/>
        </w:rPr>
        <w:t> </w:t>
      </w:r>
      <w:r w:rsidR="00651757" w:rsidRPr="00A81A3C">
        <w:rPr>
          <w:rFonts w:ascii="Liberation Serif" w:eastAsia="Calibri" w:hAnsi="Liberation Serif"/>
        </w:rPr>
        <w:t>его вынесении на рассмотрение Главы городского округа заключение об оценке регулирующего воздействия такого проекта постановления Главы городского округа.</w:t>
      </w:r>
    </w:p>
    <w:p w:rsidR="004926D6" w:rsidRPr="00A81A3C" w:rsidRDefault="004926D6" w:rsidP="004926D6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5. Проведение экспертизы нормативных п</w:t>
      </w:r>
      <w:r w:rsidR="00CF1C35" w:rsidRPr="00A81A3C">
        <w:rPr>
          <w:rFonts w:ascii="Liberation Serif" w:hAnsi="Liberation Serif" w:cs="Times New Roman"/>
          <w:b/>
          <w:bCs/>
          <w:sz w:val="24"/>
          <w:szCs w:val="24"/>
        </w:rPr>
        <w:t>равовых актов 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2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 xml:space="preserve">Экспертиза нормативных правовых актов </w:t>
      </w:r>
      <w:r w:rsidR="00271B6B" w:rsidRPr="00A81A3C">
        <w:rPr>
          <w:rFonts w:ascii="Liberation Serif" w:eastAsia="Calibri" w:hAnsi="Liberation Serif"/>
        </w:rPr>
        <w:t xml:space="preserve">городского округа </w:t>
      </w:r>
      <w:r w:rsidR="00DA20DA" w:rsidRPr="00A81A3C">
        <w:rPr>
          <w:rFonts w:ascii="Liberation Serif" w:eastAsia="Calibri" w:hAnsi="Liberation Serif"/>
        </w:rPr>
        <w:t xml:space="preserve">проводится Уполномоченным </w:t>
      </w:r>
      <w:r w:rsidR="00302789" w:rsidRPr="00A81A3C">
        <w:rPr>
          <w:rFonts w:ascii="Liberation Serif" w:eastAsia="Calibri" w:hAnsi="Liberation Serif"/>
        </w:rPr>
        <w:t>органом</w:t>
      </w:r>
      <w:r w:rsidR="00DA20DA" w:rsidRPr="00A81A3C">
        <w:rPr>
          <w:rFonts w:ascii="Liberation Serif" w:eastAsia="Calibri" w:hAnsi="Liberation Serif"/>
        </w:rPr>
        <w:t xml:space="preserve"> в соответствии с утвержденным </w:t>
      </w:r>
      <w:r w:rsidR="00CA69DA" w:rsidRPr="00A81A3C">
        <w:rPr>
          <w:rFonts w:ascii="Liberation Serif" w:eastAsia="Calibri" w:hAnsi="Liberation Serif"/>
        </w:rPr>
        <w:t>планом проведения экспертизы нормативных правовых актов</w:t>
      </w:r>
      <w:r w:rsidR="00271B6B" w:rsidRPr="00A81A3C">
        <w:rPr>
          <w:rFonts w:ascii="Liberation Serif" w:eastAsia="Calibri" w:hAnsi="Liberation Serif"/>
        </w:rPr>
        <w:t xml:space="preserve"> городского округа</w:t>
      </w:r>
      <w:r w:rsidR="00DA20DA" w:rsidRPr="00A81A3C">
        <w:rPr>
          <w:rFonts w:ascii="Liberation Serif" w:eastAsia="Calibri" w:hAnsi="Liberation Serif"/>
        </w:rPr>
        <w:t xml:space="preserve">, а также по поручению </w:t>
      </w:r>
      <w:r w:rsidR="008340CC" w:rsidRPr="00A81A3C">
        <w:rPr>
          <w:rFonts w:ascii="Liberation Serif" w:eastAsia="Calibri" w:hAnsi="Liberation Serif"/>
        </w:rPr>
        <w:t xml:space="preserve">Главы </w:t>
      </w:r>
      <w:r w:rsidR="00DA20DA" w:rsidRPr="00A81A3C">
        <w:rPr>
          <w:rFonts w:ascii="Liberation Serif" w:eastAsia="Calibri" w:hAnsi="Liberation Serif"/>
        </w:rPr>
        <w:t>городского округа</w:t>
      </w:r>
      <w:r w:rsidRPr="00A81A3C">
        <w:rPr>
          <w:rFonts w:ascii="Liberation Serif" w:eastAsia="Calibri" w:hAnsi="Liberation Serif"/>
        </w:rPr>
        <w:t>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32 в ред. Решения Думы от 21.12.2018 № 6/6)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3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>Этапами проведения экспертизы нормативных правовых актов городского округа являются: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1)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 xml:space="preserve">формирование </w:t>
      </w:r>
      <w:r w:rsidR="00CA69DA" w:rsidRPr="00A81A3C">
        <w:rPr>
          <w:rFonts w:ascii="Liberation Serif" w:hAnsi="Liberation Serif"/>
        </w:rPr>
        <w:t xml:space="preserve">годового </w:t>
      </w:r>
      <w:r w:rsidR="00DA20DA" w:rsidRPr="00A81A3C">
        <w:rPr>
          <w:rFonts w:ascii="Liberation Serif" w:eastAsia="Calibri" w:hAnsi="Liberation Serif"/>
        </w:rPr>
        <w:t xml:space="preserve">плана проведения экспертизы нормативных правовых актов </w:t>
      </w:r>
      <w:r w:rsidR="00271B6B" w:rsidRPr="00A81A3C">
        <w:rPr>
          <w:rFonts w:ascii="Liberation Serif" w:eastAsia="Calibri" w:hAnsi="Liberation Serif"/>
        </w:rPr>
        <w:t xml:space="preserve">городского округа </w:t>
      </w:r>
      <w:r w:rsidR="00DA20DA" w:rsidRPr="00A81A3C">
        <w:rPr>
          <w:rFonts w:ascii="Liberation Serif" w:eastAsia="Calibri" w:hAnsi="Liberation Serif"/>
        </w:rPr>
        <w:t xml:space="preserve">(далее </w:t>
      </w:r>
      <w:r w:rsidR="008A290F" w:rsidRPr="00A81A3C">
        <w:rPr>
          <w:rFonts w:ascii="Liberation Serif" w:eastAsia="Calibri" w:hAnsi="Liberation Serif"/>
        </w:rPr>
        <w:t>–</w:t>
      </w:r>
      <w:r w:rsidR="00DA20DA" w:rsidRPr="00A81A3C">
        <w:rPr>
          <w:rFonts w:ascii="Liberation Serif" w:eastAsia="Calibri" w:hAnsi="Liberation Serif"/>
        </w:rPr>
        <w:t xml:space="preserve"> План);</w:t>
      </w:r>
    </w:p>
    <w:p w:rsidR="00DA20DA" w:rsidRPr="00A81A3C" w:rsidRDefault="000309D8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2)</w:t>
      </w:r>
      <w:r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>подготовка проектов заключений о результатах экспертизы нормативных правовых актов</w:t>
      </w:r>
      <w:r w:rsidR="00271B6B" w:rsidRPr="00A81A3C">
        <w:rPr>
          <w:rFonts w:ascii="Liberation Serif" w:eastAsia="Calibri" w:hAnsi="Liberation Serif"/>
        </w:rPr>
        <w:t xml:space="preserve"> городского округа</w:t>
      </w:r>
      <w:r w:rsidR="00DA20DA" w:rsidRPr="00A81A3C">
        <w:rPr>
          <w:rFonts w:ascii="Liberation Serif" w:eastAsia="Calibri" w:hAnsi="Liberation Serif"/>
        </w:rPr>
        <w:t>;</w:t>
      </w:r>
    </w:p>
    <w:p w:rsidR="00DA20DA" w:rsidRPr="00A81A3C" w:rsidRDefault="000309D8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3)</w:t>
      </w:r>
      <w:r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 xml:space="preserve">проведение публичных консультаций по </w:t>
      </w:r>
      <w:r w:rsidR="00383DE1" w:rsidRPr="00A81A3C">
        <w:rPr>
          <w:rFonts w:ascii="Liberation Serif" w:eastAsia="Calibri" w:hAnsi="Liberation Serif"/>
        </w:rPr>
        <w:t>нормативным правовым актам городского округа</w:t>
      </w:r>
      <w:r w:rsidR="00DA20DA" w:rsidRPr="00A81A3C">
        <w:rPr>
          <w:rFonts w:ascii="Liberation Serif" w:eastAsia="Calibri" w:hAnsi="Liberation Serif"/>
        </w:rPr>
        <w:t>;</w:t>
      </w:r>
    </w:p>
    <w:p w:rsidR="00DA20DA" w:rsidRPr="00A81A3C" w:rsidRDefault="000309D8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4)</w:t>
      </w:r>
      <w:r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>подготовка заключений о результатах экспертизы нормативных правовых актов</w:t>
      </w:r>
      <w:r w:rsidR="00271B6B" w:rsidRPr="00A81A3C">
        <w:rPr>
          <w:rFonts w:ascii="Liberation Serif" w:eastAsia="Calibri" w:hAnsi="Liberation Serif"/>
        </w:rPr>
        <w:t xml:space="preserve"> городского округа</w:t>
      </w:r>
      <w:r w:rsidR="00DA20DA" w:rsidRPr="00A81A3C">
        <w:rPr>
          <w:rFonts w:ascii="Liberation Serif" w:eastAsia="Calibri" w:hAnsi="Liberation Serif"/>
        </w:rPr>
        <w:t>.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6. Подготовка плана проведения экспертизы</w:t>
      </w: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нормативных правовых актов</w:t>
      </w:r>
      <w:r w:rsidR="00271B6B"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 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4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302789" w:rsidRPr="00A81A3C">
        <w:rPr>
          <w:rFonts w:ascii="Liberation Serif" w:hAnsi="Liberation Serif"/>
        </w:rPr>
        <w:t xml:space="preserve">Уполномоченный орган </w:t>
      </w:r>
      <w:r w:rsidR="00DA20DA" w:rsidRPr="00A81A3C">
        <w:rPr>
          <w:rFonts w:ascii="Liberation Serif" w:hAnsi="Liberation Serif"/>
        </w:rPr>
        <w:t xml:space="preserve">не позднее </w:t>
      </w:r>
      <w:r w:rsidR="007471F9" w:rsidRPr="00A81A3C">
        <w:rPr>
          <w:rFonts w:ascii="Liberation Serif" w:hAnsi="Liberation Serif"/>
        </w:rPr>
        <w:t>трех</w:t>
      </w:r>
      <w:r w:rsidR="00DA20DA" w:rsidRPr="00A81A3C">
        <w:rPr>
          <w:rFonts w:ascii="Liberation Serif" w:hAnsi="Liberation Serif"/>
        </w:rPr>
        <w:t xml:space="preserve"> месяцев до окончания текущего года размещает на официальном сайте </w:t>
      </w:r>
      <w:r w:rsidR="008340CC" w:rsidRPr="00A81A3C">
        <w:rPr>
          <w:rFonts w:ascii="Liberation Serif" w:hAnsi="Liberation Serif"/>
        </w:rPr>
        <w:t xml:space="preserve">городского округа </w:t>
      </w:r>
      <w:r w:rsidR="00DA20DA" w:rsidRPr="00A81A3C">
        <w:rPr>
          <w:rFonts w:ascii="Liberation Serif" w:hAnsi="Liberation Serif"/>
        </w:rPr>
        <w:t>уведомление о сборе предложений в целях формирования Плана.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(абзац первый п. 34 в ред. Решения Думы от 21.12.2018 № 6/6)</w:t>
      </w:r>
    </w:p>
    <w:p w:rsidR="00B82382" w:rsidRPr="00A81A3C" w:rsidRDefault="00B8238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Нормативные правовые акты городского округа включаются в План не чаще чем один раз в три года.</w:t>
      </w:r>
    </w:p>
    <w:p w:rsidR="00B82382" w:rsidRPr="00A81A3C" w:rsidRDefault="00B8238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Предложения Думы городского округа в целях их включения в План направляются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администрацию городского округа не позднее 1 ноября года, предшествующего году, на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который утверждается План.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5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 xml:space="preserve">Не позднее </w:t>
      </w:r>
      <w:r w:rsidR="007471F9" w:rsidRPr="00A81A3C">
        <w:rPr>
          <w:rFonts w:ascii="Liberation Serif" w:hAnsi="Liberation Serif"/>
        </w:rPr>
        <w:t>пяти</w:t>
      </w:r>
      <w:r w:rsidR="00DA20DA" w:rsidRPr="00A81A3C">
        <w:rPr>
          <w:rFonts w:ascii="Liberation Serif" w:hAnsi="Liberation Serif"/>
        </w:rPr>
        <w:t xml:space="preserve"> рабочих дней с момента размещения уведомления о сборе предложений в целях формирования Плана на о</w:t>
      </w:r>
      <w:r w:rsidR="00302789" w:rsidRPr="00A81A3C">
        <w:rPr>
          <w:rFonts w:ascii="Liberation Serif" w:hAnsi="Liberation Serif"/>
        </w:rPr>
        <w:t xml:space="preserve">фициальном сайте </w:t>
      </w:r>
      <w:r w:rsidR="008340CC" w:rsidRPr="00A81A3C">
        <w:rPr>
          <w:rFonts w:ascii="Liberation Serif" w:hAnsi="Liberation Serif"/>
        </w:rPr>
        <w:t xml:space="preserve">городского округа </w:t>
      </w:r>
      <w:r w:rsidR="00302789" w:rsidRPr="00A81A3C">
        <w:rPr>
          <w:rFonts w:ascii="Liberation Serif" w:hAnsi="Liberation Serif"/>
        </w:rPr>
        <w:t>Уполномоченный орган</w:t>
      </w:r>
      <w:r w:rsidR="00DA20DA" w:rsidRPr="00A81A3C">
        <w:rPr>
          <w:rFonts w:ascii="Liberation Serif" w:hAnsi="Liberation Serif"/>
        </w:rPr>
        <w:t xml:space="preserve"> извещает об этом организации.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35 в ред. Решени</w:t>
      </w:r>
      <w:r w:rsidR="005453BD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21.12.2018 № 6/6</w:t>
      </w:r>
      <w:r w:rsidR="005453BD">
        <w:rPr>
          <w:rFonts w:ascii="Liberation Serif" w:hAnsi="Liberation Serif"/>
          <w:i/>
        </w:rPr>
        <w:t xml:space="preserve">, </w:t>
      </w:r>
      <w:r w:rsidR="005453BD" w:rsidRPr="00A81A3C">
        <w:rPr>
          <w:rFonts w:ascii="Liberation Serif" w:hAnsi="Liberation Serif"/>
          <w:i/>
        </w:rPr>
        <w:t xml:space="preserve">от </w:t>
      </w:r>
      <w:r w:rsidR="005453BD" w:rsidRPr="00B72C3D">
        <w:rPr>
          <w:rFonts w:ascii="Liberation Serif" w:hAnsi="Liberation Serif"/>
          <w:i/>
        </w:rPr>
        <w:t>29.09.2022 № 53/2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6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 xml:space="preserve">Срок сбора предложений составляет </w:t>
      </w:r>
      <w:r w:rsidR="0031499E" w:rsidRPr="00A81A3C">
        <w:rPr>
          <w:rFonts w:ascii="Liberation Serif" w:hAnsi="Liberation Serif"/>
        </w:rPr>
        <w:t xml:space="preserve">не более тридцати рабочих дней </w:t>
      </w:r>
      <w:r w:rsidR="00DA20DA" w:rsidRPr="00A81A3C">
        <w:rPr>
          <w:rFonts w:ascii="Liberation Serif" w:hAnsi="Liberation Serif"/>
        </w:rPr>
        <w:t>с момента размещения уведомления.</w:t>
      </w:r>
    </w:p>
    <w:p w:rsidR="0031499E" w:rsidRPr="00A81A3C" w:rsidRDefault="0031499E" w:rsidP="0031499E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(пункт 36 в ред. Решения Думы от 29.09.2016 № 48/5)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3</w:t>
      </w:r>
      <w:r w:rsidR="004926D6" w:rsidRPr="00A81A3C">
        <w:rPr>
          <w:rFonts w:ascii="Liberation Serif" w:eastAsia="Calibri" w:hAnsi="Liberation Serif"/>
        </w:rPr>
        <w:t>7</w:t>
      </w:r>
      <w:r w:rsidR="00A81A3C">
        <w:rPr>
          <w:rFonts w:ascii="Liberation Serif" w:eastAsia="Calibri" w:hAnsi="Liberation Serif"/>
        </w:rPr>
        <w:t>.</w:t>
      </w:r>
      <w:r w:rsidR="00A81A3C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 xml:space="preserve">Не позднее </w:t>
      </w:r>
      <w:r w:rsidR="007471F9" w:rsidRPr="00A81A3C">
        <w:rPr>
          <w:rFonts w:ascii="Liberation Serif" w:hAnsi="Liberation Serif"/>
        </w:rPr>
        <w:t>пяти</w:t>
      </w:r>
      <w:r w:rsidR="00DA20DA" w:rsidRPr="00A81A3C">
        <w:rPr>
          <w:rFonts w:ascii="Liberation Serif" w:hAnsi="Liberation Serif"/>
        </w:rPr>
        <w:t xml:space="preserve"> рабочих дней со дня око</w:t>
      </w:r>
      <w:r w:rsidR="00302789" w:rsidRPr="00A81A3C">
        <w:rPr>
          <w:rFonts w:ascii="Liberation Serif" w:hAnsi="Liberation Serif"/>
        </w:rPr>
        <w:t>нчания срока сбора предложений Уполномоченный</w:t>
      </w:r>
      <w:r w:rsidR="00DA20DA" w:rsidRPr="00A81A3C">
        <w:rPr>
          <w:rFonts w:ascii="Liberation Serif" w:hAnsi="Liberation Serif"/>
        </w:rPr>
        <w:t xml:space="preserve"> </w:t>
      </w:r>
      <w:r w:rsidR="00302789" w:rsidRPr="00A81A3C">
        <w:rPr>
          <w:rFonts w:ascii="Liberation Serif" w:hAnsi="Liberation Serif"/>
        </w:rPr>
        <w:t xml:space="preserve">орган </w:t>
      </w:r>
      <w:r w:rsidR="00DA20DA" w:rsidRPr="00A81A3C">
        <w:rPr>
          <w:rFonts w:ascii="Liberation Serif" w:hAnsi="Liberation Serif"/>
        </w:rPr>
        <w:t>формирует сводку всех поступивших предложений по включению нормативных правовых актов в План на следующий год.</w:t>
      </w:r>
    </w:p>
    <w:p w:rsidR="008340CC" w:rsidRPr="00A81A3C" w:rsidRDefault="008340CC" w:rsidP="008340C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37 в ред. Решени</w:t>
      </w:r>
      <w:r w:rsidR="00A81A3C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21.12.2018 года № 6/6</w:t>
      </w:r>
      <w:r w:rsidR="00A81A3C">
        <w:rPr>
          <w:rFonts w:ascii="Liberation Serif" w:hAnsi="Liberation Serif"/>
          <w:i/>
        </w:rPr>
        <w:t xml:space="preserve"> и </w:t>
      </w:r>
      <w:r w:rsidR="00A81A3C" w:rsidRPr="00A81A3C">
        <w:rPr>
          <w:rFonts w:ascii="Liberation Serif" w:hAnsi="Liberation Serif"/>
          <w:i/>
        </w:rPr>
        <w:t>от 30.01.2020 № 18/2</w:t>
      </w:r>
      <w:r w:rsidRPr="00A81A3C">
        <w:rPr>
          <w:rFonts w:ascii="Liberation Serif" w:hAnsi="Liberation Serif"/>
          <w:i/>
        </w:rPr>
        <w:t>)</w:t>
      </w:r>
    </w:p>
    <w:p w:rsidR="00DA20DA" w:rsidRPr="00A81A3C" w:rsidRDefault="004926D6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/>
        </w:rPr>
      </w:pPr>
      <w:r w:rsidRPr="00A81A3C">
        <w:rPr>
          <w:rFonts w:ascii="Liberation Serif" w:eastAsia="Calibri" w:hAnsi="Liberation Serif"/>
        </w:rPr>
        <w:t>38</w:t>
      </w:r>
      <w:r w:rsidR="00A81A3C">
        <w:rPr>
          <w:rFonts w:ascii="Liberation Serif" w:eastAsia="Calibri" w:hAnsi="Liberation Serif"/>
        </w:rPr>
        <w:t>.</w:t>
      </w:r>
      <w:r w:rsidR="00A81A3C" w:rsidRPr="00A81A3C">
        <w:rPr>
          <w:rFonts w:ascii="Liberation Serif" w:hAnsi="Liberation Serif"/>
        </w:rPr>
        <w:t> </w:t>
      </w:r>
      <w:r w:rsidR="00A81A3C" w:rsidRPr="00A81A3C">
        <w:rPr>
          <w:rFonts w:ascii="Liberation Serif" w:hAnsi="Liberation Serif"/>
          <w:i/>
        </w:rPr>
        <w:t>Утратил силу</w:t>
      </w:r>
      <w:r w:rsidR="00DA20DA" w:rsidRPr="00A81A3C">
        <w:rPr>
          <w:rFonts w:ascii="Liberation Serif" w:hAnsi="Liberation Serif"/>
          <w:i/>
        </w:rPr>
        <w:t>.</w:t>
      </w:r>
      <w:r w:rsidR="00A81A3C" w:rsidRPr="00A81A3C">
        <w:rPr>
          <w:rFonts w:ascii="Liberation Serif" w:hAnsi="Liberation Serif"/>
          <w:i/>
        </w:rPr>
        <w:t xml:space="preserve"> Решени</w:t>
      </w:r>
      <w:r w:rsidR="00A81A3C">
        <w:rPr>
          <w:rFonts w:ascii="Liberation Serif" w:hAnsi="Liberation Serif"/>
          <w:i/>
        </w:rPr>
        <w:t>е</w:t>
      </w:r>
      <w:r w:rsidR="00A81A3C" w:rsidRPr="00A81A3C">
        <w:rPr>
          <w:rFonts w:ascii="Liberation Serif" w:hAnsi="Liberation Serif"/>
          <w:i/>
        </w:rPr>
        <w:t xml:space="preserve"> Думы от 30.01.2020 № 18/2</w:t>
      </w:r>
      <w:r w:rsidR="00A81A3C">
        <w:rPr>
          <w:rFonts w:ascii="Liberation Serif" w:hAnsi="Liberation Serif"/>
          <w:i/>
        </w:rPr>
        <w:t>.</w:t>
      </w:r>
    </w:p>
    <w:p w:rsidR="00DA20DA" w:rsidRPr="00A81A3C" w:rsidRDefault="004926D6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39</w:t>
      </w:r>
      <w:r w:rsidR="00A81A3C">
        <w:rPr>
          <w:rFonts w:ascii="Liberation Serif" w:eastAsia="Calibri" w:hAnsi="Liberation Serif"/>
        </w:rPr>
        <w:t>.</w:t>
      </w:r>
      <w:r w:rsidR="00A81A3C" w:rsidRPr="00A81A3C">
        <w:rPr>
          <w:rFonts w:ascii="Liberation Serif" w:hAnsi="Liberation Serif"/>
        </w:rPr>
        <w:t> </w:t>
      </w:r>
      <w:r w:rsidR="00A81A3C" w:rsidRPr="00B751AE">
        <w:rPr>
          <w:rFonts w:ascii="Liberation Serif" w:hAnsi="Liberation Serif"/>
        </w:rPr>
        <w:t>После поступления предложений Думы городского округа с учетом сводки всех поступивших предложений по включению нормативных правовых актов в План на следующий год</w:t>
      </w:r>
      <w:r w:rsidR="00A81A3C" w:rsidRPr="00A81A3C">
        <w:rPr>
          <w:rFonts w:ascii="Liberation Serif" w:hAnsi="Liberation Serif"/>
        </w:rPr>
        <w:t xml:space="preserve"> </w:t>
      </w:r>
      <w:r w:rsidR="00302789" w:rsidRPr="00A81A3C">
        <w:rPr>
          <w:rFonts w:ascii="Liberation Serif" w:hAnsi="Liberation Serif"/>
        </w:rPr>
        <w:t>Уполномоченный</w:t>
      </w:r>
      <w:r w:rsidR="00DA20DA" w:rsidRPr="00A81A3C">
        <w:rPr>
          <w:rFonts w:ascii="Liberation Serif" w:hAnsi="Liberation Serif"/>
        </w:rPr>
        <w:t xml:space="preserve"> </w:t>
      </w:r>
      <w:r w:rsidR="00302789" w:rsidRPr="00A81A3C">
        <w:rPr>
          <w:rFonts w:ascii="Liberation Serif" w:hAnsi="Liberation Serif"/>
        </w:rPr>
        <w:t>орган</w:t>
      </w:r>
      <w:r w:rsidR="00DA20DA" w:rsidRPr="00A81A3C">
        <w:rPr>
          <w:rFonts w:ascii="Liberation Serif" w:hAnsi="Liberation Serif"/>
        </w:rPr>
        <w:t xml:space="preserve"> формирует проект Плана на следующий год.</w:t>
      </w:r>
    </w:p>
    <w:p w:rsidR="00A81A3C" w:rsidRPr="00A81A3C" w:rsidRDefault="00A81A3C" w:rsidP="00A81A3C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lastRenderedPageBreak/>
        <w:t>(п. 3</w:t>
      </w:r>
      <w:r>
        <w:rPr>
          <w:rFonts w:ascii="Liberation Serif" w:hAnsi="Liberation Serif"/>
          <w:i/>
        </w:rPr>
        <w:t>9</w:t>
      </w:r>
      <w:r w:rsidRPr="00A81A3C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A81A3C">
        <w:rPr>
          <w:rFonts w:ascii="Liberation Serif" w:hAnsi="Liberation Serif"/>
          <w:i/>
        </w:rPr>
        <w:t xml:space="preserve"> Думы от 30.01.2020 № 18/2)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39.1. План формируется по следующим направлениям: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1) проведение экспертизы в отношении нормативных правовых актов городского округа, включенных в План по результатам мониторинга реализации действующих нормативных правовых актов или обоснованных предложениях о проведении экспертизы, поступивших от разработчиков, организаций, а также иных лиц (направление «Экспертиза»).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проведение экспертизы в отношении нормативных правовых актов городского округа, включенных в План на основе результатов проведенной оценки регулирующего воздействия проектов нормативных правовых актов городского округа, с целью оценки фактического воздействия (направление «Оценка фактического воздействия»).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39.1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39.2. Нормативные правовые акты городского округа, затрагивающие вопросы осуществления предпринимательской и инвестиционной деятельности, включаются в направление «Оценка фактического воздействия» Плана в случае, если по проекту нормативного правового акта городского округа была проведена оценка регулирующего воздействия по высокой или средней степени и с даты вступления в силу нормативного правового акта городского округа прошло не менее трех лет.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39.</w:t>
      </w:r>
      <w:r>
        <w:rPr>
          <w:rFonts w:ascii="Liberation Serif" w:hAnsi="Liberation Serif"/>
          <w:i/>
        </w:rPr>
        <w:t>2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39.3. Не подлежат включению в План нормативные правовые акты городского округа, указанные в пункте 39.2 настоящего Положения, в следующих случаях: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1) утрата ими силы;</w:t>
      </w:r>
    </w:p>
    <w:p w:rsidR="005453BD" w:rsidRPr="00B16FA2" w:rsidRDefault="005453BD" w:rsidP="005453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признание их утратившими силу в течение года, в котором проводится экспертиза актов.</w:t>
      </w:r>
    </w:p>
    <w:p w:rsidR="005453BD" w:rsidRPr="00A81A3C" w:rsidRDefault="005453BD" w:rsidP="005453BD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</w:t>
      </w:r>
      <w:r w:rsidRPr="00A81A3C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39</w:t>
      </w:r>
      <w:r>
        <w:rPr>
          <w:rFonts w:ascii="Liberation Serif" w:hAnsi="Liberation Serif"/>
          <w:i/>
        </w:rPr>
        <w:t>.</w:t>
      </w:r>
      <w:r>
        <w:rPr>
          <w:rFonts w:ascii="Liberation Serif" w:hAnsi="Liberation Serif"/>
          <w:i/>
        </w:rPr>
        <w:t>3</w:t>
      </w:r>
      <w:r w:rsidRPr="00A81A3C">
        <w:rPr>
          <w:rFonts w:ascii="Liberation Serif" w:hAnsi="Liberation Serif"/>
          <w:i/>
        </w:rPr>
        <w:t xml:space="preserve"> в</w:t>
      </w:r>
      <w:r>
        <w:rPr>
          <w:rFonts w:ascii="Liberation Serif" w:hAnsi="Liberation Serif"/>
          <w:i/>
        </w:rPr>
        <w:t>в</w:t>
      </w:r>
      <w:r w:rsidRPr="00A81A3C">
        <w:rPr>
          <w:rFonts w:ascii="Liberation Serif" w:hAnsi="Liberation Serif"/>
          <w:i/>
        </w:rPr>
        <w:t>ед</w:t>
      </w:r>
      <w:r>
        <w:rPr>
          <w:rFonts w:ascii="Liberation Serif" w:hAnsi="Liberation Serif"/>
          <w:i/>
        </w:rPr>
        <w:t>ен</w:t>
      </w:r>
      <w:r w:rsidRPr="00A81A3C">
        <w:rPr>
          <w:rFonts w:ascii="Liberation Serif" w:hAnsi="Liberation Serif"/>
          <w:i/>
        </w:rPr>
        <w:t xml:space="preserve"> Решени</w:t>
      </w:r>
      <w:r>
        <w:rPr>
          <w:rFonts w:ascii="Liberation Serif" w:hAnsi="Liberation Serif"/>
          <w:i/>
        </w:rPr>
        <w:t>ем</w:t>
      </w:r>
      <w:r w:rsidRPr="00A81A3C">
        <w:rPr>
          <w:rFonts w:ascii="Liberation Serif" w:hAnsi="Liberation Serif"/>
          <w:i/>
        </w:rPr>
        <w:t xml:space="preserve"> Думы от </w:t>
      </w:r>
      <w:r w:rsidRPr="00B72C3D">
        <w:rPr>
          <w:rFonts w:ascii="Liberation Serif" w:hAnsi="Liberation Serif"/>
          <w:i/>
        </w:rPr>
        <w:t>29.09.2022 № 53/2</w:t>
      </w:r>
      <w:r>
        <w:rPr>
          <w:rFonts w:ascii="Liberation Serif" w:hAnsi="Liberation Serif"/>
          <w:i/>
        </w:rPr>
        <w:t>)</w:t>
      </w:r>
    </w:p>
    <w:p w:rsidR="00FC3328" w:rsidRPr="00A81A3C" w:rsidRDefault="00FC3328" w:rsidP="00FC332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40. План проведения экспертизы нормативных правовых актов городского округа утверждается Главой городского округа не позднее 20 декабря года, предшествующему году, на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который утверждается этот план, и размещается на официальном сайте городского округа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течение пяти дней со дня утверждения.</w:t>
      </w:r>
      <w:r w:rsidR="005453BD" w:rsidRPr="005453BD">
        <w:rPr>
          <w:rFonts w:ascii="Liberation Serif" w:hAnsi="Liberation Serif" w:cs="Liberation Serif"/>
        </w:rPr>
        <w:t xml:space="preserve"> </w:t>
      </w:r>
      <w:r w:rsidR="005453BD" w:rsidRPr="00B16FA2">
        <w:rPr>
          <w:rFonts w:ascii="Liberation Serif" w:hAnsi="Liberation Serif" w:cs="Liberation Serif"/>
        </w:rPr>
        <w:t>Изменения в План могут вноситься в течение текущего года.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40 в ред. Решени</w:t>
      </w:r>
      <w:r w:rsidR="005453BD">
        <w:rPr>
          <w:rFonts w:ascii="Liberation Serif" w:hAnsi="Liberation Serif"/>
          <w:i/>
        </w:rPr>
        <w:t>й</w:t>
      </w:r>
      <w:r w:rsidRPr="00A81A3C">
        <w:rPr>
          <w:rFonts w:ascii="Liberation Serif" w:hAnsi="Liberation Serif"/>
          <w:i/>
        </w:rPr>
        <w:t xml:space="preserve"> Думы от 21.12.2018 № 6/6</w:t>
      </w:r>
      <w:r w:rsidR="005453BD">
        <w:rPr>
          <w:rFonts w:ascii="Liberation Serif" w:hAnsi="Liberation Serif"/>
          <w:i/>
        </w:rPr>
        <w:t xml:space="preserve">, </w:t>
      </w:r>
      <w:r w:rsidR="005453BD" w:rsidRPr="00A81A3C">
        <w:rPr>
          <w:rFonts w:ascii="Liberation Serif" w:hAnsi="Liberation Serif"/>
          <w:i/>
        </w:rPr>
        <w:t xml:space="preserve">от </w:t>
      </w:r>
      <w:r w:rsidR="005453BD" w:rsidRPr="00B72C3D">
        <w:rPr>
          <w:rFonts w:ascii="Liberation Serif" w:hAnsi="Liberation Serif"/>
          <w:i/>
        </w:rPr>
        <w:t>29.09.2022 № 53/2</w:t>
      </w:r>
      <w:bookmarkStart w:id="1" w:name="_GoBack"/>
      <w:bookmarkEnd w:id="1"/>
      <w:r w:rsidRPr="00A81A3C">
        <w:rPr>
          <w:rFonts w:ascii="Liberation Serif" w:hAnsi="Liberation Serif"/>
          <w:i/>
        </w:rPr>
        <w:t>)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7. Подготовка проектов заключений о результатах экспертизы нормативных правовых актов </w:t>
      </w:r>
      <w:r w:rsidR="00271B6B"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городского округа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и проведение публичных консультаций по ним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41. В отношении каждого нормативного правового акта городского округа, включенного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план проведения экспертизы нормативных правовых актов, разработчик нормативного правового акта готовит проект заключения о результатах экспертизы нормативного правового акта (далее – заключение о результатах экспертизы), содержащий следующие сведения: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1) основные реквизиты нормативного правового акта, в том числе вид, дата, номер, наименование, источник публикации;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2) наименование органа местного самоуправления,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3) данные о результатах проведения оценки регулирующего воздействия проекта нормативного правового акта (в случае ее проведения), в том числе основные выводы, указанные в заключении об оценке регулирующего воздействия проекта нормативного правового акта, а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также электронный адрес размещения заключения об оценке регулирующего воздействия проекта нормативного правового акта;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4) срок действия, рассматриваемого нормативного правового акта и его отдельных положений;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5) основные группы субъектов предпринимательской, инвестиционной и (или) иной деятельности, иные заинтересованные лица, интересы которых затрагиваются регулированием, установленным нормативным правовым актом (далее – регулирование), оценка количества таких субъектов на момент подготовки проекта заключения о результатах экспертизы и его динамики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течение срока действия нормативного правового акта и его отдельных положений;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6) оценка степени решения проблемы и преодоления связанных с ней негативных эффектов за счет регулирования;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lastRenderedPageBreak/>
        <w:t>7) 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8) 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9) оценка фактических положительных и отрицательных последствий регулирования;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10) оценка влияния на конкурентную среду в городском округе;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11) 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12) оценка эффективности достижения заявленных целей и показателей регулирования;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13) 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 расходов и доходов субъектов предпринимательской деятельности и бюджета городского округа,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акта.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Все разделы заключения о результатах экспертизы подлежат обязательному заполнению.</w:t>
      </w:r>
    </w:p>
    <w:p w:rsidR="00FC3328" w:rsidRPr="00A81A3C" w:rsidRDefault="00FC3328" w:rsidP="00FC3328">
      <w:pPr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В случае если не все разделы проекта заключения о результатах экспертизы заполнены или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не представлены статистические данные и количественные оценки, предусмотренные формой заключения о результатах экспертизы, что не позволяет оценить экономическую эффективность нормативного правового акта, проходящего экспертизу, уполномоченный орган в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срок не позднее 7 рабочих дней со дня поступления возвращает проект заключения о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>результатах экспертизы разработчику на доработку.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41 в ред. Решения Думы от 21.12.2018 № 6/6)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4</w:t>
      </w:r>
      <w:r w:rsidR="004926D6" w:rsidRPr="00A81A3C">
        <w:rPr>
          <w:rFonts w:ascii="Liberation Serif" w:eastAsia="Calibri" w:hAnsi="Liberation Serif"/>
        </w:rPr>
        <w:t>2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 xml:space="preserve">Форма заключения о проведении экспертизы нормативного </w:t>
      </w:r>
      <w:r w:rsidR="00D843B4" w:rsidRPr="00A81A3C">
        <w:rPr>
          <w:rFonts w:ascii="Liberation Serif" w:hAnsi="Liberation Serif"/>
        </w:rPr>
        <w:t xml:space="preserve">правового акта </w:t>
      </w:r>
      <w:r w:rsidR="00271B6B" w:rsidRPr="00A81A3C">
        <w:rPr>
          <w:rFonts w:ascii="Liberation Serif" w:hAnsi="Liberation Serif"/>
        </w:rPr>
        <w:t xml:space="preserve">городского округа </w:t>
      </w:r>
      <w:r w:rsidR="00D843B4" w:rsidRPr="00A81A3C">
        <w:rPr>
          <w:rFonts w:ascii="Liberation Serif" w:hAnsi="Liberation Serif"/>
        </w:rPr>
        <w:t>разрабатывается Уполномоченным органом</w:t>
      </w:r>
      <w:r w:rsidR="00DA20DA" w:rsidRPr="00A81A3C">
        <w:rPr>
          <w:rFonts w:ascii="Liberation Serif" w:hAnsi="Liberation Serif"/>
        </w:rPr>
        <w:t>.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4</w:t>
      </w:r>
      <w:r w:rsidR="004926D6" w:rsidRPr="00A81A3C">
        <w:rPr>
          <w:rFonts w:ascii="Liberation Serif" w:eastAsia="Calibri" w:hAnsi="Liberation Serif"/>
        </w:rPr>
        <w:t>3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hAnsi="Liberation Serif"/>
        </w:rPr>
        <w:t>Проект заключения о результатах экспертизы нормат</w:t>
      </w:r>
      <w:r w:rsidR="00D843B4" w:rsidRPr="00A81A3C">
        <w:rPr>
          <w:rFonts w:ascii="Liberation Serif" w:hAnsi="Liberation Serif"/>
        </w:rPr>
        <w:t>ивн</w:t>
      </w:r>
      <w:r w:rsidR="00271B6B" w:rsidRPr="00A81A3C">
        <w:rPr>
          <w:rFonts w:ascii="Liberation Serif" w:hAnsi="Liberation Serif"/>
        </w:rPr>
        <w:t>ого</w:t>
      </w:r>
      <w:r w:rsidR="00D843B4" w:rsidRPr="00A81A3C">
        <w:rPr>
          <w:rFonts w:ascii="Liberation Serif" w:hAnsi="Liberation Serif"/>
        </w:rPr>
        <w:t xml:space="preserve"> правов</w:t>
      </w:r>
      <w:r w:rsidR="00271B6B" w:rsidRPr="00A81A3C">
        <w:rPr>
          <w:rFonts w:ascii="Liberation Serif" w:hAnsi="Liberation Serif"/>
        </w:rPr>
        <w:t>ого</w:t>
      </w:r>
      <w:r w:rsidR="00D843B4" w:rsidRPr="00A81A3C">
        <w:rPr>
          <w:rFonts w:ascii="Liberation Serif" w:hAnsi="Liberation Serif"/>
        </w:rPr>
        <w:t xml:space="preserve"> акт</w:t>
      </w:r>
      <w:r w:rsidR="00271B6B" w:rsidRPr="00A81A3C">
        <w:rPr>
          <w:rFonts w:ascii="Liberation Serif" w:hAnsi="Liberation Serif"/>
        </w:rPr>
        <w:t>а</w:t>
      </w:r>
      <w:r w:rsidR="00D843B4" w:rsidRPr="00A81A3C">
        <w:rPr>
          <w:rFonts w:ascii="Liberation Serif" w:hAnsi="Liberation Serif"/>
        </w:rPr>
        <w:t xml:space="preserve"> </w:t>
      </w:r>
      <w:r w:rsidR="00271B6B" w:rsidRPr="00A81A3C">
        <w:rPr>
          <w:rFonts w:ascii="Liberation Serif" w:hAnsi="Liberation Serif"/>
        </w:rPr>
        <w:t xml:space="preserve">городского округа </w:t>
      </w:r>
      <w:r w:rsidR="00D843B4" w:rsidRPr="00A81A3C">
        <w:rPr>
          <w:rFonts w:ascii="Liberation Serif" w:hAnsi="Liberation Serif"/>
        </w:rPr>
        <w:t>выносится У</w:t>
      </w:r>
      <w:r w:rsidR="00DA20DA" w:rsidRPr="00A81A3C">
        <w:rPr>
          <w:rFonts w:ascii="Liberation Serif" w:hAnsi="Liberation Serif"/>
        </w:rPr>
        <w:t>п</w:t>
      </w:r>
      <w:r w:rsidR="00D843B4" w:rsidRPr="00A81A3C">
        <w:rPr>
          <w:rFonts w:ascii="Liberation Serif" w:hAnsi="Liberation Serif"/>
        </w:rPr>
        <w:t xml:space="preserve">олномоченным органом </w:t>
      </w:r>
      <w:r w:rsidR="00DA20DA" w:rsidRPr="00A81A3C">
        <w:rPr>
          <w:rFonts w:ascii="Liberation Serif" w:hAnsi="Liberation Serif"/>
        </w:rPr>
        <w:t>на публичные консультации.</w:t>
      </w:r>
    </w:p>
    <w:p w:rsidR="00DA20DA" w:rsidRPr="00A81A3C" w:rsidRDefault="00DA20DA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В целях про</w:t>
      </w:r>
      <w:r w:rsidR="00D843B4" w:rsidRPr="00A81A3C">
        <w:rPr>
          <w:rFonts w:ascii="Liberation Serif" w:hAnsi="Liberation Serif"/>
        </w:rPr>
        <w:t xml:space="preserve">ведения публичных консультаций Уполномоченный орган </w:t>
      </w:r>
      <w:r w:rsidRPr="00A81A3C">
        <w:rPr>
          <w:rFonts w:ascii="Liberation Serif" w:hAnsi="Liberation Serif"/>
        </w:rPr>
        <w:t>размещает на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hAnsi="Liberation Serif"/>
        </w:rPr>
        <w:t xml:space="preserve">официальном сайте уведомление о проведении экспертизы нормативного правового акта </w:t>
      </w:r>
      <w:r w:rsidR="00271B6B" w:rsidRPr="00A81A3C">
        <w:rPr>
          <w:rFonts w:ascii="Liberation Serif" w:hAnsi="Liberation Serif"/>
        </w:rPr>
        <w:t xml:space="preserve">городского округа </w:t>
      </w:r>
      <w:r w:rsidRPr="00A81A3C">
        <w:rPr>
          <w:rFonts w:ascii="Liberation Serif" w:hAnsi="Liberation Serif"/>
        </w:rPr>
        <w:t>с указанием срока начала и окончания публичных консультаци</w:t>
      </w:r>
      <w:r w:rsidR="00271B6B" w:rsidRPr="00A81A3C">
        <w:rPr>
          <w:rFonts w:ascii="Liberation Serif" w:hAnsi="Liberation Serif"/>
        </w:rPr>
        <w:t>й</w:t>
      </w:r>
      <w:r w:rsidRPr="00A81A3C">
        <w:rPr>
          <w:rFonts w:ascii="Liberation Serif" w:hAnsi="Liberation Serif"/>
        </w:rPr>
        <w:t>, текст нормативного правового акта</w:t>
      </w:r>
      <w:r w:rsidR="00271B6B" w:rsidRPr="00A81A3C">
        <w:rPr>
          <w:rFonts w:ascii="Liberation Serif" w:hAnsi="Liberation Serif"/>
        </w:rPr>
        <w:t xml:space="preserve"> городского округа</w:t>
      </w:r>
      <w:r w:rsidRPr="00A81A3C">
        <w:rPr>
          <w:rFonts w:ascii="Liberation Serif" w:hAnsi="Liberation Serif"/>
        </w:rPr>
        <w:t>, по которому проводится экспертиза, проект заключения о результатах экспертизы нормативного правового акта</w:t>
      </w:r>
      <w:r w:rsidR="00271B6B" w:rsidRPr="00A81A3C">
        <w:rPr>
          <w:rFonts w:ascii="Liberation Serif" w:hAnsi="Liberation Serif"/>
        </w:rPr>
        <w:t xml:space="preserve"> городского округа</w:t>
      </w:r>
      <w:r w:rsidRPr="00A81A3C">
        <w:rPr>
          <w:rFonts w:ascii="Liberation Serif" w:hAnsi="Liberation Serif"/>
        </w:rPr>
        <w:t>.</w:t>
      </w:r>
    </w:p>
    <w:p w:rsidR="00FC3328" w:rsidRPr="00A81A3C" w:rsidRDefault="00FC3328" w:rsidP="00FC3328">
      <w:pPr>
        <w:ind w:right="-3" w:firstLine="708"/>
        <w:jc w:val="both"/>
        <w:rPr>
          <w:rFonts w:ascii="Liberation Serif" w:hAnsi="Liberation Serif"/>
        </w:rPr>
      </w:pPr>
      <w:r w:rsidRPr="00A81A3C">
        <w:rPr>
          <w:rFonts w:ascii="Liberation Serif" w:hAnsi="Liberation Serif"/>
        </w:rPr>
        <w:t>44. Срок публичных консультаций по нормативному правовому акту городского округа Верхняя Пышма составляет 20 рабочих дней с момента размещения на официальном сайте документов, указанных в пункте 43 настоящего Порядка.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44 в ред. Решения Думы от 21.12.2018 № 6/6)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4</w:t>
      </w:r>
      <w:r w:rsidR="004926D6" w:rsidRPr="00A81A3C">
        <w:rPr>
          <w:rFonts w:ascii="Liberation Serif" w:eastAsia="Calibri" w:hAnsi="Liberation Serif"/>
        </w:rPr>
        <w:t>5</w:t>
      </w:r>
      <w:r w:rsidRPr="00A81A3C">
        <w:rPr>
          <w:rFonts w:ascii="Liberation Serif" w:eastAsia="Calibri" w:hAnsi="Liberation Serif"/>
        </w:rPr>
        <w:t xml:space="preserve">. </w:t>
      </w:r>
      <w:r w:rsidR="00DA20DA" w:rsidRPr="00A81A3C">
        <w:rPr>
          <w:rFonts w:ascii="Liberation Serif" w:eastAsia="Calibri" w:hAnsi="Liberation Serif"/>
        </w:rPr>
        <w:t>Уполномоченн</w:t>
      </w:r>
      <w:r w:rsidR="00D843B4" w:rsidRPr="00A81A3C">
        <w:rPr>
          <w:rFonts w:ascii="Liberation Serif" w:eastAsia="Calibri" w:hAnsi="Liberation Serif"/>
        </w:rPr>
        <w:t xml:space="preserve">ый орган </w:t>
      </w:r>
      <w:r w:rsidR="008E15EC" w:rsidRPr="00A81A3C">
        <w:rPr>
          <w:rFonts w:ascii="Liberation Serif" w:eastAsia="Calibri" w:hAnsi="Liberation Serif"/>
        </w:rPr>
        <w:t>рассматривает</w:t>
      </w:r>
      <w:r w:rsidR="00DA20DA" w:rsidRPr="00A81A3C">
        <w:rPr>
          <w:rFonts w:ascii="Liberation Serif" w:eastAsia="Calibri" w:hAnsi="Liberation Serif"/>
        </w:rPr>
        <w:t xml:space="preserve"> все предложения, поступившие по результатам пуб</w:t>
      </w:r>
      <w:r w:rsidR="008E15EC" w:rsidRPr="00A81A3C">
        <w:rPr>
          <w:rFonts w:ascii="Liberation Serif" w:eastAsia="Calibri" w:hAnsi="Liberation Serif"/>
        </w:rPr>
        <w:t>личных консультаций, и составляет</w:t>
      </w:r>
      <w:r w:rsidR="00DA20DA" w:rsidRPr="00A81A3C">
        <w:rPr>
          <w:rFonts w:ascii="Liberation Serif" w:eastAsia="Calibri" w:hAnsi="Liberation Serif"/>
        </w:rPr>
        <w:t xml:space="preserve"> сводку предложений с указанием сведений об их учете или причинах отклонения.</w:t>
      </w:r>
    </w:p>
    <w:p w:rsidR="00FC3328" w:rsidRPr="00A81A3C" w:rsidRDefault="00FC3328" w:rsidP="00FC3328">
      <w:pPr>
        <w:ind w:right="-3" w:firstLine="708"/>
        <w:jc w:val="both"/>
        <w:rPr>
          <w:rFonts w:ascii="Liberation Serif" w:eastAsia="Calibri" w:hAnsi="Liberation Serif"/>
        </w:rPr>
      </w:pPr>
      <w:r w:rsidRPr="00A81A3C">
        <w:rPr>
          <w:rFonts w:ascii="Liberation Serif" w:hAnsi="Liberation Serif"/>
        </w:rPr>
        <w:t>46. </w:t>
      </w:r>
      <w:r w:rsidRPr="00A81A3C">
        <w:rPr>
          <w:rFonts w:ascii="Liberation Serif" w:eastAsia="Calibri" w:hAnsi="Liberation Serif"/>
        </w:rPr>
        <w:t>По итогам публичных консультаций уполномоченным органом проводится доработка проекта заключения о результатах экспертизы, которая может проводиться во взаимодействии с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>разработчиком, а в случае необходимости с представителями предпринимательского сообщества.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46 в ред. Решения Думы от 21.12.2018 № 6/6)</w:t>
      </w:r>
    </w:p>
    <w:p w:rsidR="00FC3328" w:rsidRPr="00A81A3C" w:rsidRDefault="00FC3328" w:rsidP="00FC3328">
      <w:pPr>
        <w:ind w:right="-3" w:firstLine="708"/>
        <w:jc w:val="both"/>
        <w:rPr>
          <w:rFonts w:ascii="Liberation Serif" w:eastAsia="Calibri" w:hAnsi="Liberation Serif"/>
        </w:rPr>
      </w:pPr>
      <w:r w:rsidRPr="00A81A3C">
        <w:rPr>
          <w:rFonts w:ascii="Liberation Serif" w:hAnsi="Liberation Serif"/>
        </w:rPr>
        <w:t>47. </w:t>
      </w:r>
      <w:r w:rsidRPr="00A81A3C">
        <w:rPr>
          <w:rFonts w:ascii="Liberation Serif" w:eastAsia="Calibri" w:hAnsi="Liberation Serif"/>
        </w:rPr>
        <w:t>Заключение о результатах экспертизы подписывается Главой городского округа и</w:t>
      </w:r>
      <w:r w:rsidR="000309D8" w:rsidRPr="00A81A3C">
        <w:rPr>
          <w:rFonts w:ascii="Liberation Serif" w:hAnsi="Liberation Serif"/>
        </w:rPr>
        <w:t> </w:t>
      </w:r>
      <w:r w:rsidRPr="00A81A3C">
        <w:rPr>
          <w:rFonts w:ascii="Liberation Serif" w:eastAsia="Calibri" w:hAnsi="Liberation Serif"/>
        </w:rPr>
        <w:t>размещается на официальном сайте в течение пяти рабочих дней с момента его подписания.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47 в ред. Решения Думы от 21.12.2018 № 6/6)</w:t>
      </w:r>
    </w:p>
    <w:p w:rsidR="00982CA4" w:rsidRPr="00A81A3C" w:rsidRDefault="004926D6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48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953628" w:rsidRPr="00A81A3C">
        <w:rPr>
          <w:rFonts w:ascii="Liberation Serif" w:eastAsia="Calibri" w:hAnsi="Liberation Serif"/>
        </w:rPr>
        <w:t xml:space="preserve">Порядок подготовки проектов заключений о результатах экспертизы нормативных правовых актов городского округа, проведения публичных консультаций по нормативным правовым актам городского округа и подготовки заключений о результатах экспертизы </w:t>
      </w:r>
      <w:r w:rsidR="00953628" w:rsidRPr="00A81A3C">
        <w:rPr>
          <w:rFonts w:ascii="Liberation Serif" w:eastAsia="Calibri" w:hAnsi="Liberation Serif"/>
        </w:rPr>
        <w:lastRenderedPageBreak/>
        <w:t>нормативных правовых актов городского округа устанавливается администрацией городского округа.</w:t>
      </w:r>
    </w:p>
    <w:p w:rsidR="006E0299" w:rsidRPr="00A81A3C" w:rsidRDefault="004926D6" w:rsidP="007E02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A81A3C">
        <w:rPr>
          <w:rFonts w:ascii="Liberation Serif" w:eastAsia="Calibri" w:hAnsi="Liberation Serif"/>
        </w:rPr>
        <w:t>49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6E0299" w:rsidRPr="00A81A3C">
        <w:rPr>
          <w:rFonts w:ascii="Liberation Serif" w:eastAsia="Calibri" w:hAnsi="Liberation Serif"/>
        </w:rPr>
        <w:t>Методическое обеспечение деятельности по подготовке проектов заключений о</w:t>
      </w:r>
      <w:r w:rsidR="000309D8" w:rsidRPr="00A81A3C">
        <w:rPr>
          <w:rFonts w:ascii="Liberation Serif" w:hAnsi="Liberation Serif"/>
        </w:rPr>
        <w:t> </w:t>
      </w:r>
      <w:r w:rsidR="006E0299" w:rsidRPr="00A81A3C">
        <w:rPr>
          <w:rFonts w:ascii="Liberation Serif" w:eastAsia="Calibri" w:hAnsi="Liberation Serif"/>
        </w:rPr>
        <w:t>результатах экспертизы нормативных правовых актов городского округа и проведению публичных консультаций по нормативным правовым актам городского округа</w:t>
      </w:r>
      <w:r w:rsidR="006E0299" w:rsidRPr="00A81A3C">
        <w:rPr>
          <w:rFonts w:ascii="Liberation Serif" w:hAnsi="Liberation Serif"/>
        </w:rPr>
        <w:t xml:space="preserve"> осуществляется Уполномоченным органом.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DA20DA" w:rsidRPr="00A81A3C">
        <w:rPr>
          <w:rFonts w:ascii="Liberation Serif" w:hAnsi="Liberation Serif" w:cs="Times New Roman"/>
          <w:b/>
          <w:bCs/>
          <w:sz w:val="24"/>
          <w:szCs w:val="24"/>
        </w:rPr>
        <w:t>8. Порядок использования результатов экспертизы</w:t>
      </w:r>
      <w:r w:rsidR="00271B6B"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 нормативных правовых актов 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5</w:t>
      </w:r>
      <w:r w:rsidR="004926D6" w:rsidRPr="00A81A3C">
        <w:rPr>
          <w:rFonts w:ascii="Liberation Serif" w:eastAsia="Calibri" w:hAnsi="Liberation Serif"/>
        </w:rPr>
        <w:t>0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A20DA" w:rsidRPr="00A81A3C">
        <w:rPr>
          <w:rFonts w:ascii="Liberation Serif" w:eastAsia="Calibri" w:hAnsi="Liberation Serif"/>
        </w:rPr>
        <w:t xml:space="preserve">В течение </w:t>
      </w:r>
      <w:r w:rsidR="007471F9" w:rsidRPr="00A81A3C">
        <w:rPr>
          <w:rFonts w:ascii="Liberation Serif" w:eastAsia="Calibri" w:hAnsi="Liberation Serif"/>
        </w:rPr>
        <w:t>десяти</w:t>
      </w:r>
      <w:r w:rsidR="00DA20DA" w:rsidRPr="00A81A3C">
        <w:rPr>
          <w:rFonts w:ascii="Liberation Serif" w:eastAsia="Calibri" w:hAnsi="Liberation Serif"/>
        </w:rPr>
        <w:t xml:space="preserve"> рабочих дней со дня подписания заключение о результатах экспертизы нормативного правового акта </w:t>
      </w:r>
      <w:r w:rsidR="00271B6B" w:rsidRPr="00A81A3C">
        <w:rPr>
          <w:rFonts w:ascii="Liberation Serif" w:eastAsia="Calibri" w:hAnsi="Liberation Serif"/>
        </w:rPr>
        <w:t xml:space="preserve">городского округа </w:t>
      </w:r>
      <w:r w:rsidR="00DA20DA" w:rsidRPr="00A81A3C">
        <w:rPr>
          <w:rFonts w:ascii="Liberation Serif" w:eastAsia="Calibri" w:hAnsi="Liberation Serif"/>
        </w:rPr>
        <w:t>направляется разработчику нормативного правового акта</w:t>
      </w:r>
      <w:r w:rsidR="00882A6C" w:rsidRPr="00A81A3C">
        <w:rPr>
          <w:rFonts w:ascii="Liberation Serif" w:eastAsia="Calibri" w:hAnsi="Liberation Serif"/>
        </w:rPr>
        <w:t>, к полномочиям которого относится регулируемая сфера общественных отношений</w:t>
      </w:r>
      <w:r w:rsidR="00DA20DA" w:rsidRPr="00A81A3C">
        <w:rPr>
          <w:rFonts w:ascii="Liberation Serif" w:eastAsia="Calibri" w:hAnsi="Liberation Serif"/>
        </w:rPr>
        <w:t>.</w:t>
      </w:r>
    </w:p>
    <w:p w:rsidR="00882A6C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5</w:t>
      </w:r>
      <w:r w:rsidR="004926D6" w:rsidRPr="00A81A3C">
        <w:rPr>
          <w:rFonts w:ascii="Liberation Serif" w:eastAsia="Calibri" w:hAnsi="Liberation Serif"/>
        </w:rPr>
        <w:t>1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882A6C" w:rsidRPr="00A81A3C">
        <w:rPr>
          <w:rFonts w:ascii="Liberation Serif" w:eastAsia="Calibri" w:hAnsi="Liberation Serif"/>
        </w:rPr>
        <w:t xml:space="preserve">Заключение о результатах экспертизы нормативного правового акта </w:t>
      </w:r>
      <w:r w:rsidR="00271B6B" w:rsidRPr="00A81A3C">
        <w:rPr>
          <w:rFonts w:ascii="Liberation Serif" w:eastAsia="Calibri" w:hAnsi="Liberation Serif"/>
        </w:rPr>
        <w:t xml:space="preserve">городского округа </w:t>
      </w:r>
      <w:r w:rsidR="00882A6C" w:rsidRPr="00A81A3C">
        <w:rPr>
          <w:rFonts w:ascii="Liberation Serif" w:eastAsia="Calibri" w:hAnsi="Liberation Serif"/>
        </w:rPr>
        <w:t xml:space="preserve">может являться основанием для внесения </w:t>
      </w:r>
      <w:r w:rsidR="00271B6B" w:rsidRPr="00A81A3C">
        <w:rPr>
          <w:rFonts w:ascii="Liberation Serif" w:eastAsia="Calibri" w:hAnsi="Liberation Serif"/>
        </w:rPr>
        <w:t xml:space="preserve">в него </w:t>
      </w:r>
      <w:r w:rsidR="00882A6C" w:rsidRPr="00A81A3C">
        <w:rPr>
          <w:rFonts w:ascii="Liberation Serif" w:eastAsia="Calibri" w:hAnsi="Liberation Serif"/>
        </w:rPr>
        <w:t>изменений или признания его утратившим силу.</w:t>
      </w:r>
    </w:p>
    <w:p w:rsidR="00DA20DA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5</w:t>
      </w:r>
      <w:r w:rsidR="004926D6" w:rsidRPr="00A81A3C">
        <w:rPr>
          <w:rFonts w:ascii="Liberation Serif" w:eastAsia="Calibri" w:hAnsi="Liberation Serif"/>
        </w:rPr>
        <w:t>2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D843B4" w:rsidRPr="00A81A3C">
        <w:rPr>
          <w:rFonts w:ascii="Liberation Serif" w:eastAsia="Calibri" w:hAnsi="Liberation Serif"/>
        </w:rPr>
        <w:t xml:space="preserve">Уполномоченный орган </w:t>
      </w:r>
      <w:r w:rsidR="00DA20DA" w:rsidRPr="00A81A3C">
        <w:rPr>
          <w:rFonts w:ascii="Liberation Serif" w:eastAsia="Calibri" w:hAnsi="Liberation Serif"/>
        </w:rPr>
        <w:t xml:space="preserve">по </w:t>
      </w:r>
      <w:r w:rsidR="002533D5" w:rsidRPr="00A81A3C">
        <w:rPr>
          <w:rFonts w:ascii="Liberation Serif" w:eastAsia="Calibri" w:hAnsi="Liberation Serif"/>
        </w:rPr>
        <w:t>результатам</w:t>
      </w:r>
      <w:r w:rsidR="00DA20DA" w:rsidRPr="00A81A3C">
        <w:rPr>
          <w:rFonts w:ascii="Liberation Serif" w:eastAsia="Calibri" w:hAnsi="Liberation Serif"/>
        </w:rPr>
        <w:t xml:space="preserve"> экспертизы </w:t>
      </w:r>
      <w:r w:rsidR="00953628" w:rsidRPr="00A81A3C">
        <w:rPr>
          <w:rFonts w:ascii="Liberation Serif" w:eastAsia="Calibri" w:hAnsi="Liberation Serif"/>
        </w:rPr>
        <w:t>направляет</w:t>
      </w:r>
      <w:r w:rsidR="00DA20DA" w:rsidRPr="00A81A3C">
        <w:rPr>
          <w:rFonts w:ascii="Liberation Serif" w:eastAsia="Calibri" w:hAnsi="Liberation Serif"/>
        </w:rPr>
        <w:t xml:space="preserve"> в адрес </w:t>
      </w:r>
      <w:r w:rsidR="00651757" w:rsidRPr="00A81A3C">
        <w:rPr>
          <w:rFonts w:ascii="Liberation Serif" w:eastAsia="Calibri" w:hAnsi="Liberation Serif"/>
        </w:rPr>
        <w:t xml:space="preserve">Думы городского округа, </w:t>
      </w:r>
      <w:r w:rsidR="00DA20DA" w:rsidRPr="00A81A3C">
        <w:rPr>
          <w:rFonts w:ascii="Liberation Serif" w:eastAsia="Calibri" w:hAnsi="Liberation Serif"/>
        </w:rPr>
        <w:t>Главы городского округа и</w:t>
      </w:r>
      <w:r w:rsidR="002533D5" w:rsidRPr="00A81A3C">
        <w:rPr>
          <w:rFonts w:ascii="Liberation Serif" w:eastAsia="Calibri" w:hAnsi="Liberation Serif"/>
        </w:rPr>
        <w:t>ли</w:t>
      </w:r>
      <w:r w:rsidR="00DA20DA" w:rsidRPr="00A81A3C">
        <w:rPr>
          <w:rFonts w:ascii="Liberation Serif" w:eastAsia="Calibri" w:hAnsi="Liberation Serif"/>
        </w:rPr>
        <w:t xml:space="preserve"> администрации городского округа</w:t>
      </w:r>
      <w:r w:rsidR="00EB5467" w:rsidRPr="00A81A3C">
        <w:rPr>
          <w:rFonts w:ascii="Liberation Serif" w:eastAsia="Calibri" w:hAnsi="Liberation Serif"/>
        </w:rPr>
        <w:t xml:space="preserve"> (</w:t>
      </w:r>
      <w:r w:rsidR="00CA69DA" w:rsidRPr="00A81A3C">
        <w:rPr>
          <w:rFonts w:ascii="Liberation Serif" w:eastAsia="Calibri" w:hAnsi="Liberation Serif"/>
        </w:rPr>
        <w:t>в</w:t>
      </w:r>
      <w:r w:rsidR="000309D8" w:rsidRPr="00A81A3C">
        <w:rPr>
          <w:rFonts w:ascii="Liberation Serif" w:hAnsi="Liberation Serif"/>
        </w:rPr>
        <w:t> </w:t>
      </w:r>
      <w:r w:rsidR="00651757" w:rsidRPr="00A81A3C">
        <w:rPr>
          <w:rFonts w:ascii="Liberation Serif" w:eastAsia="Calibri" w:hAnsi="Liberation Serif"/>
        </w:rPr>
        <w:t>зависимости от того,</w:t>
      </w:r>
      <w:r w:rsidR="002533D5" w:rsidRPr="00A81A3C">
        <w:rPr>
          <w:rFonts w:ascii="Liberation Serif" w:eastAsia="Calibri" w:hAnsi="Liberation Serif"/>
        </w:rPr>
        <w:t xml:space="preserve"> к </w:t>
      </w:r>
      <w:r w:rsidR="00651757" w:rsidRPr="00A81A3C">
        <w:rPr>
          <w:rFonts w:ascii="Liberation Serif" w:eastAsia="Calibri" w:hAnsi="Liberation Serif"/>
        </w:rPr>
        <w:t xml:space="preserve">чьим </w:t>
      </w:r>
      <w:r w:rsidR="002533D5" w:rsidRPr="00A81A3C">
        <w:rPr>
          <w:rFonts w:ascii="Liberation Serif" w:eastAsia="Calibri" w:hAnsi="Liberation Serif"/>
        </w:rPr>
        <w:t>полномочиям относится регулируемая сфера</w:t>
      </w:r>
      <w:r w:rsidR="00DA20DA" w:rsidRPr="00A81A3C">
        <w:rPr>
          <w:rFonts w:ascii="Liberation Serif" w:eastAsia="Calibri" w:hAnsi="Liberation Serif"/>
        </w:rPr>
        <w:t xml:space="preserve"> </w:t>
      </w:r>
      <w:r w:rsidR="00882A6C" w:rsidRPr="00A81A3C">
        <w:rPr>
          <w:rFonts w:ascii="Liberation Serif" w:eastAsia="Calibri" w:hAnsi="Liberation Serif"/>
        </w:rPr>
        <w:t>общественных отношений</w:t>
      </w:r>
      <w:r w:rsidR="00651757" w:rsidRPr="00A81A3C">
        <w:rPr>
          <w:rFonts w:ascii="Liberation Serif" w:eastAsia="Calibri" w:hAnsi="Liberation Serif"/>
        </w:rPr>
        <w:t>)</w:t>
      </w:r>
      <w:r w:rsidR="00882A6C" w:rsidRPr="00A81A3C">
        <w:rPr>
          <w:rFonts w:ascii="Liberation Serif" w:eastAsia="Calibri" w:hAnsi="Liberation Serif"/>
        </w:rPr>
        <w:t xml:space="preserve"> </w:t>
      </w:r>
      <w:r w:rsidR="00DA20DA" w:rsidRPr="00A81A3C">
        <w:rPr>
          <w:rFonts w:ascii="Liberation Serif" w:eastAsia="Calibri" w:hAnsi="Liberation Serif"/>
        </w:rPr>
        <w:t>предложения о внесени</w:t>
      </w:r>
      <w:r w:rsidR="00271B6B" w:rsidRPr="00A81A3C">
        <w:rPr>
          <w:rFonts w:ascii="Liberation Serif" w:eastAsia="Calibri" w:hAnsi="Liberation Serif"/>
        </w:rPr>
        <w:t>и</w:t>
      </w:r>
      <w:r w:rsidR="00DA20DA" w:rsidRPr="00A81A3C">
        <w:rPr>
          <w:rFonts w:ascii="Liberation Serif" w:eastAsia="Calibri" w:hAnsi="Liberation Serif"/>
        </w:rPr>
        <w:t xml:space="preserve"> изменений в нормативны</w:t>
      </w:r>
      <w:r w:rsidR="00271B6B" w:rsidRPr="00A81A3C">
        <w:rPr>
          <w:rFonts w:ascii="Liberation Serif" w:eastAsia="Calibri" w:hAnsi="Liberation Serif"/>
        </w:rPr>
        <w:t>й</w:t>
      </w:r>
      <w:r w:rsidR="00DA20DA" w:rsidRPr="00A81A3C">
        <w:rPr>
          <w:rFonts w:ascii="Liberation Serif" w:eastAsia="Calibri" w:hAnsi="Liberation Serif"/>
        </w:rPr>
        <w:t xml:space="preserve"> правов</w:t>
      </w:r>
      <w:r w:rsidR="00271B6B" w:rsidRPr="00A81A3C">
        <w:rPr>
          <w:rFonts w:ascii="Liberation Serif" w:eastAsia="Calibri" w:hAnsi="Liberation Serif"/>
        </w:rPr>
        <w:t>ой акт</w:t>
      </w:r>
      <w:r w:rsidR="00882A6C" w:rsidRPr="00A81A3C">
        <w:rPr>
          <w:rFonts w:ascii="Liberation Serif" w:eastAsia="Calibri" w:hAnsi="Liberation Serif"/>
        </w:rPr>
        <w:t xml:space="preserve"> </w:t>
      </w:r>
      <w:r w:rsidR="00271B6B" w:rsidRPr="00A81A3C">
        <w:rPr>
          <w:rFonts w:ascii="Liberation Serif" w:eastAsia="Calibri" w:hAnsi="Liberation Serif"/>
        </w:rPr>
        <w:t xml:space="preserve">городского округа </w:t>
      </w:r>
      <w:r w:rsidR="00882A6C" w:rsidRPr="00A81A3C">
        <w:rPr>
          <w:rFonts w:ascii="Liberation Serif" w:eastAsia="Calibri" w:hAnsi="Liberation Serif"/>
        </w:rPr>
        <w:t>или признании его утратившим силу</w:t>
      </w:r>
      <w:r w:rsidR="00DA20DA" w:rsidRPr="00A81A3C">
        <w:rPr>
          <w:rFonts w:ascii="Liberation Serif" w:eastAsia="Calibri" w:hAnsi="Liberation Serif"/>
        </w:rPr>
        <w:t>.</w:t>
      </w:r>
    </w:p>
    <w:p w:rsidR="00FC3328" w:rsidRPr="00A81A3C" w:rsidRDefault="00FC3328" w:rsidP="00FC3328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>(п. 52 в ред. Решения Думы от 21.12.2018 № 6/6)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EA4F8F" w:rsidRPr="00A81A3C" w:rsidRDefault="007E0272" w:rsidP="007E0272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Глава </w:t>
      </w:r>
      <w:r w:rsidR="00EA4F8F" w:rsidRPr="00A81A3C">
        <w:rPr>
          <w:rFonts w:ascii="Liberation Serif" w:hAnsi="Liberation Serif" w:cs="Times New Roman"/>
          <w:b/>
          <w:bCs/>
          <w:sz w:val="24"/>
          <w:szCs w:val="24"/>
        </w:rPr>
        <w:t xml:space="preserve">9. Обеспечение доступа к информации о проведении оценки регулирующего воздействия проектов актов городского округа и экспертизы нормативных правовых актов </w:t>
      </w:r>
      <w:r w:rsidR="00CF1C35" w:rsidRPr="00A81A3C">
        <w:rPr>
          <w:rFonts w:ascii="Liberation Serif" w:hAnsi="Liberation Serif" w:cs="Times New Roman"/>
          <w:b/>
          <w:bCs/>
          <w:sz w:val="24"/>
          <w:szCs w:val="24"/>
        </w:rPr>
        <w:t>городского округа</w:t>
      </w:r>
    </w:p>
    <w:p w:rsidR="006D15A4" w:rsidRPr="00A81A3C" w:rsidRDefault="006D15A4" w:rsidP="006D15A4">
      <w:pPr>
        <w:pStyle w:val="ConsPlusNormal"/>
        <w:jc w:val="both"/>
        <w:rPr>
          <w:rFonts w:ascii="Liberation Serif" w:hAnsi="Liberation Serif" w:cs="Times New Roman"/>
          <w:sz w:val="16"/>
          <w:szCs w:val="16"/>
        </w:rPr>
      </w:pPr>
    </w:p>
    <w:p w:rsidR="00EA4F8F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5</w:t>
      </w:r>
      <w:r w:rsidR="004926D6" w:rsidRPr="00A81A3C">
        <w:rPr>
          <w:rFonts w:ascii="Liberation Serif" w:eastAsia="Calibri" w:hAnsi="Liberation Serif"/>
        </w:rPr>
        <w:t>3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EA4F8F" w:rsidRPr="00A81A3C">
        <w:rPr>
          <w:rFonts w:ascii="Liberation Serif" w:eastAsia="Calibri" w:hAnsi="Liberation Serif"/>
        </w:rPr>
        <w:t>Уполномоченный орган подготавливает и не позднее 1 марта текущего года размещает на официальном сайте</w:t>
      </w:r>
      <w:r w:rsidR="00FC3328" w:rsidRPr="00A81A3C">
        <w:rPr>
          <w:rFonts w:ascii="Liberation Serif" w:eastAsia="Calibri" w:hAnsi="Liberation Serif"/>
        </w:rPr>
        <w:t xml:space="preserve"> городского округа</w:t>
      </w:r>
      <w:r w:rsidR="00EA4F8F" w:rsidRPr="00A81A3C">
        <w:rPr>
          <w:rFonts w:ascii="Liberation Serif" w:eastAsia="Calibri" w:hAnsi="Liberation Serif"/>
        </w:rPr>
        <w:t xml:space="preserve"> отчет о проведении оценки регулирующего воздействия проектов актов городского округа и экспертизы нормативных правовых актов городского округа (далее </w:t>
      </w:r>
      <w:r w:rsidR="008A290F" w:rsidRPr="00A81A3C">
        <w:rPr>
          <w:rFonts w:ascii="Liberation Serif" w:eastAsia="Calibri" w:hAnsi="Liberation Serif"/>
        </w:rPr>
        <w:t>–</w:t>
      </w:r>
      <w:r w:rsidR="00EA4F8F" w:rsidRPr="00A81A3C">
        <w:rPr>
          <w:rFonts w:ascii="Liberation Serif" w:eastAsia="Calibri" w:hAnsi="Liberation Serif"/>
        </w:rPr>
        <w:t xml:space="preserve"> ежегодный отчет).</w:t>
      </w:r>
    </w:p>
    <w:p w:rsidR="00C853B7" w:rsidRPr="00A81A3C" w:rsidRDefault="00C853B7" w:rsidP="00C853B7">
      <w:pPr>
        <w:rPr>
          <w:rFonts w:ascii="Liberation Serif" w:hAnsi="Liberation Serif"/>
          <w:i/>
        </w:rPr>
      </w:pPr>
      <w:r w:rsidRPr="00A81A3C">
        <w:rPr>
          <w:rFonts w:ascii="Liberation Serif" w:hAnsi="Liberation Serif"/>
          <w:i/>
        </w:rPr>
        <w:t xml:space="preserve">(п. </w:t>
      </w:r>
      <w:r w:rsidR="00FC3328" w:rsidRPr="00A81A3C">
        <w:rPr>
          <w:rFonts w:ascii="Liberation Serif" w:hAnsi="Liberation Serif"/>
          <w:i/>
        </w:rPr>
        <w:t>53</w:t>
      </w:r>
      <w:r w:rsidRPr="00A81A3C">
        <w:rPr>
          <w:rFonts w:ascii="Liberation Serif" w:hAnsi="Liberation Serif"/>
          <w:i/>
        </w:rPr>
        <w:t xml:space="preserve"> в ред. Решения Думы от 21.12.2018 № 6/6)</w:t>
      </w:r>
    </w:p>
    <w:p w:rsidR="00EA4F8F" w:rsidRPr="00A81A3C" w:rsidRDefault="007E0272" w:rsidP="007E027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A81A3C">
        <w:rPr>
          <w:rFonts w:ascii="Liberation Serif" w:eastAsia="Calibri" w:hAnsi="Liberation Serif"/>
        </w:rPr>
        <w:t>5</w:t>
      </w:r>
      <w:r w:rsidR="004926D6" w:rsidRPr="00A81A3C">
        <w:rPr>
          <w:rFonts w:ascii="Liberation Serif" w:eastAsia="Calibri" w:hAnsi="Liberation Serif"/>
        </w:rPr>
        <w:t>4</w:t>
      </w:r>
      <w:r w:rsidR="000309D8">
        <w:rPr>
          <w:rFonts w:ascii="Liberation Serif" w:eastAsia="Calibri" w:hAnsi="Liberation Serif"/>
        </w:rPr>
        <w:t>.</w:t>
      </w:r>
      <w:r w:rsidR="000309D8" w:rsidRPr="00A81A3C">
        <w:rPr>
          <w:rFonts w:ascii="Liberation Serif" w:hAnsi="Liberation Serif"/>
        </w:rPr>
        <w:t> </w:t>
      </w:r>
      <w:r w:rsidR="00EA4F8F" w:rsidRPr="00A81A3C">
        <w:rPr>
          <w:rFonts w:ascii="Liberation Serif" w:eastAsia="Calibri" w:hAnsi="Liberation Serif"/>
        </w:rPr>
        <w:t>В ежегодном отчете содержится информация о подготовленных в отчетном году заключениях об оценке регулирующего воздействия проектов актов городского округа, информация об учете или о причинах отклонения в принятых проектах актов городского округа предложений, содержащихся в сводках предложений, поступивших от участников публичных консультаций по таким проектам актов городского округа, а также информация о подготовленных в отчетном году заключениях о результатах экспертизы нормативных правовых актов городского округа.</w:t>
      </w:r>
    </w:p>
    <w:sectPr w:rsidR="00EA4F8F" w:rsidRPr="00A81A3C" w:rsidSect="007471F9">
      <w:headerReference w:type="default" r:id="rId9"/>
      <w:pgSz w:w="11906" w:h="16838" w:code="9"/>
      <w:pgMar w:top="567" w:right="567" w:bottom="567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13" w:rsidRDefault="004D7C13" w:rsidP="00D37D14">
      <w:r>
        <w:separator/>
      </w:r>
    </w:p>
  </w:endnote>
  <w:endnote w:type="continuationSeparator" w:id="0">
    <w:p w:rsidR="004D7C13" w:rsidRDefault="004D7C13" w:rsidP="00D3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13" w:rsidRDefault="004D7C13" w:rsidP="00D37D14">
      <w:r>
        <w:separator/>
      </w:r>
    </w:p>
  </w:footnote>
  <w:footnote w:type="continuationSeparator" w:id="0">
    <w:p w:rsidR="004D7C13" w:rsidRDefault="004D7C13" w:rsidP="00D3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DA" w:rsidRPr="001D5ADF" w:rsidRDefault="00DA20DA">
    <w:pPr>
      <w:pStyle w:val="a5"/>
      <w:jc w:val="center"/>
      <w:rPr>
        <w:sz w:val="22"/>
        <w:szCs w:val="22"/>
      </w:rPr>
    </w:pPr>
    <w:r w:rsidRPr="001D5ADF">
      <w:rPr>
        <w:sz w:val="22"/>
        <w:szCs w:val="22"/>
      </w:rPr>
      <w:fldChar w:fldCharType="begin"/>
    </w:r>
    <w:r w:rsidRPr="001D5ADF">
      <w:rPr>
        <w:sz w:val="22"/>
        <w:szCs w:val="22"/>
      </w:rPr>
      <w:instrText xml:space="preserve"> PAGE   \* MERGEFORMAT </w:instrText>
    </w:r>
    <w:r w:rsidRPr="001D5ADF">
      <w:rPr>
        <w:sz w:val="22"/>
        <w:szCs w:val="22"/>
      </w:rPr>
      <w:fldChar w:fldCharType="separate"/>
    </w:r>
    <w:r w:rsidR="005453BD">
      <w:rPr>
        <w:noProof/>
        <w:sz w:val="22"/>
        <w:szCs w:val="22"/>
      </w:rPr>
      <w:t>10</w:t>
    </w:r>
    <w:r w:rsidRPr="001D5ADF">
      <w:rPr>
        <w:sz w:val="22"/>
        <w:szCs w:val="22"/>
      </w:rPr>
      <w:fldChar w:fldCharType="end"/>
    </w:r>
  </w:p>
  <w:p w:rsidR="00DA20DA" w:rsidRPr="001D5ADF" w:rsidRDefault="00DA20DA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839C6"/>
    <w:multiLevelType w:val="hybridMultilevel"/>
    <w:tmpl w:val="4124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4C48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EB"/>
    <w:multiLevelType w:val="hybridMultilevel"/>
    <w:tmpl w:val="002AAB4C"/>
    <w:lvl w:ilvl="0" w:tplc="24A8AA46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451"/>
    <w:multiLevelType w:val="hybridMultilevel"/>
    <w:tmpl w:val="A12A75D4"/>
    <w:lvl w:ilvl="0" w:tplc="E9ECBCF6">
      <w:start w:val="17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40DEF16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3401AC"/>
    <w:multiLevelType w:val="hybridMultilevel"/>
    <w:tmpl w:val="43846BA6"/>
    <w:lvl w:ilvl="0" w:tplc="C7689E44">
      <w:start w:val="1"/>
      <w:numFmt w:val="decimal"/>
      <w:lvlText w:val="%1)"/>
      <w:lvlJc w:val="left"/>
      <w:pPr>
        <w:ind w:left="13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2573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4960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178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006990"/>
    <w:multiLevelType w:val="hybridMultilevel"/>
    <w:tmpl w:val="AC188034"/>
    <w:lvl w:ilvl="0" w:tplc="460234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00750"/>
    <w:multiLevelType w:val="hybridMultilevel"/>
    <w:tmpl w:val="B34027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E21E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459D"/>
    <w:multiLevelType w:val="hybridMultilevel"/>
    <w:tmpl w:val="CD02586C"/>
    <w:lvl w:ilvl="0" w:tplc="9DA43B7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437850"/>
    <w:multiLevelType w:val="hybridMultilevel"/>
    <w:tmpl w:val="9584791C"/>
    <w:lvl w:ilvl="0" w:tplc="B594646A">
      <w:start w:val="8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"/>
  </w:num>
  <w:num w:numId="34">
    <w:abstractNumId w:val="12"/>
  </w:num>
  <w:num w:numId="35">
    <w:abstractNumId w:val="11"/>
  </w:num>
  <w:num w:numId="36">
    <w:abstractNumId w:val="6"/>
  </w:num>
  <w:num w:numId="37">
    <w:abstractNumId w:val="10"/>
  </w:num>
  <w:num w:numId="38">
    <w:abstractNumId w:val="2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851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75"/>
    <w:rsid w:val="000032C7"/>
    <w:rsid w:val="00003F4A"/>
    <w:rsid w:val="00006ED4"/>
    <w:rsid w:val="000307B2"/>
    <w:rsid w:val="000309D8"/>
    <w:rsid w:val="000348D4"/>
    <w:rsid w:val="00042BB7"/>
    <w:rsid w:val="000477C6"/>
    <w:rsid w:val="00053337"/>
    <w:rsid w:val="00055C03"/>
    <w:rsid w:val="00063767"/>
    <w:rsid w:val="00065DAB"/>
    <w:rsid w:val="00077D83"/>
    <w:rsid w:val="00077F33"/>
    <w:rsid w:val="00081C25"/>
    <w:rsid w:val="00082AA4"/>
    <w:rsid w:val="0008303B"/>
    <w:rsid w:val="000875B2"/>
    <w:rsid w:val="0008774A"/>
    <w:rsid w:val="00093E02"/>
    <w:rsid w:val="00094557"/>
    <w:rsid w:val="00094C21"/>
    <w:rsid w:val="00095576"/>
    <w:rsid w:val="000A4087"/>
    <w:rsid w:val="000B214A"/>
    <w:rsid w:val="000B3EC2"/>
    <w:rsid w:val="000B6C74"/>
    <w:rsid w:val="000B7B88"/>
    <w:rsid w:val="000E2956"/>
    <w:rsid w:val="000E3BAA"/>
    <w:rsid w:val="000E61E6"/>
    <w:rsid w:val="000F5509"/>
    <w:rsid w:val="001001B7"/>
    <w:rsid w:val="001055AB"/>
    <w:rsid w:val="00105836"/>
    <w:rsid w:val="001218E5"/>
    <w:rsid w:val="001300F4"/>
    <w:rsid w:val="00134B6B"/>
    <w:rsid w:val="00136E25"/>
    <w:rsid w:val="00137079"/>
    <w:rsid w:val="001525D5"/>
    <w:rsid w:val="0019395D"/>
    <w:rsid w:val="00194B1C"/>
    <w:rsid w:val="001963DB"/>
    <w:rsid w:val="0019739B"/>
    <w:rsid w:val="001A365B"/>
    <w:rsid w:val="001A408D"/>
    <w:rsid w:val="001B0C0D"/>
    <w:rsid w:val="001C4FD6"/>
    <w:rsid w:val="001C6641"/>
    <w:rsid w:val="001D4C9D"/>
    <w:rsid w:val="001D5ADF"/>
    <w:rsid w:val="001E6424"/>
    <w:rsid w:val="001E7D8E"/>
    <w:rsid w:val="001E7FD3"/>
    <w:rsid w:val="001F6EDE"/>
    <w:rsid w:val="00205739"/>
    <w:rsid w:val="00205EDD"/>
    <w:rsid w:val="00213630"/>
    <w:rsid w:val="00213CBD"/>
    <w:rsid w:val="00216006"/>
    <w:rsid w:val="00216FB9"/>
    <w:rsid w:val="00223538"/>
    <w:rsid w:val="0023467E"/>
    <w:rsid w:val="0023543C"/>
    <w:rsid w:val="0024303C"/>
    <w:rsid w:val="00247859"/>
    <w:rsid w:val="002533D5"/>
    <w:rsid w:val="002611B3"/>
    <w:rsid w:val="00271B6B"/>
    <w:rsid w:val="002739DB"/>
    <w:rsid w:val="00276652"/>
    <w:rsid w:val="00292636"/>
    <w:rsid w:val="00296F61"/>
    <w:rsid w:val="00297FE8"/>
    <w:rsid w:val="002A1E1C"/>
    <w:rsid w:val="002A47EC"/>
    <w:rsid w:val="002A53EC"/>
    <w:rsid w:val="002B40C5"/>
    <w:rsid w:val="002C13DD"/>
    <w:rsid w:val="002D2D61"/>
    <w:rsid w:val="002E12F1"/>
    <w:rsid w:val="002E2A5D"/>
    <w:rsid w:val="002F1432"/>
    <w:rsid w:val="002F5243"/>
    <w:rsid w:val="0030218A"/>
    <w:rsid w:val="00302789"/>
    <w:rsid w:val="00313D1B"/>
    <w:rsid w:val="003144C1"/>
    <w:rsid w:val="0031499E"/>
    <w:rsid w:val="00332950"/>
    <w:rsid w:val="0033633E"/>
    <w:rsid w:val="003461A6"/>
    <w:rsid w:val="00350572"/>
    <w:rsid w:val="0035193D"/>
    <w:rsid w:val="003523B7"/>
    <w:rsid w:val="00353A3C"/>
    <w:rsid w:val="0035493A"/>
    <w:rsid w:val="00360FD0"/>
    <w:rsid w:val="00363698"/>
    <w:rsid w:val="00364104"/>
    <w:rsid w:val="0036418E"/>
    <w:rsid w:val="0037294D"/>
    <w:rsid w:val="0037358F"/>
    <w:rsid w:val="00374536"/>
    <w:rsid w:val="00377F6C"/>
    <w:rsid w:val="003825F7"/>
    <w:rsid w:val="00383DE1"/>
    <w:rsid w:val="00384CBC"/>
    <w:rsid w:val="00397659"/>
    <w:rsid w:val="003A789D"/>
    <w:rsid w:val="003C2813"/>
    <w:rsid w:val="003D0FE7"/>
    <w:rsid w:val="003D4B59"/>
    <w:rsid w:val="003E0722"/>
    <w:rsid w:val="003E1EC8"/>
    <w:rsid w:val="003E5FE5"/>
    <w:rsid w:val="003F15FD"/>
    <w:rsid w:val="003F1635"/>
    <w:rsid w:val="003F1A96"/>
    <w:rsid w:val="00402962"/>
    <w:rsid w:val="00404716"/>
    <w:rsid w:val="00410023"/>
    <w:rsid w:val="0042437B"/>
    <w:rsid w:val="0042643B"/>
    <w:rsid w:val="00433A23"/>
    <w:rsid w:val="00441EA8"/>
    <w:rsid w:val="00452EA3"/>
    <w:rsid w:val="00461269"/>
    <w:rsid w:val="00462334"/>
    <w:rsid w:val="0046346C"/>
    <w:rsid w:val="0047016E"/>
    <w:rsid w:val="0047669D"/>
    <w:rsid w:val="004779F7"/>
    <w:rsid w:val="004828CE"/>
    <w:rsid w:val="004926D6"/>
    <w:rsid w:val="00494D91"/>
    <w:rsid w:val="0049608A"/>
    <w:rsid w:val="004A7492"/>
    <w:rsid w:val="004B35BE"/>
    <w:rsid w:val="004B55F1"/>
    <w:rsid w:val="004B5836"/>
    <w:rsid w:val="004C21DB"/>
    <w:rsid w:val="004C37EB"/>
    <w:rsid w:val="004D0384"/>
    <w:rsid w:val="004D7C13"/>
    <w:rsid w:val="004E65D8"/>
    <w:rsid w:val="004F49B3"/>
    <w:rsid w:val="004F6CA5"/>
    <w:rsid w:val="0050687A"/>
    <w:rsid w:val="00506F10"/>
    <w:rsid w:val="0052078C"/>
    <w:rsid w:val="00523F5E"/>
    <w:rsid w:val="00524BFD"/>
    <w:rsid w:val="005301F5"/>
    <w:rsid w:val="00536878"/>
    <w:rsid w:val="00540BB3"/>
    <w:rsid w:val="005434BF"/>
    <w:rsid w:val="005453BD"/>
    <w:rsid w:val="00563671"/>
    <w:rsid w:val="00572E54"/>
    <w:rsid w:val="00574309"/>
    <w:rsid w:val="00574AAD"/>
    <w:rsid w:val="00581F56"/>
    <w:rsid w:val="005837E9"/>
    <w:rsid w:val="00594EEE"/>
    <w:rsid w:val="005A7FCE"/>
    <w:rsid w:val="005B3596"/>
    <w:rsid w:val="005D16FA"/>
    <w:rsid w:val="005D21C6"/>
    <w:rsid w:val="005D6719"/>
    <w:rsid w:val="005E04E5"/>
    <w:rsid w:val="005F336C"/>
    <w:rsid w:val="005F532B"/>
    <w:rsid w:val="00604B24"/>
    <w:rsid w:val="00607F9A"/>
    <w:rsid w:val="00631726"/>
    <w:rsid w:val="00633CCE"/>
    <w:rsid w:val="006431D6"/>
    <w:rsid w:val="00644133"/>
    <w:rsid w:val="0064433C"/>
    <w:rsid w:val="006451BB"/>
    <w:rsid w:val="00650325"/>
    <w:rsid w:val="00651757"/>
    <w:rsid w:val="00651822"/>
    <w:rsid w:val="00651F1F"/>
    <w:rsid w:val="00655609"/>
    <w:rsid w:val="006630C5"/>
    <w:rsid w:val="006735CF"/>
    <w:rsid w:val="0068377A"/>
    <w:rsid w:val="006848B9"/>
    <w:rsid w:val="00694134"/>
    <w:rsid w:val="00695EEF"/>
    <w:rsid w:val="006A4FAF"/>
    <w:rsid w:val="006B0278"/>
    <w:rsid w:val="006C2420"/>
    <w:rsid w:val="006C5605"/>
    <w:rsid w:val="006D15A4"/>
    <w:rsid w:val="006D6AB9"/>
    <w:rsid w:val="006D75E6"/>
    <w:rsid w:val="006E0299"/>
    <w:rsid w:val="006E1FA9"/>
    <w:rsid w:val="006E70E3"/>
    <w:rsid w:val="006F1F63"/>
    <w:rsid w:val="00707410"/>
    <w:rsid w:val="0071671B"/>
    <w:rsid w:val="00730269"/>
    <w:rsid w:val="007314FD"/>
    <w:rsid w:val="00733A8C"/>
    <w:rsid w:val="00734E2A"/>
    <w:rsid w:val="00736652"/>
    <w:rsid w:val="00742399"/>
    <w:rsid w:val="00742D7B"/>
    <w:rsid w:val="00744D3E"/>
    <w:rsid w:val="007471F9"/>
    <w:rsid w:val="007535A8"/>
    <w:rsid w:val="00760664"/>
    <w:rsid w:val="00764335"/>
    <w:rsid w:val="00767A68"/>
    <w:rsid w:val="007A51CF"/>
    <w:rsid w:val="007A74B6"/>
    <w:rsid w:val="007B6A81"/>
    <w:rsid w:val="007B71B5"/>
    <w:rsid w:val="007C1104"/>
    <w:rsid w:val="007D3ED4"/>
    <w:rsid w:val="007D3FA0"/>
    <w:rsid w:val="007E0272"/>
    <w:rsid w:val="007F05DF"/>
    <w:rsid w:val="00807AC8"/>
    <w:rsid w:val="008340CC"/>
    <w:rsid w:val="008379A1"/>
    <w:rsid w:val="008552FC"/>
    <w:rsid w:val="00856D05"/>
    <w:rsid w:val="0086169A"/>
    <w:rsid w:val="00865D6F"/>
    <w:rsid w:val="00867CEA"/>
    <w:rsid w:val="00875B2A"/>
    <w:rsid w:val="00876772"/>
    <w:rsid w:val="00876DE8"/>
    <w:rsid w:val="00876F88"/>
    <w:rsid w:val="0088089D"/>
    <w:rsid w:val="00881895"/>
    <w:rsid w:val="00881B38"/>
    <w:rsid w:val="00882A6C"/>
    <w:rsid w:val="00886F44"/>
    <w:rsid w:val="00890251"/>
    <w:rsid w:val="0089555F"/>
    <w:rsid w:val="0089561B"/>
    <w:rsid w:val="008A290F"/>
    <w:rsid w:val="008A72F1"/>
    <w:rsid w:val="008C00D3"/>
    <w:rsid w:val="008C05C0"/>
    <w:rsid w:val="008C0A1E"/>
    <w:rsid w:val="008C489B"/>
    <w:rsid w:val="008C4DFF"/>
    <w:rsid w:val="008C5E84"/>
    <w:rsid w:val="008C66A9"/>
    <w:rsid w:val="008D0958"/>
    <w:rsid w:val="008D4AEA"/>
    <w:rsid w:val="008E15EC"/>
    <w:rsid w:val="008E66E2"/>
    <w:rsid w:val="008F0E0F"/>
    <w:rsid w:val="008F5EB0"/>
    <w:rsid w:val="008F6167"/>
    <w:rsid w:val="009165F6"/>
    <w:rsid w:val="0092629C"/>
    <w:rsid w:val="0093317E"/>
    <w:rsid w:val="009427EE"/>
    <w:rsid w:val="00950930"/>
    <w:rsid w:val="009521E4"/>
    <w:rsid w:val="009530F1"/>
    <w:rsid w:val="00953628"/>
    <w:rsid w:val="00960CFF"/>
    <w:rsid w:val="009732DD"/>
    <w:rsid w:val="00975C13"/>
    <w:rsid w:val="00982CA4"/>
    <w:rsid w:val="00985688"/>
    <w:rsid w:val="0098746D"/>
    <w:rsid w:val="00990FE4"/>
    <w:rsid w:val="00992DA3"/>
    <w:rsid w:val="00992F58"/>
    <w:rsid w:val="00993852"/>
    <w:rsid w:val="00993F55"/>
    <w:rsid w:val="009A66F4"/>
    <w:rsid w:val="009B3168"/>
    <w:rsid w:val="009B31B3"/>
    <w:rsid w:val="009B69D5"/>
    <w:rsid w:val="009B6E8D"/>
    <w:rsid w:val="009C1931"/>
    <w:rsid w:val="009C422F"/>
    <w:rsid w:val="009C4CDA"/>
    <w:rsid w:val="009C6900"/>
    <w:rsid w:val="009D0A4B"/>
    <w:rsid w:val="009D6971"/>
    <w:rsid w:val="009E77C0"/>
    <w:rsid w:val="009F11C5"/>
    <w:rsid w:val="00A02332"/>
    <w:rsid w:val="00A02D8A"/>
    <w:rsid w:val="00A02F43"/>
    <w:rsid w:val="00A10AC3"/>
    <w:rsid w:val="00A110C2"/>
    <w:rsid w:val="00A13074"/>
    <w:rsid w:val="00A15FC1"/>
    <w:rsid w:val="00A231E8"/>
    <w:rsid w:val="00A25C2E"/>
    <w:rsid w:val="00A35896"/>
    <w:rsid w:val="00A450B1"/>
    <w:rsid w:val="00A52545"/>
    <w:rsid w:val="00A52FA7"/>
    <w:rsid w:val="00A5438D"/>
    <w:rsid w:val="00A56A71"/>
    <w:rsid w:val="00A6495D"/>
    <w:rsid w:val="00A720A6"/>
    <w:rsid w:val="00A81A3C"/>
    <w:rsid w:val="00A85560"/>
    <w:rsid w:val="00AA038D"/>
    <w:rsid w:val="00AA230E"/>
    <w:rsid w:val="00AA2E0F"/>
    <w:rsid w:val="00AA35A6"/>
    <w:rsid w:val="00AB0621"/>
    <w:rsid w:val="00AB3C30"/>
    <w:rsid w:val="00AB49DF"/>
    <w:rsid w:val="00AC0A47"/>
    <w:rsid w:val="00AC0B15"/>
    <w:rsid w:val="00AC0DD9"/>
    <w:rsid w:val="00AE3024"/>
    <w:rsid w:val="00AE6891"/>
    <w:rsid w:val="00AF3A77"/>
    <w:rsid w:val="00B01386"/>
    <w:rsid w:val="00B1444C"/>
    <w:rsid w:val="00B16EEE"/>
    <w:rsid w:val="00B21CA5"/>
    <w:rsid w:val="00B2399C"/>
    <w:rsid w:val="00B618BD"/>
    <w:rsid w:val="00B65844"/>
    <w:rsid w:val="00B72C3D"/>
    <w:rsid w:val="00B741B5"/>
    <w:rsid w:val="00B82382"/>
    <w:rsid w:val="00B94910"/>
    <w:rsid w:val="00BA33F0"/>
    <w:rsid w:val="00BA7F75"/>
    <w:rsid w:val="00BB181D"/>
    <w:rsid w:val="00BB37AF"/>
    <w:rsid w:val="00BB6EB1"/>
    <w:rsid w:val="00BC240B"/>
    <w:rsid w:val="00BC36D8"/>
    <w:rsid w:val="00BE3EEF"/>
    <w:rsid w:val="00BE3F61"/>
    <w:rsid w:val="00BE6074"/>
    <w:rsid w:val="00BF06CF"/>
    <w:rsid w:val="00C056DB"/>
    <w:rsid w:val="00C057A1"/>
    <w:rsid w:val="00C35BE3"/>
    <w:rsid w:val="00C36103"/>
    <w:rsid w:val="00C370F7"/>
    <w:rsid w:val="00C41578"/>
    <w:rsid w:val="00C4441E"/>
    <w:rsid w:val="00C46428"/>
    <w:rsid w:val="00C54539"/>
    <w:rsid w:val="00C54ABA"/>
    <w:rsid w:val="00C60F9E"/>
    <w:rsid w:val="00C77D8C"/>
    <w:rsid w:val="00C80FA7"/>
    <w:rsid w:val="00C81AE4"/>
    <w:rsid w:val="00C81EAE"/>
    <w:rsid w:val="00C853B7"/>
    <w:rsid w:val="00C976DD"/>
    <w:rsid w:val="00CA6042"/>
    <w:rsid w:val="00CA69DA"/>
    <w:rsid w:val="00CC3DF8"/>
    <w:rsid w:val="00CC60D2"/>
    <w:rsid w:val="00CC70C7"/>
    <w:rsid w:val="00CD3622"/>
    <w:rsid w:val="00CE0102"/>
    <w:rsid w:val="00CE1BE5"/>
    <w:rsid w:val="00CE5E01"/>
    <w:rsid w:val="00CF1C35"/>
    <w:rsid w:val="00D227D2"/>
    <w:rsid w:val="00D22AEA"/>
    <w:rsid w:val="00D27ACB"/>
    <w:rsid w:val="00D33156"/>
    <w:rsid w:val="00D33FEB"/>
    <w:rsid w:val="00D37D14"/>
    <w:rsid w:val="00D40BA7"/>
    <w:rsid w:val="00D523D8"/>
    <w:rsid w:val="00D67A97"/>
    <w:rsid w:val="00D802A3"/>
    <w:rsid w:val="00D81D6C"/>
    <w:rsid w:val="00D843B4"/>
    <w:rsid w:val="00D85B95"/>
    <w:rsid w:val="00D86CB0"/>
    <w:rsid w:val="00D87527"/>
    <w:rsid w:val="00D93D70"/>
    <w:rsid w:val="00D9453A"/>
    <w:rsid w:val="00D94B65"/>
    <w:rsid w:val="00D95C31"/>
    <w:rsid w:val="00DA20DA"/>
    <w:rsid w:val="00DA316F"/>
    <w:rsid w:val="00DB4253"/>
    <w:rsid w:val="00DB695E"/>
    <w:rsid w:val="00DC6C5F"/>
    <w:rsid w:val="00DD3E96"/>
    <w:rsid w:val="00DD5828"/>
    <w:rsid w:val="00DE3A43"/>
    <w:rsid w:val="00DE47AA"/>
    <w:rsid w:val="00DF0DE3"/>
    <w:rsid w:val="00DF3ED6"/>
    <w:rsid w:val="00E07537"/>
    <w:rsid w:val="00E3740D"/>
    <w:rsid w:val="00E83657"/>
    <w:rsid w:val="00E91C1A"/>
    <w:rsid w:val="00E9665F"/>
    <w:rsid w:val="00E9671D"/>
    <w:rsid w:val="00EA46DF"/>
    <w:rsid w:val="00EA4F0B"/>
    <w:rsid w:val="00EA4F8F"/>
    <w:rsid w:val="00EA632E"/>
    <w:rsid w:val="00EB5467"/>
    <w:rsid w:val="00ED2281"/>
    <w:rsid w:val="00EE1DA0"/>
    <w:rsid w:val="00EF1E3B"/>
    <w:rsid w:val="00EF3709"/>
    <w:rsid w:val="00F06C63"/>
    <w:rsid w:val="00F203DA"/>
    <w:rsid w:val="00F22271"/>
    <w:rsid w:val="00F370B8"/>
    <w:rsid w:val="00F476BA"/>
    <w:rsid w:val="00F5108C"/>
    <w:rsid w:val="00F530E4"/>
    <w:rsid w:val="00F541ED"/>
    <w:rsid w:val="00F61B15"/>
    <w:rsid w:val="00F61C25"/>
    <w:rsid w:val="00F73C8F"/>
    <w:rsid w:val="00F767E1"/>
    <w:rsid w:val="00F776F8"/>
    <w:rsid w:val="00F84D2E"/>
    <w:rsid w:val="00F85B7F"/>
    <w:rsid w:val="00FA74BC"/>
    <w:rsid w:val="00FB2314"/>
    <w:rsid w:val="00FC3296"/>
    <w:rsid w:val="00FC3328"/>
    <w:rsid w:val="00FD23A9"/>
    <w:rsid w:val="00FD49AB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3B236"/>
  <w15:docId w15:val="{83A80467-BDFB-4100-B4F6-BEFAF958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7F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7F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sid w:val="00BA7F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001B7"/>
    <w:pPr>
      <w:ind w:left="720"/>
    </w:pPr>
  </w:style>
  <w:style w:type="paragraph" w:styleId="a5">
    <w:name w:val="header"/>
    <w:basedOn w:val="a"/>
    <w:link w:val="a6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874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498F-26C2-4F60-BB18-6F89735D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5882</Words>
  <Characters>33531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39335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4</cp:revision>
  <cp:lastPrinted>2015-11-13T06:55:00Z</cp:lastPrinted>
  <dcterms:created xsi:type="dcterms:W3CDTF">2022-09-28T04:22:00Z</dcterms:created>
  <dcterms:modified xsi:type="dcterms:W3CDTF">2022-09-28T06:17:00Z</dcterms:modified>
</cp:coreProperties>
</file>