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D7695A" w:rsidTr="00D7695A">
        <w:trPr>
          <w:trHeight w:val="524"/>
        </w:trPr>
        <w:tc>
          <w:tcPr>
            <w:tcW w:w="9460" w:type="dxa"/>
            <w:gridSpan w:val="5"/>
            <w:hideMark/>
          </w:tcPr>
          <w:p w:rsidR="00D7695A" w:rsidRDefault="00D769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7695A" w:rsidRDefault="00D769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7695A" w:rsidRDefault="00D7695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7695A" w:rsidRDefault="00D7695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BD1F3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7695A" w:rsidTr="00D7695A">
        <w:trPr>
          <w:trHeight w:val="524"/>
        </w:trPr>
        <w:tc>
          <w:tcPr>
            <w:tcW w:w="284" w:type="dxa"/>
            <w:vAlign w:val="bottom"/>
            <w:hideMark/>
          </w:tcPr>
          <w:p w:rsidR="00D7695A" w:rsidRDefault="00D7695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7695A" w:rsidRDefault="00D769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25.01.2023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7695A" w:rsidRDefault="00D769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7695A" w:rsidRDefault="00D769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48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7695A" w:rsidRDefault="00D769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7695A" w:rsidTr="00D7695A">
        <w:trPr>
          <w:trHeight w:val="130"/>
        </w:trPr>
        <w:tc>
          <w:tcPr>
            <w:tcW w:w="9460" w:type="dxa"/>
            <w:gridSpan w:val="5"/>
          </w:tcPr>
          <w:p w:rsidR="00D7695A" w:rsidRDefault="00D7695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7695A" w:rsidTr="00D7695A">
        <w:tc>
          <w:tcPr>
            <w:tcW w:w="9460" w:type="dxa"/>
            <w:gridSpan w:val="5"/>
          </w:tcPr>
          <w:p w:rsidR="00D7695A" w:rsidRPr="00D7695A" w:rsidRDefault="00D7695A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7695A" w:rsidRPr="00D7695A" w:rsidRDefault="00D7695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7695A" w:rsidRPr="00D7695A" w:rsidRDefault="00D7695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7695A" w:rsidTr="00D7695A">
        <w:tc>
          <w:tcPr>
            <w:tcW w:w="9460" w:type="dxa"/>
            <w:gridSpan w:val="5"/>
            <w:hideMark/>
          </w:tcPr>
          <w:p w:rsidR="00D7695A" w:rsidRDefault="00D7695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30.11.2022 № 1485 «Об утверждении административного регламента предоставления муниципальной услуги «Организация отдыха детей в каникулярное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время»  на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территории городского округа  Верхняя Пышма»</w:t>
            </w:r>
          </w:p>
        </w:tc>
      </w:tr>
      <w:tr w:rsidR="00D7695A" w:rsidTr="00D7695A">
        <w:tc>
          <w:tcPr>
            <w:tcW w:w="9460" w:type="dxa"/>
            <w:gridSpan w:val="5"/>
          </w:tcPr>
          <w:p w:rsidR="00D7695A" w:rsidRDefault="00D769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7695A" w:rsidRDefault="00D769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7695A" w:rsidRDefault="00D7695A" w:rsidP="00D7695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На основании </w:t>
      </w:r>
      <w:r w:rsidRPr="00D7695A">
        <w:rPr>
          <w:rFonts w:ascii="Liberation Serif" w:eastAsia="Calibri" w:hAnsi="Liberation Serif" w:cs="Liberation Serif"/>
          <w:sz w:val="28"/>
          <w:szCs w:val="28"/>
          <w:lang w:eastAsia="en-US"/>
        </w:rPr>
        <w:t>пункта 13 части 1 статьи 16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от 06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статьи 3 Федерального закона от 27 июля 2010 года № 210-ФЗ «Об организации предоставления государственных и муниципальных услуг», </w:t>
      </w:r>
      <w:r w:rsidRPr="00D7695A">
        <w:rPr>
          <w:rFonts w:ascii="Liberation Serif" w:eastAsia="Calibri" w:hAnsi="Liberation Serif" w:cs="Liberation Serif"/>
          <w:sz w:val="28"/>
          <w:szCs w:val="28"/>
          <w:lang w:eastAsia="en-US"/>
        </w:rPr>
        <w:t>пункта 2 части 1 статьи 9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29 декабря 2012 года № 273-ФЗ «Об образовании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Российской Федерации», </w:t>
      </w:r>
      <w:r w:rsidRPr="00D7695A">
        <w:rPr>
          <w:rFonts w:ascii="Liberation Serif" w:eastAsia="Calibri" w:hAnsi="Liberation Serif" w:cs="Liberation Serif"/>
          <w:sz w:val="28"/>
          <w:szCs w:val="28"/>
          <w:lang w:eastAsia="en-US"/>
        </w:rPr>
        <w:t>пункта 2 статьи 7</w:t>
      </w:r>
      <w: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Закона Свердловской области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от 15 июля 2013 года № 78-ОЗ «Об образовании в Свердловской области», </w:t>
      </w:r>
      <w:r>
        <w:rPr>
          <w:rFonts w:ascii="Liberation Serif" w:hAnsi="Liberation Serif" w:cs="Liberation Serif"/>
          <w:sz w:val="28"/>
          <w:szCs w:val="28"/>
        </w:rPr>
        <w:t>постановления Правительства Свердловской области от 03.08.2017 № 558-ПП «О мерах по организации и обеспечению отдыха и оздоровления детей в Свердловской области, постановления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руководствуясь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D7695A">
        <w:rPr>
          <w:rFonts w:ascii="Liberation Serif" w:hAnsi="Liberation Serif" w:cs="Liberation Serif"/>
          <w:sz w:val="28"/>
          <w:szCs w:val="28"/>
        </w:rPr>
        <w:t>Уставом</w:t>
      </w:r>
      <w:r>
        <w:rPr>
          <w:rFonts w:ascii="Liberation Serif" w:hAnsi="Liberation Serif" w:cs="Liberation Serif"/>
          <w:sz w:val="28"/>
          <w:szCs w:val="28"/>
        </w:rPr>
        <w:t xml:space="preserve">  городского округа Верхняя Пышма, администрация городского округа Верхняя Пышма</w:t>
      </w:r>
    </w:p>
    <w:p w:rsidR="00D7695A" w:rsidRDefault="00D7695A" w:rsidP="00D7695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7695A" w:rsidRDefault="00D7695A" w:rsidP="00D7695A">
      <w:pPr>
        <w:pStyle w:val="3"/>
        <w:widowControl/>
        <w:spacing w:after="0" w:line="240" w:lineRule="auto"/>
        <w:ind w:firstLine="708"/>
        <w:jc w:val="both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>1.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 w:val="0"/>
        </w:rPr>
        <w:t xml:space="preserve">Внести в административный регламент предоставления муниципальной услуги «Организация отдыха детей в каникулярное время» </w:t>
      </w:r>
      <w:r>
        <w:rPr>
          <w:rFonts w:ascii="Liberation Serif" w:hAnsi="Liberation Serif" w:cs="Liberation Serif"/>
          <w:b w:val="0"/>
        </w:rPr>
        <w:br/>
        <w:t xml:space="preserve">на территории городского округа Верхняя Пышма, утвержденный постановлением администрации городского округа Верхняя Пышма </w:t>
      </w:r>
      <w:r>
        <w:rPr>
          <w:rFonts w:ascii="Liberation Serif" w:hAnsi="Liberation Serif" w:cs="Liberation Serif"/>
          <w:b w:val="0"/>
        </w:rPr>
        <w:br/>
        <w:t>от 30.11.2022 № 1485 следующие изменения:</w:t>
      </w:r>
    </w:p>
    <w:p w:rsidR="00D7695A" w:rsidRDefault="00D7695A" w:rsidP="00D7695A">
      <w:pPr>
        <w:pStyle w:val="3"/>
        <w:widowControl/>
        <w:spacing w:after="0" w:line="240" w:lineRule="auto"/>
        <w:ind w:firstLine="708"/>
        <w:jc w:val="both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>1) пункт 1.2 изложить в следующей редакции:</w:t>
      </w:r>
    </w:p>
    <w:p w:rsidR="00D7695A" w:rsidRDefault="00D7695A" w:rsidP="00D7695A">
      <w:pPr>
        <w:tabs>
          <w:tab w:val="left" w:pos="1426"/>
        </w:tabs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>
        <w:rPr>
          <w:rFonts w:ascii="Liberation Serif" w:hAnsi="Liberation Serif" w:cs="Liberation Serif"/>
          <w:b/>
        </w:rPr>
        <w:t>«</w:t>
      </w:r>
      <w:r>
        <w:rPr>
          <w:rFonts w:ascii="Liberation Serif" w:hAnsi="Liberation Serif" w:cs="Liberation Serif"/>
          <w:sz w:val="28"/>
          <w:szCs w:val="28"/>
        </w:rPr>
        <w:t xml:space="preserve">1.2. Заявителями на предоставление муниципальной услуги являются родители (законные представители) детей в возрасте от 6 лет 6 месяцев </w:t>
      </w:r>
      <w:r>
        <w:rPr>
          <w:rFonts w:ascii="Liberation Serif" w:hAnsi="Liberation Serif" w:cs="Liberation Serif"/>
          <w:sz w:val="28"/>
          <w:szCs w:val="28"/>
        </w:rPr>
        <w:br/>
        <w:t xml:space="preserve">до 17 лет включительно, проживающих постоянно или временно на территории городского округа Верхняя Пышма, или являющихся обучающимися муниципальных общеобразовательных учреждений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городского округа Верхняя, так и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Федерации, профсоюзные организации, работодатели (далее – Заявители), желающие приобрести детям путевки для отдыха </w:t>
      </w:r>
      <w:r>
        <w:rPr>
          <w:rFonts w:ascii="Liberation Serif" w:hAnsi="Liberation Serif" w:cs="Liberation Serif"/>
          <w:sz w:val="28"/>
          <w:szCs w:val="28"/>
        </w:rPr>
        <w:br/>
        <w:t>и оздоровления в лагерях с дневным пребыванием, санаториях, санаторно-оздоровительных лагерях круглогодичного действия, загородных оздоровительных лагерях.»;</w:t>
      </w:r>
    </w:p>
    <w:p w:rsidR="00D7695A" w:rsidRDefault="00D7695A" w:rsidP="00D7695A">
      <w:pPr>
        <w:tabs>
          <w:tab w:val="left" w:pos="142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подпункт «в» пункта 2.6.1 изложить в следующей редакции:</w:t>
      </w:r>
    </w:p>
    <w:p w:rsidR="00D7695A" w:rsidRDefault="00D7695A" w:rsidP="00D7695A">
      <w:pPr>
        <w:autoSpaceDE w:val="0"/>
        <w:ind w:firstLine="53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в) для организации отдыха и оздоровления детей в период летних каникул:</w:t>
      </w:r>
    </w:p>
    <w:p w:rsidR="00D7695A" w:rsidRDefault="00D7695A" w:rsidP="00D7695A">
      <w:pPr>
        <w:pStyle w:val="a4"/>
        <w:widowControl/>
        <w:suppressAutoHyphens w:val="0"/>
        <w:autoSpaceDE w:val="0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отношении санаториев, санаторно-оздоровительных лагерей круглогодичного действия в рамках проекта «Поезд здоровья» с 15 января;</w:t>
      </w:r>
    </w:p>
    <w:p w:rsidR="00D7695A" w:rsidRDefault="00D7695A" w:rsidP="00D7695A">
      <w:pPr>
        <w:pStyle w:val="a4"/>
        <w:widowControl/>
        <w:suppressAutoHyphens w:val="0"/>
        <w:autoSpaceDE w:val="0"/>
        <w:ind w:left="0" w:firstLine="709"/>
        <w:jc w:val="both"/>
        <w:rPr>
          <w:color w:val="auto"/>
        </w:rPr>
      </w:pPr>
      <w:r>
        <w:rPr>
          <w:rFonts w:ascii="Liberation Serif" w:eastAsia="Calibri" w:hAnsi="Liberation Serif" w:cs="Liberation Serif"/>
          <w:color w:val="auto"/>
          <w:sz w:val="28"/>
          <w:szCs w:val="28"/>
          <w:lang w:eastAsia="en-US"/>
        </w:rPr>
        <w:t>в отношении загородных стационарных оздоровительных лагерей, санаториев, санаторно-оздоровительных лагерей круглогодичного действия, лагерей с дневным пребыванием детей с 1 апреля.»;</w:t>
      </w:r>
    </w:p>
    <w:p w:rsidR="00D7695A" w:rsidRDefault="00D7695A" w:rsidP="00D7695A">
      <w:pPr>
        <w:pStyle w:val="3"/>
        <w:widowControl/>
        <w:spacing w:after="0" w:line="240" w:lineRule="auto"/>
        <w:ind w:firstLine="708"/>
        <w:jc w:val="both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>3) пункт 2.10 дополнить абзацем 21 следующего содержания:</w:t>
      </w:r>
    </w:p>
    <w:p w:rsidR="00D7695A" w:rsidRDefault="00D7695A" w:rsidP="00D7695A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</w:rPr>
        <w:t>«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для детей, получающих пенсию по случаю потери кормильца - справка о назначении пенсии по потере кормильца или пенсионное удостоверение из отделения Пенсионного фонда Российской Федерации по Свердловской области, для детей-инвалидов - выписка, подтверждающая присвоение инвалидности из отделения Пенсионного фонда Российской Федерации по Свердловской области;»;</w:t>
      </w:r>
    </w:p>
    <w:p w:rsidR="00D7695A" w:rsidRDefault="00D7695A" w:rsidP="00D7695A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 подпункт 1 пункта 2.10.2 дополнить абзацем 14 следующего содержания:</w:t>
      </w:r>
    </w:p>
    <w:p w:rsidR="00D7695A" w:rsidRDefault="00D7695A" w:rsidP="00D7695A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«дети гражданина Российской Федерации, призванные на военную службу по мобилизации в Вооруженные силы Российской Федерации;»;</w:t>
      </w:r>
    </w:p>
    <w:p w:rsidR="00D7695A" w:rsidRDefault="00D7695A" w:rsidP="00D7695A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 пункт 2.10.3 дополнить абзацем 10 следующего содержания:</w:t>
      </w:r>
    </w:p>
    <w:p w:rsidR="00D7695A" w:rsidRDefault="00D7695A" w:rsidP="00D7695A">
      <w:pPr>
        <w:autoSpaceDE w:val="0"/>
        <w:ind w:firstLine="708"/>
        <w:jc w:val="both"/>
      </w:pPr>
      <w:r>
        <w:t>«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копия справки, подтверждающей факт о мобилизации.».</w:t>
      </w:r>
    </w:p>
    <w:p w:rsidR="00D7695A" w:rsidRDefault="00D7695A" w:rsidP="00D7695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Опубликовать настоящее постановление </w:t>
      </w:r>
      <w:r>
        <w:rPr>
          <w:rFonts w:ascii="Liberation Serif" w:hAnsi="Liberation Serif" w:cs="Times New Roman"/>
          <w:sz w:val="28"/>
          <w:szCs w:val="28"/>
        </w:rPr>
        <w:t xml:space="preserve">в газете «Красное знамя», </w:t>
      </w:r>
      <w:r>
        <w:rPr>
          <w:rFonts w:ascii="Liberation Serif" w:hAnsi="Liberation Serif" w:cs="Times New Roman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на официальном интернет-портале правовой информации городского округа Верхняя Пышма (www.верхняяпышма-право.рф),</w:t>
      </w:r>
      <w:r>
        <w:rPr>
          <w:rFonts w:ascii="Liberation Serif" w:hAnsi="Liberation Serif" w:cs="Times New Roman"/>
          <w:sz w:val="28"/>
          <w:szCs w:val="28"/>
        </w:rPr>
        <w:t xml:space="preserve"> разместить на официальном сайте городского округа Верхняя Пышма (</w:t>
      </w:r>
      <w:r>
        <w:rPr>
          <w:rFonts w:ascii="Liberation Serif" w:hAnsi="Liberation Serif" w:cs="Times New Roman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). </w:t>
      </w:r>
    </w:p>
    <w:p w:rsidR="00D7695A" w:rsidRDefault="00D7695A" w:rsidP="00D7695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П.Я.</w:t>
      </w:r>
    </w:p>
    <w:p w:rsidR="00D7695A" w:rsidRDefault="00D7695A" w:rsidP="00D7695A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7695A" w:rsidRDefault="00D7695A" w:rsidP="00D769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7695A" w:rsidTr="00D7695A">
        <w:tc>
          <w:tcPr>
            <w:tcW w:w="6237" w:type="dxa"/>
            <w:vAlign w:val="bottom"/>
            <w:hideMark/>
          </w:tcPr>
          <w:p w:rsidR="00D7695A" w:rsidRDefault="00D7695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7695A" w:rsidRDefault="00D7695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7695A" w:rsidRDefault="00D7695A" w:rsidP="00D7695A">
      <w:pPr>
        <w:pStyle w:val="ConsNormal"/>
        <w:widowControl/>
        <w:ind w:firstLine="0"/>
        <w:rPr>
          <w:rFonts w:ascii="Liberation Serif" w:hAnsi="Liberation Serif"/>
        </w:rPr>
      </w:pPr>
    </w:p>
    <w:p w:rsidR="001F358C" w:rsidRDefault="001F358C"/>
    <w:sectPr w:rsidR="001F3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51"/>
    <w:rsid w:val="00196251"/>
    <w:rsid w:val="001F358C"/>
    <w:rsid w:val="00D7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87E64-4E47-4ADF-A95B-253D5684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7695A"/>
    <w:rPr>
      <w:color w:val="0000FF"/>
      <w:u w:val="single"/>
    </w:rPr>
  </w:style>
  <w:style w:type="paragraph" w:styleId="a4">
    <w:name w:val="List Paragraph"/>
    <w:basedOn w:val="a"/>
    <w:qFormat/>
    <w:rsid w:val="00D7695A"/>
    <w:pPr>
      <w:widowControl w:val="0"/>
      <w:suppressAutoHyphens/>
      <w:autoSpaceDN w:val="0"/>
      <w:ind w:left="720"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ConsNormal">
    <w:name w:val="ConsNormal"/>
    <w:rsid w:val="00D7695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3">
    <w:name w:val="Основной текст (3)"/>
    <w:basedOn w:val="a"/>
    <w:rsid w:val="00D7695A"/>
    <w:pPr>
      <w:widowControl w:val="0"/>
      <w:shd w:val="clear" w:color="auto" w:fill="FFFFFF"/>
      <w:suppressAutoHyphens/>
      <w:autoSpaceDN w:val="0"/>
      <w:spacing w:after="320" w:line="322" w:lineRule="exact"/>
      <w:ind w:hanging="580"/>
    </w:pPr>
    <w:rPr>
      <w:b/>
      <w:bCs/>
      <w:color w:val="000000"/>
      <w:sz w:val="28"/>
      <w:szCs w:val="28"/>
      <w:lang w:bidi="ru-RU"/>
    </w:rPr>
  </w:style>
  <w:style w:type="paragraph" w:customStyle="1" w:styleId="ConsPlusNormal">
    <w:name w:val="ConsPlusNormal"/>
    <w:rsid w:val="00D769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2023-01-25T09:52:00Z</dcterms:created>
  <dcterms:modified xsi:type="dcterms:W3CDTF">2023-01-25T09:52:00Z</dcterms:modified>
</cp:coreProperties>
</file>