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481" w:rsidRDefault="00F341D2">
      <w:bookmarkStart w:id="0" w:name="_GoBack"/>
      <w:bookmarkEnd w:id="0"/>
      <w:r>
        <w:rPr>
          <w:rFonts w:ascii="Liberation Serif" w:hAnsi="Liberation Serif" w:cs="Liberation Serif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6690363</wp:posOffset>
                </wp:positionH>
                <wp:positionV relativeFrom="paragraph">
                  <wp:posOffset>-331470</wp:posOffset>
                </wp:positionV>
                <wp:extent cx="2811149" cy="666753"/>
                <wp:effectExtent l="0" t="0" r="0" b="0"/>
                <wp:wrapNone/>
                <wp:docPr id="1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149" cy="666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03481" w:rsidRDefault="00103481">
                            <w:pPr>
                              <w:ind w:right="84"/>
                              <w:jc w:val="both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26.8pt;margin-top:-26.1pt;width:221.35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" filled="f" stroked="f">
                <v:textbox>
                  <w:txbxContent>
                    <w:p w:rsidR="00103481" w:rsidRDefault="00103481">
                      <w:pPr>
                        <w:ind w:right="84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103481" w:rsidRDefault="00F341D2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ОТЧЕТ</w:t>
      </w:r>
    </w:p>
    <w:p w:rsidR="00103481" w:rsidRDefault="00F341D2">
      <w:pPr>
        <w:pStyle w:val="ConsTitle"/>
        <w:ind w:right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 исполнении плана мероприятий по противодействию коррупции</w:t>
      </w:r>
    </w:p>
    <w:p w:rsidR="00103481" w:rsidRDefault="00103481">
      <w:pPr>
        <w:ind w:right="113"/>
        <w:jc w:val="center"/>
        <w:rPr>
          <w:rFonts w:ascii="Liberation Serif" w:hAnsi="Liberation Serif" w:cs="Liberation Serif"/>
          <w:szCs w:val="28"/>
        </w:rPr>
      </w:pPr>
    </w:p>
    <w:tbl>
      <w:tblPr>
        <w:tblW w:w="1502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26"/>
      </w:tblGrid>
      <w:tr w:rsidR="00103481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Муниципальное казенное учреждение «Управление гражданской защиты городского округа Верхняя Пышма»</w:t>
            </w:r>
          </w:p>
        </w:tc>
      </w:tr>
      <w:tr w:rsidR="00103481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(наименование муниципального учреждения)</w:t>
            </w:r>
          </w:p>
        </w:tc>
      </w:tr>
      <w:tr w:rsidR="00103481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за 2022 год </w:t>
            </w:r>
          </w:p>
        </w:tc>
      </w:tr>
      <w:tr w:rsidR="00103481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(отчетный период)</w:t>
            </w:r>
          </w:p>
        </w:tc>
      </w:tr>
      <w:tr w:rsidR="00103481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1034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03481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1034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03481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Утвержден приказом от 10.01.2022 № 2</w:t>
            </w:r>
          </w:p>
        </w:tc>
      </w:tr>
      <w:tr w:rsidR="00103481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</w:tbl>
    <w:p w:rsidR="00103481" w:rsidRDefault="00103481">
      <w:pPr>
        <w:pStyle w:val="ConsTitle"/>
        <w:ind w:right="0"/>
        <w:jc w:val="center"/>
        <w:rPr>
          <w:rFonts w:ascii="Liberation Serif" w:hAnsi="Liberation Serif" w:cs="Liberation Serif"/>
          <w:b w:val="0"/>
          <w:i/>
          <w:color w:val="000000"/>
        </w:rPr>
      </w:pPr>
    </w:p>
    <w:tbl>
      <w:tblPr>
        <w:tblW w:w="151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5"/>
        <w:gridCol w:w="1134"/>
        <w:gridCol w:w="4394"/>
        <w:gridCol w:w="2127"/>
        <w:gridCol w:w="4394"/>
        <w:gridCol w:w="2365"/>
      </w:tblGrid>
      <w:tr w:rsidR="001034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>№</w:t>
            </w:r>
          </w:p>
          <w:p w:rsidR="00103481" w:rsidRDefault="00F341D2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 xml:space="preserve">Номер пункта Плана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pStyle w:val="ConsTitle"/>
              <w:ind w:right="0"/>
              <w:jc w:val="center"/>
            </w:pP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>Наименование мероприятия Плана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pStyle w:val="ConsTitle"/>
              <w:ind w:right="0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Установленный срок исполнения мероприятия Плана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 xml:space="preserve">Информация </w:t>
            </w: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 xml:space="preserve">о реализации мероприятия </w:t>
            </w:r>
          </w:p>
          <w:p w:rsidR="00103481" w:rsidRDefault="00F341D2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>(проведенная работа)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 xml:space="preserve">Оценка результатов выполнения мероприятия (результат) </w:t>
            </w:r>
          </w:p>
        </w:tc>
      </w:tr>
      <w:tr w:rsidR="001034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5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6</w:t>
            </w:r>
          </w:p>
        </w:tc>
      </w:tr>
      <w:tr w:rsidR="001034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Проведение мероприятий по предупреждению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коррупции в учреждении, в том числе:</w:t>
            </w:r>
          </w:p>
          <w:p w:rsidR="00103481" w:rsidRDefault="00F341D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активизация работы по формированию у работников отрицательного отношения к коррупции, предание гласности каждого установленного факта коррупции;</w:t>
            </w:r>
          </w:p>
          <w:p w:rsidR="00103481" w:rsidRDefault="00F341D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формирование негативного отношения работников к дарению подарков в свя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зи с исполнением ими служебных обязанностей;</w:t>
            </w:r>
          </w:p>
          <w:p w:rsidR="00103481" w:rsidRDefault="00F341D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- недопущение работниками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в течение </w:t>
            </w:r>
          </w:p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Утвержден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план антикоррупционного просвещения работников (приказ от 10.01.2022 № 2) </w:t>
            </w:r>
          </w:p>
          <w:p w:rsidR="00103481" w:rsidRDefault="001034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03481" w:rsidRDefault="00F341D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 стенде по антикоррупционной работе постоянно обновляется информация, вывешиваются для ознакомления протокола заседаний комиссии по координации работы по противодействию коррупци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и.</w:t>
            </w:r>
          </w:p>
          <w:p w:rsidR="00103481" w:rsidRDefault="00F341D2">
            <w:pPr>
              <w:suppressAutoHyphens w:val="0"/>
              <w:ind w:right="-2"/>
              <w:jc w:val="both"/>
              <w:textAlignment w:val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15.11.2021 – Просветительное мероприятие на тему «Разъяснение </w:t>
            </w:r>
            <w:r>
              <w:rPr>
                <w:bCs/>
                <w:sz w:val="28"/>
                <w:szCs w:val="28"/>
              </w:rPr>
              <w:lastRenderedPageBreak/>
              <w:t>ответственности за преступления коррупционной направленности»;</w:t>
            </w:r>
          </w:p>
          <w:p w:rsidR="00103481" w:rsidRDefault="00F341D2">
            <w:pPr>
              <w:jc w:val="both"/>
            </w:pPr>
            <w:r>
              <w:rPr>
                <w:bCs/>
                <w:sz w:val="28"/>
                <w:szCs w:val="28"/>
              </w:rPr>
              <w:t>23.11.2022 – Совещание на тему: «Разъяснение ответственности за преступления коррупционной направленности»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Выполнено в полном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объеме в установленные сроки</w:t>
            </w:r>
          </w:p>
        </w:tc>
      </w:tr>
      <w:tr w:rsidR="001034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Проведение проверок по поступившим уведомлениям о фактах обращения к работникам МКУ «Управление ГЗ ГО Верхняя Пышма» в целях склонения их к совершению коррупционных правонарушений и направление материалов проверок 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органы прокуратуры и иные федеральные государственные органы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течение </w:t>
            </w:r>
          </w:p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Уведомлений не поступало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1034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034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Размещение информации о противодействии коррупции на информационных стендах, в том числе работе комиссий по урегулированию конфликта интересов и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соблюдению служебного поведения.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течение </w:t>
            </w:r>
          </w:p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 стенде по антикоррупционной работе постоянно обновляется информация, вывешиваются для ознакомления протокола заседаний комиссии по координации работы по противодействию коррупции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Выполнено в полном объеме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в установленные сроки</w:t>
            </w:r>
          </w:p>
        </w:tc>
      </w:tr>
      <w:tr w:rsidR="001034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Проведение анализа обращений граждан и юридических лиц в целях выявления информации о фактах коррупции со стороны работников и ненадлежащем рассмотрении обращений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ежеквартально, </w:t>
            </w:r>
          </w:p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 5 числа </w:t>
            </w:r>
          </w:p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месяца, </w:t>
            </w:r>
          </w:p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следующего за </w:t>
            </w:r>
          </w:p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отчетным </w:t>
            </w:r>
          </w:p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периодом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Обращений не поступало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1034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034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Повышение уровня профессиональной подготовки и аттестация работников учреждения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течение </w:t>
            </w:r>
          </w:p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17.06.2022, 23.12.2022 проведена аттестация работников ЕДДС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  <w:tr w:rsidR="001034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Организация работы по проведению открытых аукционов в электронной форме в учреждении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течение </w:t>
            </w:r>
          </w:p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Издан приказ от 30.12.2021 № 150 «Об утверждении плана закупок и план-графика на 2022 год»</w:t>
            </w:r>
          </w:p>
          <w:p w:rsidR="00103481" w:rsidRDefault="001034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  <w:tr w:rsidR="001034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Ознакомление вновь принимаемых работников с законодательством о противодействии коррупции и локальными актами учреждения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течение </w:t>
            </w:r>
          </w:p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Все вновь принятые работники были ознакомлены под роспись со всеми нормативными актами по антикоррупционной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деятельности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  <w:tr w:rsidR="001034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Создание условий по обеспечению соответствия результатов выполнения государственных контрактов и договоров первоначально заложенным в них параметрам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течение </w:t>
            </w:r>
          </w:p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Условия созданы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по обесп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ечению соответствия результатов выполнения государственных контрактов и договоров первоначально заложенным в них параметрам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  <w:tr w:rsidR="001034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Осуществление регулярного контроля данных бухгалтерского учета, наличия и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достоверности первичных документов бухгалтерского учета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течение </w:t>
            </w:r>
          </w:p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Издан приказ от 15.04.2019 № 35 «Об утверждения положения по осуществлению внутреннего финансового контроля»</w:t>
            </w:r>
          </w:p>
          <w:p w:rsidR="00103481" w:rsidRDefault="00F341D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Внутренний финансовый контроль проводится методом самоконтроля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Выполнено 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полном объеме в установленные сроки</w:t>
            </w:r>
          </w:p>
        </w:tc>
      </w:tr>
      <w:tr w:rsidR="001034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Осуществление взаимодействия с правоохранительными органами, органами прокуратуры, иными государственными органами и организациями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течение </w:t>
            </w:r>
          </w:p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Необходимости взаимодействия не было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1034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034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Обеспечение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контроля за выполнением мероприятий, предусмотренных Планом противодействия коррупции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течение </w:t>
            </w:r>
          </w:p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Ежеквартально проводился контроль за выполнением мероприятий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Выполнено в полном объеме в установленные сроки</w:t>
            </w:r>
          </w:p>
        </w:tc>
      </w:tr>
    </w:tbl>
    <w:p w:rsidR="00103481" w:rsidRDefault="00103481">
      <w:pPr>
        <w:rPr>
          <w:rFonts w:ascii="Liberation Serif" w:hAnsi="Liberation Serif" w:cs="Liberation Serif"/>
          <w:sz w:val="10"/>
          <w:szCs w:val="10"/>
        </w:rPr>
      </w:pPr>
    </w:p>
    <w:p w:rsidR="00103481" w:rsidRDefault="00103481">
      <w:pPr>
        <w:rPr>
          <w:rFonts w:ascii="Liberation Serif" w:hAnsi="Liberation Serif" w:cs="Liberation Serif"/>
          <w:b/>
          <w:sz w:val="28"/>
          <w:szCs w:val="28"/>
        </w:rPr>
      </w:pPr>
    </w:p>
    <w:p w:rsidR="00103481" w:rsidRDefault="00F341D2">
      <w:r>
        <w:rPr>
          <w:rFonts w:ascii="Liberation Serif" w:hAnsi="Liberation Serif" w:cs="Liberation Serif"/>
          <w:b/>
          <w:sz w:val="28"/>
          <w:szCs w:val="28"/>
        </w:rPr>
        <w:t>ВЫВОД</w:t>
      </w:r>
      <w:r>
        <w:rPr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из 11 пунктов мероприятий Плана, зап</w:t>
      </w:r>
      <w:r>
        <w:rPr>
          <w:rFonts w:ascii="Liberation Serif" w:hAnsi="Liberation Serif" w:cs="Liberation Serif"/>
          <w:b/>
          <w:sz w:val="28"/>
          <w:szCs w:val="28"/>
        </w:rPr>
        <w:t>ланированных к выполнению, в 2022 году выполнено 8 мероприятий, из них:</w:t>
      </w:r>
    </w:p>
    <w:p w:rsidR="00103481" w:rsidRDefault="00F341D2"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- выполнено в полном объеме в установленные сроки – 8 мероприятий; </w:t>
      </w:r>
    </w:p>
    <w:p w:rsidR="00103481" w:rsidRDefault="00F341D2">
      <w:r>
        <w:rPr>
          <w:rFonts w:ascii="Liberation Serif" w:hAnsi="Liberation Serif" w:cs="Liberation Serif"/>
          <w:b/>
          <w:sz w:val="28"/>
          <w:szCs w:val="28"/>
        </w:rPr>
        <w:t>- не выполнено – 3 мероприятия, так как обращений граждан, уведомлений от работников по факту коррупции не поступало</w:t>
      </w:r>
    </w:p>
    <w:p w:rsidR="00103481" w:rsidRDefault="00103481">
      <w:pPr>
        <w:rPr>
          <w:rFonts w:ascii="Liberation Serif" w:hAnsi="Liberation Serif" w:cs="Liberation Serif"/>
          <w:b/>
          <w:sz w:val="28"/>
          <w:szCs w:val="28"/>
        </w:rPr>
      </w:pPr>
    </w:p>
    <w:p w:rsidR="00103481" w:rsidRDefault="00F341D2">
      <w:r>
        <w:rPr>
          <w:rFonts w:ascii="Liberation Serif" w:hAnsi="Liberation Serif" w:cs="Liberation Serif"/>
          <w:b/>
          <w:sz w:val="28"/>
          <w:szCs w:val="28"/>
        </w:rPr>
        <w:t>Выявленные причины и условия, способствующие коррупционным нарушениям</w:t>
      </w:r>
      <w:r>
        <w:rPr>
          <w:rFonts w:ascii="Liberation Serif" w:hAnsi="Liberation Serif" w:cs="Liberation Serif"/>
          <w:sz w:val="28"/>
          <w:szCs w:val="28"/>
        </w:rPr>
        <w:t>: _________________________________</w:t>
      </w:r>
    </w:p>
    <w:p w:rsidR="00103481" w:rsidRDefault="00F341D2"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</w:t>
      </w:r>
    </w:p>
    <w:p w:rsidR="00103481" w:rsidRDefault="00103481">
      <w:pPr>
        <w:ind w:right="113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1531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36"/>
        <w:gridCol w:w="7774"/>
      </w:tblGrid>
      <w:tr w:rsidR="00103481">
        <w:tblPrEx>
          <w:tblCellMar>
            <w:top w:w="0" w:type="dxa"/>
            <w:bottom w:w="0" w:type="dxa"/>
          </w:tblCellMar>
        </w:tblPrEx>
        <w:tc>
          <w:tcPr>
            <w:tcW w:w="7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481" w:rsidRDefault="00F341D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МКУ «Управление </w:t>
            </w:r>
          </w:p>
          <w:p w:rsidR="00103481" w:rsidRDefault="00F341D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ГЗ ГО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Верхняя Пышма»</w:t>
            </w:r>
          </w:p>
        </w:tc>
        <w:tc>
          <w:tcPr>
            <w:tcW w:w="77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3481" w:rsidRDefault="00F341D2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И.В. Иванов</w:t>
            </w:r>
          </w:p>
        </w:tc>
      </w:tr>
    </w:tbl>
    <w:p w:rsidR="00103481" w:rsidRDefault="00103481">
      <w:pPr>
        <w:ind w:firstLine="709"/>
        <w:rPr>
          <w:rFonts w:ascii="Liberation Serif" w:hAnsi="Liberation Serif" w:cs="Liberation Serif"/>
          <w:b/>
          <w:i/>
          <w:sz w:val="24"/>
          <w:szCs w:val="24"/>
        </w:rPr>
      </w:pPr>
    </w:p>
    <w:p w:rsidR="00103481" w:rsidRDefault="00103481">
      <w:pPr>
        <w:ind w:firstLine="709"/>
        <w:rPr>
          <w:rFonts w:ascii="Liberation Serif" w:hAnsi="Liberation Serif" w:cs="Liberation Serif"/>
          <w:b/>
          <w:i/>
          <w:sz w:val="24"/>
          <w:szCs w:val="24"/>
        </w:rPr>
      </w:pPr>
    </w:p>
    <w:p w:rsidR="00103481" w:rsidRDefault="00103481">
      <w:pPr>
        <w:ind w:firstLine="709"/>
        <w:rPr>
          <w:rFonts w:ascii="Liberation Serif" w:hAnsi="Liberation Serif" w:cs="Liberation Serif"/>
          <w:b/>
          <w:i/>
          <w:sz w:val="24"/>
          <w:szCs w:val="24"/>
        </w:rPr>
      </w:pPr>
    </w:p>
    <w:p w:rsidR="00103481" w:rsidRDefault="00103481">
      <w:pPr>
        <w:ind w:firstLine="709"/>
        <w:rPr>
          <w:rFonts w:ascii="Liberation Serif" w:hAnsi="Liberation Serif" w:cs="Liberation Serif"/>
          <w:b/>
          <w:i/>
          <w:sz w:val="24"/>
          <w:szCs w:val="24"/>
        </w:rPr>
      </w:pPr>
    </w:p>
    <w:p w:rsidR="00103481" w:rsidRDefault="00103481">
      <w:pPr>
        <w:ind w:firstLine="709"/>
        <w:rPr>
          <w:rFonts w:ascii="Liberation Serif" w:hAnsi="Liberation Serif" w:cs="Liberation Serif"/>
          <w:b/>
          <w:i/>
          <w:sz w:val="24"/>
          <w:szCs w:val="24"/>
        </w:rPr>
      </w:pPr>
    </w:p>
    <w:p w:rsidR="00103481" w:rsidRDefault="00103481">
      <w:pPr>
        <w:ind w:firstLine="709"/>
        <w:rPr>
          <w:rFonts w:ascii="Liberation Serif" w:hAnsi="Liberation Serif" w:cs="Liberation Serif"/>
          <w:b/>
          <w:i/>
          <w:sz w:val="24"/>
          <w:szCs w:val="24"/>
        </w:rPr>
      </w:pPr>
    </w:p>
    <w:p w:rsidR="00103481" w:rsidRDefault="00103481">
      <w:pPr>
        <w:ind w:firstLine="709"/>
        <w:rPr>
          <w:rFonts w:ascii="Liberation Serif" w:hAnsi="Liberation Serif" w:cs="Liberation Serif"/>
          <w:b/>
          <w:i/>
          <w:sz w:val="24"/>
          <w:szCs w:val="24"/>
        </w:rPr>
      </w:pPr>
    </w:p>
    <w:p w:rsidR="00103481" w:rsidRDefault="00103481">
      <w:pPr>
        <w:ind w:firstLine="709"/>
        <w:rPr>
          <w:rFonts w:ascii="Liberation Serif" w:hAnsi="Liberation Serif" w:cs="Liberation Serif"/>
          <w:b/>
          <w:i/>
          <w:sz w:val="24"/>
          <w:szCs w:val="24"/>
        </w:rPr>
      </w:pPr>
    </w:p>
    <w:p w:rsidR="00103481" w:rsidRDefault="00103481">
      <w:pPr>
        <w:ind w:firstLine="709"/>
        <w:rPr>
          <w:rFonts w:ascii="Liberation Serif" w:hAnsi="Liberation Serif" w:cs="Liberation Serif"/>
          <w:b/>
          <w:i/>
          <w:sz w:val="24"/>
          <w:szCs w:val="24"/>
        </w:rPr>
      </w:pPr>
    </w:p>
    <w:p w:rsidR="00103481" w:rsidRDefault="00103481">
      <w:pPr>
        <w:ind w:firstLine="709"/>
        <w:rPr>
          <w:rFonts w:ascii="Liberation Serif" w:hAnsi="Liberation Serif" w:cs="Liberation Serif"/>
          <w:b/>
          <w:i/>
          <w:sz w:val="24"/>
          <w:szCs w:val="24"/>
        </w:rPr>
      </w:pPr>
    </w:p>
    <w:p w:rsidR="00103481" w:rsidRDefault="00103481">
      <w:pPr>
        <w:ind w:firstLine="709"/>
        <w:rPr>
          <w:rFonts w:ascii="Liberation Serif" w:hAnsi="Liberation Serif" w:cs="Liberation Serif"/>
          <w:b/>
          <w:i/>
          <w:sz w:val="24"/>
          <w:szCs w:val="24"/>
        </w:rPr>
      </w:pPr>
    </w:p>
    <w:p w:rsidR="00103481" w:rsidRDefault="00103481">
      <w:pPr>
        <w:ind w:firstLine="709"/>
        <w:rPr>
          <w:rFonts w:ascii="Liberation Serif" w:hAnsi="Liberation Serif" w:cs="Liberation Serif"/>
          <w:b/>
          <w:i/>
          <w:sz w:val="24"/>
          <w:szCs w:val="24"/>
        </w:rPr>
      </w:pPr>
    </w:p>
    <w:p w:rsidR="00103481" w:rsidRDefault="00103481">
      <w:pPr>
        <w:ind w:firstLine="709"/>
        <w:rPr>
          <w:rFonts w:ascii="Liberation Serif" w:hAnsi="Liberation Serif" w:cs="Liberation Serif"/>
          <w:b/>
          <w:i/>
          <w:sz w:val="24"/>
          <w:szCs w:val="24"/>
        </w:rPr>
      </w:pPr>
    </w:p>
    <w:p w:rsidR="00103481" w:rsidRDefault="00F341D2">
      <w:pPr>
        <w:pStyle w:val="decor"/>
        <w:spacing w:before="0" w:after="0"/>
        <w:jc w:val="both"/>
        <w:rPr>
          <w:rFonts w:ascii="Liberation Serif" w:hAnsi="Liberation Serif" w:cs="Liberation Serif"/>
          <w:b w:val="0"/>
          <w:color w:val="auto"/>
          <w:sz w:val="20"/>
          <w:szCs w:val="20"/>
        </w:rPr>
      </w:pPr>
      <w:r>
        <w:rPr>
          <w:rFonts w:ascii="Liberation Serif" w:hAnsi="Liberation Serif" w:cs="Liberation Serif"/>
          <w:b w:val="0"/>
          <w:color w:val="auto"/>
          <w:sz w:val="20"/>
          <w:szCs w:val="20"/>
        </w:rPr>
        <w:t>Александра Юрьевна Трефилова</w:t>
      </w:r>
    </w:p>
    <w:p w:rsidR="00103481" w:rsidRDefault="00F341D2">
      <w:pPr>
        <w:pStyle w:val="decor"/>
        <w:spacing w:before="0" w:after="0"/>
        <w:jc w:val="both"/>
      </w:pPr>
      <w:r>
        <w:rPr>
          <w:rFonts w:ascii="Liberation Serif" w:hAnsi="Liberation Serif" w:cs="Liberation Serif"/>
          <w:b w:val="0"/>
          <w:color w:val="auto"/>
          <w:sz w:val="20"/>
          <w:szCs w:val="20"/>
        </w:rPr>
        <w:t>8(34368)48-480</w:t>
      </w:r>
    </w:p>
    <w:sectPr w:rsidR="00103481">
      <w:headerReference w:type="default" r:id="rId6"/>
      <w:pgSz w:w="16838" w:h="11906" w:orient="landscape"/>
      <w:pgMar w:top="1134" w:right="567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1D2" w:rsidRDefault="00F341D2">
      <w:r>
        <w:separator/>
      </w:r>
    </w:p>
  </w:endnote>
  <w:endnote w:type="continuationSeparator" w:id="0">
    <w:p w:rsidR="00F341D2" w:rsidRDefault="00F3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1D2" w:rsidRDefault="00F341D2">
      <w:r>
        <w:rPr>
          <w:color w:val="000000"/>
        </w:rPr>
        <w:separator/>
      </w:r>
    </w:p>
  </w:footnote>
  <w:footnote w:type="continuationSeparator" w:id="0">
    <w:p w:rsidR="00F341D2" w:rsidRDefault="00F34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5D3" w:rsidRDefault="00F341D2">
    <w:pPr>
      <w:pStyle w:val="a5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F781A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03481"/>
    <w:rsid w:val="00103481"/>
    <w:rsid w:val="00AF781A"/>
    <w:rsid w:val="00F3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A2247-B215-4161-99A5-7CB22461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footnote text"/>
    <w:basedOn w:val="a"/>
  </w:style>
  <w:style w:type="character" w:customStyle="1" w:styleId="a4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cor">
    <w:name w:val="decor"/>
    <w:basedOn w:val="a"/>
    <w:pPr>
      <w:spacing w:before="100" w:after="100"/>
    </w:pPr>
    <w:rPr>
      <w:b/>
      <w:bCs/>
      <w:color w:val="330099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Макаренкова</dc:creator>
  <cp:lastModifiedBy>Хусаинова Маргарита Маратовна</cp:lastModifiedBy>
  <cp:revision>2</cp:revision>
  <cp:lastPrinted>2023-01-12T09:14:00Z</cp:lastPrinted>
  <dcterms:created xsi:type="dcterms:W3CDTF">2023-01-31T06:08:00Z</dcterms:created>
  <dcterms:modified xsi:type="dcterms:W3CDTF">2023-01-31T06:08:00Z</dcterms:modified>
</cp:coreProperties>
</file>