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05A18" w:rsidTr="00305A18">
        <w:trPr>
          <w:trHeight w:val="524"/>
        </w:trPr>
        <w:tc>
          <w:tcPr>
            <w:tcW w:w="9460" w:type="dxa"/>
            <w:gridSpan w:val="5"/>
            <w:hideMark/>
          </w:tcPr>
          <w:p w:rsidR="00305A18" w:rsidRDefault="00305A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05A18" w:rsidRDefault="00305A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05A18" w:rsidRDefault="00305A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05A18" w:rsidRDefault="00305A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44E9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5A18" w:rsidTr="00305A18">
        <w:trPr>
          <w:trHeight w:val="524"/>
        </w:trPr>
        <w:tc>
          <w:tcPr>
            <w:tcW w:w="284" w:type="dxa"/>
            <w:vAlign w:val="bottom"/>
            <w:hideMark/>
          </w:tcPr>
          <w:p w:rsidR="00305A18" w:rsidRDefault="00305A1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5A18" w:rsidRDefault="00305A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305A18" w:rsidRDefault="00305A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5A18" w:rsidRDefault="00305A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5A18" w:rsidRDefault="00305A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05A18" w:rsidTr="00305A18">
        <w:trPr>
          <w:trHeight w:val="130"/>
        </w:trPr>
        <w:tc>
          <w:tcPr>
            <w:tcW w:w="9460" w:type="dxa"/>
            <w:gridSpan w:val="5"/>
          </w:tcPr>
          <w:p w:rsidR="00305A18" w:rsidRDefault="00305A1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05A18" w:rsidTr="00305A18">
        <w:tc>
          <w:tcPr>
            <w:tcW w:w="9460" w:type="dxa"/>
            <w:gridSpan w:val="5"/>
          </w:tcPr>
          <w:p w:rsidR="00305A18" w:rsidRDefault="00305A1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05A18" w:rsidRDefault="00305A1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05A18" w:rsidRDefault="00305A1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05A18" w:rsidTr="00305A18">
        <w:tc>
          <w:tcPr>
            <w:tcW w:w="9460" w:type="dxa"/>
            <w:gridSpan w:val="5"/>
            <w:hideMark/>
          </w:tcPr>
          <w:p w:rsidR="00305A18" w:rsidRDefault="00305A18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порядка расходования средств, поступивших в бюджет городского округа Верхняя Пышма в форме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</w:tr>
      <w:tr w:rsidR="00305A18" w:rsidTr="00305A18">
        <w:tc>
          <w:tcPr>
            <w:tcW w:w="9460" w:type="dxa"/>
            <w:gridSpan w:val="5"/>
          </w:tcPr>
          <w:p w:rsidR="00305A18" w:rsidRDefault="00305A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05A18" w:rsidRDefault="00305A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05A18" w:rsidRDefault="00305A18" w:rsidP="00305A1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статьей 139.1 Бюджетного кодекса Российской Федерации, постановлением Правительства Свердловской области от 09.02.2023 № 86-ПП </w:t>
      </w:r>
      <w:r>
        <w:rPr>
          <w:rFonts w:ascii="Liberation Serif" w:hAnsi="Liberation Serif"/>
          <w:sz w:val="26"/>
          <w:szCs w:val="26"/>
        </w:rPr>
        <w:br/>
        <w:t>«О предоставлении в 2023 году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моря»</w:t>
      </w:r>
    </w:p>
    <w:p w:rsidR="00305A18" w:rsidRDefault="00305A18" w:rsidP="00305A18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305A18" w:rsidRDefault="00305A18" w:rsidP="00305A1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Утвердить порядок расходования средств, поступивших в бюджет городского округа Верхняя Пышма в форме иных межбюджетных трансфертов из областного бюджета бюджетам муниципальных образований на обеспечение отдыха отдельных категорий детей, проживающих на территории городского округа Верхняя Пышма, в организациях отдыха детей и их оздоровления, расположенных на побережье Черного моря.</w:t>
      </w:r>
    </w:p>
    <w:p w:rsidR="00305A18" w:rsidRDefault="00305A18" w:rsidP="00305A1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Ряжкину</w:t>
      </w:r>
      <w:proofErr w:type="spellEnd"/>
      <w:r>
        <w:rPr>
          <w:rFonts w:ascii="Liberation Serif" w:hAnsi="Liberation Serif"/>
          <w:sz w:val="26"/>
          <w:szCs w:val="26"/>
        </w:rPr>
        <w:t xml:space="preserve"> М.С.</w:t>
      </w:r>
    </w:p>
    <w:p w:rsidR="00305A18" w:rsidRDefault="00305A18" w:rsidP="00305A1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сайте городского округа Верхняя Пышма (https://movp.ru/)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05A18" w:rsidTr="00305A18">
        <w:tc>
          <w:tcPr>
            <w:tcW w:w="6237" w:type="dxa"/>
            <w:vAlign w:val="bottom"/>
          </w:tcPr>
          <w:p w:rsidR="00305A18" w:rsidRDefault="00305A18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305A18" w:rsidRDefault="00305A18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305A18" w:rsidRDefault="00305A1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05A18" w:rsidRDefault="00305A1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</w:p>
          <w:p w:rsidR="00305A18" w:rsidRDefault="00305A1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05A18" w:rsidRDefault="00305A18" w:rsidP="00305A18">
      <w:pPr>
        <w:pStyle w:val="ConsNormal"/>
        <w:widowControl/>
        <w:ind w:firstLine="0"/>
        <w:rPr>
          <w:rFonts w:ascii="Liberation Serif" w:hAnsi="Liberation Serif"/>
        </w:rPr>
      </w:pPr>
    </w:p>
    <w:p w:rsidR="00CA44C0" w:rsidRDefault="00CA44C0"/>
    <w:p w:rsidR="00305A18" w:rsidRDefault="00305A18"/>
    <w:p w:rsidR="00305A18" w:rsidRDefault="00305A18"/>
    <w:p w:rsidR="00305A18" w:rsidRDefault="00305A18"/>
    <w:p w:rsidR="00305A18" w:rsidRDefault="00305A18"/>
    <w:p w:rsidR="00305A18" w:rsidRPr="003C063F" w:rsidRDefault="00305A18" w:rsidP="00305A1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A18" w:rsidRPr="00B5565D" w:rsidRDefault="00305A18" w:rsidP="00305A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2034961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05A18" w:rsidRPr="003C063F" w:rsidRDefault="00305A18" w:rsidP="00305A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05A18" w:rsidRPr="003C063F" w:rsidRDefault="00305A18" w:rsidP="00305A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305A1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20349614"/>
                                <w:p w:rsidR="00305A18" w:rsidRPr="003C063F" w:rsidRDefault="00305A1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639959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05A18" w:rsidRPr="003C063F" w:rsidRDefault="00305A1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1639959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05A18" w:rsidRPr="003C063F" w:rsidRDefault="00305A1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755246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05A18" w:rsidRPr="003C063F" w:rsidRDefault="00305A1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7552460"/>
                                </w:p>
                              </w:tc>
                            </w:tr>
                          </w:tbl>
                          <w:p w:rsidR="00305A18" w:rsidRPr="003C063F" w:rsidRDefault="00305A18" w:rsidP="00305A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05A18" w:rsidRPr="003C063F" w:rsidRDefault="00305A18" w:rsidP="00305A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05A18" w:rsidRPr="003C063F" w:rsidRDefault="00305A18" w:rsidP="00305A1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05A18" w:rsidRPr="00B5565D" w:rsidRDefault="00305A18" w:rsidP="00305A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2034961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05A18" w:rsidRPr="003C063F" w:rsidRDefault="00305A18" w:rsidP="00305A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05A18" w:rsidRPr="003C063F" w:rsidRDefault="00305A18" w:rsidP="00305A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305A1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20349614"/>
                          <w:p w:rsidR="00305A18" w:rsidRPr="003C063F" w:rsidRDefault="00305A1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639959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05A18" w:rsidRPr="003C063F" w:rsidRDefault="00305A1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1639959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05A18" w:rsidRPr="003C063F" w:rsidRDefault="00305A1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755246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05A18" w:rsidRPr="003C063F" w:rsidRDefault="00305A1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7552460"/>
                          </w:p>
                        </w:tc>
                      </w:tr>
                    </w:tbl>
                    <w:p w:rsidR="00305A18" w:rsidRPr="003C063F" w:rsidRDefault="00305A18" w:rsidP="00305A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05A18" w:rsidRPr="003C063F" w:rsidRDefault="00305A18" w:rsidP="00305A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05A18" w:rsidRPr="003C063F" w:rsidRDefault="00305A18" w:rsidP="00305A1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5A18" w:rsidRDefault="00305A18" w:rsidP="00305A18">
      <w:pPr>
        <w:jc w:val="center"/>
        <w:rPr>
          <w:rFonts w:ascii="Liberation Serif" w:hAnsi="Liberation Serif"/>
          <w:sz w:val="28"/>
          <w:szCs w:val="28"/>
        </w:rPr>
      </w:pPr>
    </w:p>
    <w:p w:rsidR="00305A18" w:rsidRPr="003C063F" w:rsidRDefault="00305A18" w:rsidP="00305A18">
      <w:pPr>
        <w:jc w:val="center"/>
        <w:rPr>
          <w:rFonts w:ascii="Liberation Serif" w:hAnsi="Liberation Serif"/>
          <w:sz w:val="28"/>
          <w:szCs w:val="28"/>
        </w:rPr>
      </w:pPr>
    </w:p>
    <w:p w:rsidR="00305A18" w:rsidRPr="003C063F" w:rsidRDefault="00305A18" w:rsidP="00305A18">
      <w:pPr>
        <w:jc w:val="center"/>
        <w:rPr>
          <w:rFonts w:ascii="Liberation Serif" w:hAnsi="Liberation Serif"/>
          <w:sz w:val="28"/>
          <w:szCs w:val="28"/>
        </w:rPr>
      </w:pPr>
    </w:p>
    <w:p w:rsidR="00305A18" w:rsidRPr="003C063F" w:rsidRDefault="00305A18" w:rsidP="00305A18">
      <w:pPr>
        <w:jc w:val="center"/>
        <w:rPr>
          <w:rFonts w:ascii="Liberation Serif" w:hAnsi="Liberation Serif"/>
          <w:sz w:val="28"/>
          <w:szCs w:val="28"/>
        </w:rPr>
      </w:pPr>
    </w:p>
    <w:p w:rsidR="00305A18" w:rsidRPr="00A70282" w:rsidRDefault="00305A18" w:rsidP="00305A1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70282">
        <w:rPr>
          <w:rFonts w:ascii="Liberation Serif" w:hAnsi="Liberation Serif" w:cs="Liberation Serif"/>
          <w:b/>
          <w:bCs/>
          <w:sz w:val="28"/>
          <w:szCs w:val="28"/>
        </w:rPr>
        <w:t>ПОРЯДОК</w:t>
      </w:r>
    </w:p>
    <w:p w:rsidR="00305A18" w:rsidRPr="00A70282" w:rsidRDefault="00305A18" w:rsidP="00305A1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70282">
        <w:rPr>
          <w:rFonts w:ascii="Liberation Serif" w:hAnsi="Liberation Serif" w:cs="Liberation Serif"/>
          <w:b/>
          <w:sz w:val="28"/>
          <w:szCs w:val="28"/>
        </w:rPr>
        <w:t>расходования средств, поступивших в бюджет городского округа Верхняя Пышма в форме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</w:r>
    </w:p>
    <w:p w:rsidR="00305A18" w:rsidRDefault="00305A18" w:rsidP="00305A18">
      <w:pPr>
        <w:rPr>
          <w:rFonts w:ascii="Liberation Serif" w:hAnsi="Liberation Serif"/>
          <w:sz w:val="28"/>
          <w:szCs w:val="28"/>
        </w:rPr>
      </w:pPr>
    </w:p>
    <w:p w:rsidR="00305A18" w:rsidRPr="00E87795" w:rsidRDefault="00305A18" w:rsidP="00305A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>1. Настоящий Порядок разработан в соответствии с постановлением Правительства Свердловской области от 0</w:t>
      </w:r>
      <w:r>
        <w:rPr>
          <w:rFonts w:ascii="Liberation Serif" w:hAnsi="Liberation Serif"/>
          <w:sz w:val="28"/>
          <w:szCs w:val="28"/>
        </w:rPr>
        <w:t>9.0</w:t>
      </w:r>
      <w:r w:rsidRPr="00F566A3">
        <w:rPr>
          <w:rFonts w:ascii="Liberation Serif" w:hAnsi="Liberation Serif"/>
          <w:sz w:val="28"/>
          <w:szCs w:val="28"/>
        </w:rPr>
        <w:t>2.202</w:t>
      </w:r>
      <w:r>
        <w:rPr>
          <w:rFonts w:ascii="Liberation Serif" w:hAnsi="Liberation Serif"/>
          <w:sz w:val="28"/>
          <w:szCs w:val="28"/>
        </w:rPr>
        <w:t>3</w:t>
      </w:r>
      <w:r w:rsidRPr="00F566A3">
        <w:rPr>
          <w:rFonts w:ascii="Liberation Serif" w:hAnsi="Liberation Serif"/>
          <w:sz w:val="28"/>
          <w:szCs w:val="28"/>
        </w:rPr>
        <w:t xml:space="preserve"> № 8</w:t>
      </w:r>
      <w:r>
        <w:rPr>
          <w:rFonts w:ascii="Liberation Serif" w:hAnsi="Liberation Serif"/>
          <w:sz w:val="28"/>
          <w:szCs w:val="28"/>
        </w:rPr>
        <w:t>6</w:t>
      </w:r>
      <w:r w:rsidRPr="00F566A3">
        <w:rPr>
          <w:rFonts w:ascii="Liberation Serif" w:hAnsi="Liberation Serif"/>
          <w:sz w:val="28"/>
          <w:szCs w:val="28"/>
        </w:rPr>
        <w:t xml:space="preserve">-ПП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>«О предоставлении в 202</w:t>
      </w:r>
      <w:r>
        <w:rPr>
          <w:rFonts w:ascii="Liberation Serif" w:hAnsi="Liberation Serif"/>
          <w:sz w:val="28"/>
          <w:szCs w:val="28"/>
        </w:rPr>
        <w:t>3</w:t>
      </w:r>
      <w:r w:rsidRPr="00F566A3">
        <w:rPr>
          <w:rFonts w:ascii="Liberation Serif" w:hAnsi="Liberation Serif"/>
          <w:sz w:val="28"/>
          <w:szCs w:val="28"/>
        </w:rPr>
        <w:t xml:space="preserve"> году иного межбюджетного трансферта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 xml:space="preserve">из областного бюджета бюджетам муниципальных образований, расположенных на территории Свердловской области, </w:t>
      </w:r>
      <w:r w:rsidRPr="00E87795">
        <w:rPr>
          <w:rFonts w:ascii="Liberation Serif" w:hAnsi="Liberation Serif" w:cs="Liberation Serif"/>
          <w:sz w:val="28"/>
          <w:szCs w:val="28"/>
        </w:rPr>
        <w:t>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моря»</w:t>
      </w:r>
      <w:r w:rsidRPr="00E87795">
        <w:rPr>
          <w:rFonts w:ascii="Liberation Serif" w:hAnsi="Liberation Serif"/>
          <w:sz w:val="28"/>
          <w:szCs w:val="28"/>
        </w:rPr>
        <w:t>.</w:t>
      </w:r>
    </w:p>
    <w:p w:rsidR="00305A18" w:rsidRPr="00F566A3" w:rsidRDefault="00305A18" w:rsidP="00305A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 xml:space="preserve">2. Порядок определяет условия расходования средств, поступивших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 xml:space="preserve">в бюджет городского округа Верхняя Пышма в форме иных межбюджетных трансфертов из областного бюджета, </w:t>
      </w:r>
      <w:r w:rsidRPr="00865D26">
        <w:rPr>
          <w:rFonts w:ascii="Liberation Serif" w:hAnsi="Liberation Serif" w:cs="Liberation Serif"/>
          <w:sz w:val="28"/>
          <w:szCs w:val="28"/>
        </w:rPr>
        <w:t xml:space="preserve">на обеспечение отдыха отдельных категорий детей, проживающих на территории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865D26">
        <w:rPr>
          <w:rFonts w:ascii="Liberation Serif" w:hAnsi="Liberation Serif" w:cs="Liberation Serif"/>
          <w:sz w:val="28"/>
          <w:szCs w:val="28"/>
        </w:rPr>
        <w:t>, в организациях отдыха детей и их оздоровления, расположенных на побережье Черного моря</w:t>
      </w:r>
      <w:r>
        <w:rPr>
          <w:rFonts w:ascii="Liberation Serif" w:hAnsi="Liberation Serif"/>
          <w:sz w:val="28"/>
          <w:szCs w:val="28"/>
        </w:rPr>
        <w:t xml:space="preserve"> (далее – иные межбюджетные трансферты)</w:t>
      </w:r>
      <w:r w:rsidRPr="00F566A3">
        <w:rPr>
          <w:rFonts w:ascii="Liberation Serif" w:hAnsi="Liberation Serif"/>
          <w:sz w:val="28"/>
          <w:szCs w:val="28"/>
        </w:rPr>
        <w:t xml:space="preserve">. </w:t>
      </w:r>
    </w:p>
    <w:p w:rsidR="00305A18" w:rsidRPr="00F566A3" w:rsidRDefault="00305A18" w:rsidP="00305A1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 xml:space="preserve">3. 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Пышма. Администратором доходов и получателем бюджетных средств городского округа Верхняя Пышма является муниципальное казенное учреждение «Управление образования городского округа Верхняя Пышма» (далее – МКУ «Управление образования»).  </w:t>
      </w:r>
    </w:p>
    <w:p w:rsidR="00305A18" w:rsidRPr="00F566A3" w:rsidRDefault="00305A18" w:rsidP="00305A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 xml:space="preserve">4. Иные межбюджетные трансферты выделяются из областного бюджета и подлежат зачислению в доход бюджета городского округа Верхняя Пышма по коду доходов </w:t>
      </w:r>
      <w:r w:rsidRPr="00F566A3">
        <w:rPr>
          <w:rFonts w:ascii="Liberation Serif" w:hAnsi="Liberation Serif"/>
          <w:color w:val="000000"/>
          <w:sz w:val="28"/>
          <w:szCs w:val="28"/>
        </w:rPr>
        <w:t>9012024</w:t>
      </w:r>
      <w:r>
        <w:rPr>
          <w:rFonts w:ascii="Liberation Serif" w:hAnsi="Liberation Serif"/>
          <w:color w:val="000000"/>
          <w:sz w:val="28"/>
          <w:szCs w:val="28"/>
        </w:rPr>
        <w:t>999904</w:t>
      </w:r>
      <w:r w:rsidRPr="00F566A3">
        <w:rPr>
          <w:rFonts w:ascii="Liberation Serif" w:hAnsi="Liberation Serif"/>
          <w:color w:val="000000"/>
          <w:sz w:val="28"/>
          <w:szCs w:val="28"/>
        </w:rPr>
        <w:t xml:space="preserve">0000150 </w:t>
      </w:r>
      <w:r w:rsidRPr="00F566A3">
        <w:rPr>
          <w:rFonts w:ascii="Liberation Serif" w:hAnsi="Liberation Serif"/>
          <w:sz w:val="28"/>
          <w:szCs w:val="28"/>
        </w:rPr>
        <w:t xml:space="preserve">и расходованию </w:t>
      </w:r>
      <w:r w:rsidRPr="00F566A3">
        <w:rPr>
          <w:rFonts w:ascii="Liberation Serif" w:hAnsi="Liberation Serif"/>
          <w:color w:val="000000"/>
          <w:sz w:val="28"/>
          <w:szCs w:val="28"/>
        </w:rPr>
        <w:t>по разделу 0700 «Образование», подразделу 0709 «Другие вопросы в сфере образования», целевой статье расходов местного бюджета 05</w:t>
      </w:r>
      <w:r>
        <w:rPr>
          <w:rFonts w:ascii="Liberation Serif" w:hAnsi="Liberation Serif"/>
          <w:color w:val="000000"/>
          <w:sz w:val="28"/>
          <w:szCs w:val="28"/>
        </w:rPr>
        <w:t>50145610</w:t>
      </w:r>
      <w:r w:rsidRPr="00F566A3">
        <w:rPr>
          <w:rFonts w:ascii="Liberation Serif" w:hAnsi="Liberation Serif"/>
          <w:sz w:val="28"/>
          <w:szCs w:val="28"/>
        </w:rPr>
        <w:t>.</w:t>
      </w:r>
    </w:p>
    <w:p w:rsidR="00305A18" w:rsidRPr="00F566A3" w:rsidRDefault="00305A18" w:rsidP="00305A1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>5. Иные межбюджетные трансферты, выделенные из областного бюджета</w:t>
      </w:r>
      <w:r>
        <w:rPr>
          <w:rFonts w:ascii="Liberation Serif" w:hAnsi="Liberation Serif"/>
          <w:sz w:val="28"/>
          <w:szCs w:val="28"/>
        </w:rPr>
        <w:t>,</w:t>
      </w:r>
      <w:r w:rsidRPr="00F566A3">
        <w:rPr>
          <w:rFonts w:ascii="Liberation Serif" w:hAnsi="Liberation Serif"/>
          <w:sz w:val="28"/>
          <w:szCs w:val="28"/>
        </w:rPr>
        <w:t xml:space="preserve"> направляются для предоставления субсидий на иные цели подведомственным учреждениям МКУ «Управления образования»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>на основании соглашени</w:t>
      </w:r>
      <w:r>
        <w:rPr>
          <w:rFonts w:ascii="Liberation Serif" w:hAnsi="Liberation Serif"/>
          <w:sz w:val="28"/>
          <w:szCs w:val="28"/>
        </w:rPr>
        <w:t>я о предоставлении</w:t>
      </w:r>
      <w:r w:rsidRPr="00F566A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целевой субсидии в пр</w:t>
      </w:r>
      <w:r w:rsidRPr="00F566A3">
        <w:rPr>
          <w:rFonts w:ascii="Liberation Serif" w:hAnsi="Liberation Serif"/>
          <w:sz w:val="28"/>
          <w:szCs w:val="28"/>
        </w:rPr>
        <w:t xml:space="preserve">еделах утвержденных бюджетных ассигнований и лимитов бюджетных обязательств </w:t>
      </w:r>
      <w:r w:rsidRPr="00F566A3">
        <w:rPr>
          <w:rFonts w:ascii="Liberation Serif" w:hAnsi="Liberation Serif"/>
          <w:sz w:val="28"/>
          <w:szCs w:val="28"/>
        </w:rPr>
        <w:lastRenderedPageBreak/>
        <w:t>на указанные цели.</w:t>
      </w:r>
    </w:p>
    <w:p w:rsidR="00305A18" w:rsidRPr="00F566A3" w:rsidRDefault="00305A18" w:rsidP="00305A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 xml:space="preserve">6. МКУ «Управление образования» предоставляет в </w:t>
      </w:r>
      <w:r w:rsidRPr="00F566A3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Свердловской области (далее – Министерство) отчеты об использовании иных межбюджетных трансфертов по форме и сроки, установленные </w:t>
      </w:r>
      <w:r w:rsidRPr="00F566A3">
        <w:rPr>
          <w:rFonts w:ascii="Liberation Serif" w:hAnsi="Liberation Serif"/>
          <w:sz w:val="28"/>
          <w:szCs w:val="28"/>
        </w:rPr>
        <w:t>Министерством.</w:t>
      </w:r>
    </w:p>
    <w:p w:rsidR="00305A18" w:rsidRPr="00F566A3" w:rsidRDefault="00305A18" w:rsidP="00305A1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>7. Иные межбюджетные трансферты, полученные из областного бюджета носят целевой характер и не могут быть использованы на иные цели.</w:t>
      </w:r>
    </w:p>
    <w:p w:rsidR="00305A18" w:rsidRPr="00F566A3" w:rsidRDefault="00305A18" w:rsidP="00305A1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>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305A18" w:rsidRPr="00F566A3" w:rsidRDefault="00305A18" w:rsidP="00305A1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66A3">
        <w:rPr>
          <w:rFonts w:ascii="Liberation Serif" w:hAnsi="Liberation Serif" w:cs="Liberation Serif"/>
          <w:sz w:val="28"/>
          <w:szCs w:val="28"/>
        </w:rPr>
        <w:t>8. Неиспользованные остатки иных межбюджетных трансфертов подлежат</w:t>
      </w:r>
      <w:r w:rsidRPr="00F566A3">
        <w:rPr>
          <w:rFonts w:ascii="Liberation Serif" w:hAnsi="Liberation Serif"/>
          <w:sz w:val="28"/>
          <w:szCs w:val="28"/>
        </w:rPr>
        <w:t xml:space="preserve"> возврату в областной бюджет в срок, установленный бюджетным законодательством Российской Федерации</w:t>
      </w:r>
      <w:r w:rsidRPr="00F566A3">
        <w:rPr>
          <w:rFonts w:ascii="Liberation Serif" w:hAnsi="Liberation Serif" w:cs="Liberation Serif"/>
          <w:sz w:val="28"/>
          <w:szCs w:val="28"/>
        </w:rPr>
        <w:t>.</w:t>
      </w:r>
    </w:p>
    <w:p w:rsidR="00305A18" w:rsidRPr="00F566A3" w:rsidRDefault="00305A18" w:rsidP="00305A1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>9. Контроль за соблюдением порядка и целевым расходованием иных межбюджетных трансфертов осуществляется МКУ «Управление образования», Финансовым управлением администрации городского округа Верхняя Пышма в соответствии с законодательством Российской Федерации.</w:t>
      </w:r>
    </w:p>
    <w:p w:rsidR="00305A18" w:rsidRPr="00F566A3" w:rsidRDefault="00305A18" w:rsidP="00305A18">
      <w:pPr>
        <w:rPr>
          <w:rFonts w:ascii="Liberation Serif" w:hAnsi="Liberation Serif"/>
          <w:sz w:val="28"/>
          <w:szCs w:val="28"/>
        </w:rPr>
      </w:pPr>
    </w:p>
    <w:p w:rsidR="00305A18" w:rsidRPr="003C063F" w:rsidRDefault="00305A18" w:rsidP="00305A18">
      <w:pPr>
        <w:rPr>
          <w:rFonts w:ascii="Liberation Serif" w:hAnsi="Liberation Serif"/>
          <w:sz w:val="28"/>
          <w:szCs w:val="28"/>
        </w:rPr>
      </w:pPr>
    </w:p>
    <w:p w:rsidR="00305A18" w:rsidRDefault="00305A18"/>
    <w:sectPr w:rsidR="0030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25909"/>
    <w:multiLevelType w:val="hybridMultilevel"/>
    <w:tmpl w:val="C024B740"/>
    <w:lvl w:ilvl="0" w:tplc="86DC0B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47"/>
    <w:rsid w:val="00305A18"/>
    <w:rsid w:val="008F6647"/>
    <w:rsid w:val="00CA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5D37-AAD1-4898-9EDD-6443FE4F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05A1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05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2023-02-21T09:29:00Z</dcterms:created>
  <dcterms:modified xsi:type="dcterms:W3CDTF">2023-02-21T09:30:00Z</dcterms:modified>
</cp:coreProperties>
</file>