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8704E8" w:rsidTr="008704E8">
        <w:trPr>
          <w:trHeight w:val="524"/>
        </w:trPr>
        <w:tc>
          <w:tcPr>
            <w:tcW w:w="9460" w:type="dxa"/>
            <w:gridSpan w:val="5"/>
            <w:hideMark/>
          </w:tcPr>
          <w:p w:rsidR="008704E8" w:rsidRDefault="008704E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8704E8" w:rsidRDefault="008704E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704E8" w:rsidRDefault="008704E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704E8" w:rsidRDefault="008704E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CFDE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704E8" w:rsidTr="008704E8">
        <w:trPr>
          <w:trHeight w:val="524"/>
        </w:trPr>
        <w:tc>
          <w:tcPr>
            <w:tcW w:w="284" w:type="dxa"/>
            <w:vAlign w:val="bottom"/>
            <w:hideMark/>
          </w:tcPr>
          <w:p w:rsidR="008704E8" w:rsidRDefault="008704E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704E8" w:rsidRDefault="008704E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03.03.2023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704E8" w:rsidRDefault="008704E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704E8" w:rsidRDefault="008704E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20</w:t>
            </w:r>
          </w:p>
        </w:tc>
        <w:tc>
          <w:tcPr>
            <w:tcW w:w="6341" w:type="dxa"/>
            <w:vAlign w:val="bottom"/>
          </w:tcPr>
          <w:p w:rsidR="008704E8" w:rsidRDefault="008704E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704E8" w:rsidTr="008704E8">
        <w:trPr>
          <w:trHeight w:val="130"/>
        </w:trPr>
        <w:tc>
          <w:tcPr>
            <w:tcW w:w="9460" w:type="dxa"/>
            <w:gridSpan w:val="5"/>
          </w:tcPr>
          <w:p w:rsidR="008704E8" w:rsidRDefault="008704E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704E8" w:rsidTr="008704E8">
        <w:tc>
          <w:tcPr>
            <w:tcW w:w="9460" w:type="dxa"/>
            <w:gridSpan w:val="5"/>
          </w:tcPr>
          <w:p w:rsidR="008704E8" w:rsidRPr="008704E8" w:rsidRDefault="008704E8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704E8" w:rsidRPr="008704E8" w:rsidRDefault="008704E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704E8" w:rsidRPr="008704E8" w:rsidRDefault="008704E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704E8" w:rsidTr="008704E8">
        <w:tc>
          <w:tcPr>
            <w:tcW w:w="9460" w:type="dxa"/>
            <w:gridSpan w:val="5"/>
            <w:hideMark/>
          </w:tcPr>
          <w:p w:rsidR="008704E8" w:rsidRDefault="008704E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публичных слушаний по проекту внесения изменений в Генеральный план городского округа Верхняя Пышма</w:t>
            </w:r>
          </w:p>
        </w:tc>
      </w:tr>
      <w:tr w:rsidR="008704E8" w:rsidTr="008704E8">
        <w:tc>
          <w:tcPr>
            <w:tcW w:w="9460" w:type="dxa"/>
            <w:gridSpan w:val="5"/>
          </w:tcPr>
          <w:p w:rsidR="008704E8" w:rsidRDefault="008704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704E8" w:rsidRDefault="008704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704E8" w:rsidRDefault="008704E8" w:rsidP="008704E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5.1 Градостроительного кодекса Российской Федерации, Федеральным законом от 06 октября 2003 года № 131-ФЗ </w:t>
      </w:r>
      <w:r>
        <w:rPr>
          <w:rFonts w:ascii="Liberation Serif" w:hAnsi="Liberation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sz w:val="28"/>
          <w:szCs w:val="28"/>
        </w:rPr>
        <w:t xml:space="preserve">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22/12, в</w:t>
      </w:r>
      <w:r>
        <w:rPr>
          <w:rFonts w:ascii="Liberation Serif" w:hAnsi="Liberation Serif"/>
          <w:sz w:val="28"/>
          <w:szCs w:val="28"/>
        </w:rPr>
        <w:t xml:space="preserve">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</w:p>
    <w:p w:rsidR="008704E8" w:rsidRDefault="008704E8" w:rsidP="008704E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8704E8" w:rsidRDefault="008704E8" w:rsidP="008704E8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</w:t>
      </w:r>
      <w:r>
        <w:rPr>
          <w:rFonts w:ascii="Liberation Serif" w:hAnsi="Liberation Serif"/>
          <w:sz w:val="28"/>
          <w:szCs w:val="28"/>
        </w:rPr>
        <w:t>28 марта 2023 года в</w:t>
      </w:r>
      <w:r>
        <w:rPr>
          <w:rFonts w:ascii="Liberation Serif" w:hAnsi="Liberation Serif" w:cs="Liberation Serif"/>
          <w:sz w:val="28"/>
          <w:szCs w:val="28"/>
        </w:rPr>
        <w:t xml:space="preserve"> 16 часов 00 минут (время местное) проведение публичных слушаний </w:t>
      </w:r>
      <w:r>
        <w:rPr>
          <w:rFonts w:ascii="Liberation Serif" w:hAnsi="Liberation Serif"/>
          <w:sz w:val="28"/>
          <w:szCs w:val="28"/>
        </w:rPr>
        <w:t>по проекту внесения изменений в Генеральный план городского округа Верхняя Пышма (далее – Проект).</w:t>
      </w:r>
    </w:p>
    <w:p w:rsidR="008704E8" w:rsidRDefault="008704E8" w:rsidP="008704E8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Местом проведения собрания участников публичных слушаний определить здание </w:t>
      </w:r>
      <w:proofErr w:type="spellStart"/>
      <w:r>
        <w:rPr>
          <w:rFonts w:ascii="Liberation Serif" w:hAnsi="Liberation Serif"/>
          <w:sz w:val="28"/>
          <w:szCs w:val="28"/>
        </w:rPr>
        <w:t>Красненской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сельской библиотеки – клуб </w:t>
      </w:r>
      <w:r>
        <w:rPr>
          <w:rFonts w:ascii="Liberation Serif" w:hAnsi="Liberation Serif"/>
          <w:sz w:val="28"/>
          <w:szCs w:val="28"/>
        </w:rPr>
        <w:br/>
        <w:t xml:space="preserve">им. Г.С. </w:t>
      </w:r>
      <w:proofErr w:type="spellStart"/>
      <w:r>
        <w:rPr>
          <w:rFonts w:ascii="Liberation Serif" w:hAnsi="Liberation Serif"/>
          <w:sz w:val="28"/>
          <w:szCs w:val="28"/>
        </w:rPr>
        <w:t>Малеванкиной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по адресу: Свердловская область, г. Верхняя Пышма, п. Красный, ул. </w:t>
      </w:r>
      <w:proofErr w:type="spellStart"/>
      <w:r>
        <w:rPr>
          <w:rFonts w:ascii="Liberation Serif" w:hAnsi="Liberation Serif"/>
          <w:sz w:val="28"/>
          <w:szCs w:val="28"/>
        </w:rPr>
        <w:t>Проспектная</w:t>
      </w:r>
      <w:proofErr w:type="spellEnd"/>
      <w:r>
        <w:rPr>
          <w:rFonts w:ascii="Liberation Serif" w:hAnsi="Liberation Serif"/>
          <w:sz w:val="28"/>
          <w:szCs w:val="28"/>
        </w:rPr>
        <w:t>, д. 5а.</w:t>
      </w:r>
    </w:p>
    <w:p w:rsidR="008704E8" w:rsidRDefault="008704E8" w:rsidP="008704E8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Регистрация участников публичных слушаний начнется </w:t>
      </w:r>
      <w:r>
        <w:rPr>
          <w:rFonts w:ascii="Liberation Serif" w:hAnsi="Liberation Serif"/>
          <w:sz w:val="28"/>
          <w:szCs w:val="28"/>
        </w:rPr>
        <w:br/>
        <w:t>28 марта 2023 года в 15 часов 00 минут (время местное).</w:t>
      </w:r>
    </w:p>
    <w:p w:rsidR="008704E8" w:rsidRDefault="008704E8" w:rsidP="008704E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перечень информационных материалов к Проектам:</w:t>
      </w:r>
      <w:r>
        <w:rPr>
          <w:rFonts w:eastAsia="Times New Roman" w:cs="Liberation Serif"/>
          <w:sz w:val="28"/>
          <w:szCs w:val="28"/>
          <w:lang w:eastAsia="ru-RU"/>
        </w:rPr>
        <w:t xml:space="preserve"> </w:t>
      </w:r>
    </w:p>
    <w:p w:rsidR="008704E8" w:rsidRDefault="008704E8" w:rsidP="008704E8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200" w:line="240" w:lineRule="auto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проект внесения изменений в Генеральный план городского округа Верхняя Пышма применительно территории поселка Красный, утвержденный Решением Думы городского округа Верхняя Пышма от 24.09.2015 № 33-06, в части исключения из границы населённого пункта п. Красный земельного участка с кадастровым номером 66:36:1301011:540, расположенного по адресу: Российская Федерация, Свердловская область, городской округ Верхняя Пышма, п. Красный, земельный участок № 3;</w:t>
      </w:r>
    </w:p>
    <w:p w:rsidR="008704E8" w:rsidRDefault="008704E8" w:rsidP="008704E8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hAnsi="Liberation Serif"/>
          <w:sz w:val="28"/>
          <w:szCs w:val="28"/>
          <w:lang w:val="ru-RU"/>
        </w:rPr>
        <w:t>проект внесения изменений в Генеральный план городского округа Верхняя Пышма, утвержденный Решением Думы городского округа Верхняя Пышма от 26.02.2010 №16/1 (в редакции от 26.05.2022 № 49/4), в части установления функциональной зоны производственной и коммунально-</w:t>
      </w:r>
      <w:r>
        <w:rPr>
          <w:rFonts w:ascii="Liberation Serif" w:hAnsi="Liberation Serif"/>
          <w:sz w:val="28"/>
          <w:szCs w:val="28"/>
          <w:lang w:val="ru-RU"/>
        </w:rPr>
        <w:lastRenderedPageBreak/>
        <w:t xml:space="preserve">складской в границах земельного участка с кадастровым номером 66:36:3201001:900, расположенного по адресу: обл. Свердловская, ГО Верхняя Пышма,  ст. Перегрузочная, изменения границы населенного пункта </w:t>
      </w:r>
      <w:r>
        <w:rPr>
          <w:rFonts w:ascii="Liberation Serif" w:hAnsi="Liberation Serif"/>
          <w:sz w:val="28"/>
          <w:szCs w:val="28"/>
          <w:lang w:val="ru-RU"/>
        </w:rPr>
        <w:br/>
        <w:t xml:space="preserve">п. Красный путем исключения из границ населенного пункта земельного участка с кадастровым номером 66:36:1301011:540, расположенного по адресу: Российская Федерация, Свердловская область, городской округ Верхняя Пышма, п. Красный, земельный участок № 3 и установления функциональной зоны кладбищ на земельные участки с кадастровыми номерами: 66:36:1301011:540, 66:36:3201001:2837, 66:36:3201001:2792 и части земельного участка 66:36:3201001:203 общей площадью 39015 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кв.м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.</w:t>
      </w:r>
    </w:p>
    <w:p w:rsidR="008704E8" w:rsidRDefault="008704E8" w:rsidP="008704E8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t>разместить</w:t>
      </w:r>
      <w:r>
        <w:rPr>
          <w:rFonts w:ascii="Liberation Serif" w:hAnsi="Liberation Serif" w:cs="Liberation Serif"/>
          <w:sz w:val="28"/>
          <w:szCs w:val="28"/>
        </w:rPr>
        <w:t xml:space="preserve"> экспозицию материалов Проектов </w:t>
      </w:r>
      <w:r>
        <w:rPr>
          <w:rFonts w:ascii="Liberation Serif" w:hAnsi="Liberation Serif"/>
          <w:sz w:val="28"/>
          <w:szCs w:val="28"/>
        </w:rPr>
        <w:t xml:space="preserve">в соответствии с подпунктом 3 пункта 35 Положения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15 марта 2023 года </w:t>
      </w:r>
      <w:r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 xml:space="preserve">. 115, 1 этаж; в здании </w:t>
      </w:r>
      <w:proofErr w:type="spellStart"/>
      <w:r>
        <w:rPr>
          <w:rFonts w:ascii="Liberation Serif" w:hAnsi="Liberation Serif"/>
          <w:sz w:val="28"/>
          <w:szCs w:val="28"/>
        </w:rPr>
        <w:t>Красненской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поселковой администрации по адресу: Свердловская область, городской округ Верхняя Пышма, п. Красный, </w:t>
      </w:r>
      <w:r>
        <w:rPr>
          <w:rFonts w:ascii="Liberation Serif" w:hAnsi="Liberation Serif"/>
          <w:sz w:val="28"/>
          <w:szCs w:val="28"/>
        </w:rPr>
        <w:br/>
        <w:t>ул. Кузнечная, 58.</w:t>
      </w:r>
    </w:p>
    <w:p w:rsidR="008704E8" w:rsidRDefault="008704E8" w:rsidP="008704E8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Проектам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val="en-US"/>
        </w:rPr>
        <w:t>c</w:t>
      </w:r>
      <w:r>
        <w:rPr>
          <w:rFonts w:ascii="Liberation Serif" w:hAnsi="Liberation Serif" w:cs="Liberation Serif"/>
          <w:sz w:val="28"/>
          <w:szCs w:val="28"/>
        </w:rPr>
        <w:t xml:space="preserve"> 15 марта 2023 года до 28 марта 2023 года.</w:t>
      </w:r>
    </w:p>
    <w:p w:rsidR="008704E8" w:rsidRDefault="008704E8" w:rsidP="008704E8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Проектам открыта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посещению с понедельника по четверг с 8 часов 00 минут </w:t>
      </w:r>
      <w:r>
        <w:rPr>
          <w:rFonts w:ascii="Liberation Serif" w:hAnsi="Liberation Serif" w:cs="Liberation Serif"/>
          <w:sz w:val="28"/>
          <w:szCs w:val="28"/>
        </w:rPr>
        <w:br/>
        <w:t xml:space="preserve">до 17 часов 00 минут, в пятницу с 8 часов 00 минут до 17 часов 00 минут </w:t>
      </w:r>
      <w:r>
        <w:rPr>
          <w:rFonts w:ascii="Liberation Serif" w:hAnsi="Liberation Serif" w:cs="Liberation Serif"/>
          <w:sz w:val="28"/>
          <w:szCs w:val="28"/>
        </w:rPr>
        <w:br/>
        <w:t>(за исключением нерабочих, праздничных и выходных дней, время местное).</w:t>
      </w:r>
    </w:p>
    <w:p w:rsidR="008704E8" w:rsidRDefault="008704E8" w:rsidP="008704E8">
      <w:pPr>
        <w:widowControl w:val="0"/>
        <w:numPr>
          <w:ilvl w:val="0"/>
          <w:numId w:val="1"/>
        </w:numPr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администрации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t xml:space="preserve">разместить Проекты 15 марта 2023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>на официальном сайте городского округа (www.movp.ru)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704E8" w:rsidRDefault="008704E8" w:rsidP="008704E8">
      <w:pPr>
        <w:widowControl w:val="0"/>
        <w:numPr>
          <w:ilvl w:val="0"/>
          <w:numId w:val="1"/>
        </w:numPr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</w:t>
      </w:r>
      <w:r>
        <w:rPr>
          <w:rFonts w:ascii="Liberation Serif" w:hAnsi="Liberation Serif"/>
          <w:sz w:val="28"/>
          <w:szCs w:val="28"/>
        </w:rPr>
        <w:t xml:space="preserve">публичных </w:t>
      </w:r>
      <w:r>
        <w:rPr>
          <w:rFonts w:ascii="Liberation Serif" w:hAnsi="Liberation Serif" w:cs="Liberation Serif"/>
          <w:sz w:val="28"/>
          <w:szCs w:val="28"/>
        </w:rPr>
        <w:t xml:space="preserve">слушаний имеют право вносить предложения и замечания, касающиеся Проектов, подлежащих рассмотрению на публичных слушаниях, с 15 марта 2023 года </w:t>
      </w:r>
      <w:r>
        <w:rPr>
          <w:rFonts w:ascii="Liberation Serif" w:hAnsi="Liberation Serif" w:cs="Liberation Serif"/>
          <w:sz w:val="28"/>
          <w:szCs w:val="28"/>
        </w:rPr>
        <w:br/>
        <w:t>по 28 марта 2023 года:</w:t>
      </w:r>
    </w:p>
    <w:p w:rsidR="008704E8" w:rsidRDefault="008704E8" w:rsidP="008704E8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8704E8" w:rsidRDefault="008704E8" w:rsidP="008704E8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с пометкой «ПУБЛИЧНЫЕ СЛУШАНИЯ»;</w:t>
      </w:r>
    </w:p>
    <w:p w:rsidR="008704E8" w:rsidRDefault="008704E8" w:rsidP="008704E8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городской округ Верхняя Пышма, п. Красный, ул. Кузнечная, 58 с пометкой «ПУБЛИЧНЫЕ СЛУШАНИЯ»; </w:t>
      </w:r>
    </w:p>
    <w:p w:rsidR="008704E8" w:rsidRDefault="008704E8" w:rsidP="008704E8">
      <w:pPr>
        <w:widowControl w:val="0"/>
        <w:numPr>
          <w:ilvl w:val="0"/>
          <w:numId w:val="3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 xml:space="preserve">. 115; в здании </w:t>
      </w:r>
      <w:proofErr w:type="spellStart"/>
      <w:r>
        <w:rPr>
          <w:rFonts w:ascii="Liberation Serif" w:hAnsi="Liberation Serif"/>
          <w:sz w:val="28"/>
          <w:szCs w:val="28"/>
        </w:rPr>
        <w:t>Красненской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поселковой администрации по адресу: Свердловская область, городской округ Верхняя Пышма, п. Красный, ул. Кузнечная, 58.</w:t>
      </w:r>
    </w:p>
    <w:p w:rsidR="008704E8" w:rsidRDefault="008704E8" w:rsidP="008704E8">
      <w:pPr>
        <w:pStyle w:val="a4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в устной форме в ходе проведения собрания участников публичных слушаний 28 марта 2023 года.</w:t>
      </w:r>
    </w:p>
    <w:p w:rsidR="008704E8" w:rsidRDefault="008704E8" w:rsidP="008704E8">
      <w:pPr>
        <w:pStyle w:val="a4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Предложения и замечания, вносимые участниками </w:t>
      </w:r>
      <w:r>
        <w:rPr>
          <w:rFonts w:ascii="Liberation Serif" w:hAnsi="Liberation Serif"/>
          <w:sz w:val="28"/>
          <w:szCs w:val="28"/>
          <w:lang w:val="ru-RU"/>
        </w:rPr>
        <w:t>публичных слушаний</w:t>
      </w:r>
      <w:r>
        <w:rPr>
          <w:rFonts w:ascii="Liberation Serif" w:hAnsi="Liberation Serif" w:cs="Liberation Serif"/>
          <w:sz w:val="28"/>
          <w:szCs w:val="28"/>
          <w:lang w:val="ru-RU"/>
        </w:rPr>
        <w:t>, оформляются в соответствии с приложением № 4 к Положению.</w:t>
      </w:r>
    </w:p>
    <w:p w:rsidR="008704E8" w:rsidRDefault="008704E8" w:rsidP="008704E8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Участники </w:t>
      </w:r>
      <w:r>
        <w:rPr>
          <w:rFonts w:ascii="Liberation Serif" w:hAnsi="Liberation Serif"/>
          <w:sz w:val="28"/>
          <w:szCs w:val="28"/>
          <w:lang w:val="ru-RU"/>
        </w:rPr>
        <w:t>публичных слушаний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в целях идентификации представляют следующие сведения о себе:</w:t>
      </w:r>
    </w:p>
    <w:p w:rsidR="008704E8" w:rsidRDefault="008704E8" w:rsidP="008704E8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8704E8" w:rsidRDefault="008704E8" w:rsidP="008704E8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8704E8" w:rsidRDefault="008704E8" w:rsidP="008704E8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Не требуется представление документов, подтверждающих сведения об участниках </w:t>
      </w:r>
      <w:r>
        <w:rPr>
          <w:rFonts w:ascii="Liberation Serif" w:hAnsi="Liberation Serif"/>
          <w:sz w:val="28"/>
          <w:szCs w:val="28"/>
          <w:lang w:val="ru-RU"/>
        </w:rPr>
        <w:t>публичных слушаний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, если данными лицами вносятся предложения 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 xml:space="preserve">на </w:t>
      </w:r>
      <w:r>
        <w:rPr>
          <w:rFonts w:ascii="Liberation Serif" w:hAnsi="Liberation Serif"/>
          <w:sz w:val="28"/>
          <w:szCs w:val="28"/>
          <w:lang w:val="ru-RU"/>
        </w:rPr>
        <w:t>публичных слушаниях</w:t>
      </w:r>
      <w:r>
        <w:rPr>
          <w:rFonts w:ascii="Liberation Serif" w:hAnsi="Liberation Serif" w:cs="Liberation Serif"/>
          <w:sz w:val="28"/>
          <w:szCs w:val="28"/>
          <w:lang w:val="ru-RU"/>
        </w:rPr>
        <w:t>, посредством официального сайта городского округа при условии прохождения процедуры регистрации на нем.</w:t>
      </w:r>
    </w:p>
    <w:p w:rsidR="008704E8" w:rsidRDefault="008704E8" w:rsidP="008704E8">
      <w:pPr>
        <w:pStyle w:val="a4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Комиссией ответственной за проведение публичных слушаний, в соответствии с пунктом 1.3 порядка деятельности комиссии по подготовке проекта Правил землепользования и застройки на территории городского округа Верхняя Пышма, утвержденных постановлением администрации городского округа Верхняя Пышма от 15 мая 2017 года № 298, является постоянно действующая комиссия по подготовке проекта Правил землепользования и застройки на территории городского округа Верхняя Пышма.</w:t>
      </w:r>
    </w:p>
    <w:p w:rsidR="008704E8" w:rsidRDefault="008704E8" w:rsidP="008704E8">
      <w:pPr>
        <w:pStyle w:val="a4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Управлению делами администрации городского округа Верхняя Пышма опубликовать оповещение о проведении публичных слушаний по Проектам 7 марта 2023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</w:rPr>
        <w:t>www</w:t>
      </w:r>
      <w:r>
        <w:rPr>
          <w:rFonts w:ascii="Liberation Serif" w:hAnsi="Liberation Serif" w:cs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ru-RU"/>
        </w:rPr>
        <w:t>верхняяпышма-право.рф</w:t>
      </w:r>
      <w:proofErr w:type="spellEnd"/>
      <w:r>
        <w:rPr>
          <w:rFonts w:ascii="Liberation Serif" w:hAnsi="Liberation Serif" w:cs="Liberation Serif"/>
          <w:sz w:val="28"/>
          <w:szCs w:val="28"/>
          <w:lang w:val="ru-RU"/>
        </w:rPr>
        <w:t>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</w:rPr>
        <w:t>www</w:t>
      </w:r>
      <w:r>
        <w:rPr>
          <w:rFonts w:ascii="Liberation Serif" w:hAnsi="Liberation Serif" w:cs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  <w:lang w:val="ru-RU"/>
        </w:rPr>
        <w:t xml:space="preserve">) </w:t>
      </w:r>
      <w:r>
        <w:rPr>
          <w:rFonts w:ascii="Liberation Serif" w:hAnsi="Liberation Serif"/>
          <w:sz w:val="28"/>
          <w:szCs w:val="28"/>
          <w:lang w:val="ru-RU"/>
        </w:rPr>
        <w:t>в разделе «Градостроительство и землепользование» - «Публичные слушания»</w:t>
      </w:r>
      <w:r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8704E8" w:rsidRDefault="008704E8" w:rsidP="008704E8">
      <w:pPr>
        <w:pStyle w:val="a4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  <w:lang w:val="ru-RU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  <w:lang w:val="ru-RU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 xml:space="preserve"> В.Н.</w:t>
      </w:r>
      <w:r>
        <w:rPr>
          <w:rFonts w:ascii="Liberation Serif" w:hAnsi="Liberation Serif"/>
          <w:sz w:val="28"/>
          <w:szCs w:val="28"/>
        </w:rPr>
        <w:t> </w:t>
      </w:r>
    </w:p>
    <w:p w:rsidR="008704E8" w:rsidRDefault="008704E8" w:rsidP="008704E8">
      <w:pPr>
        <w:pStyle w:val="a4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bookmarkStart w:id="0" w:name="_GoBack"/>
      <w:r>
        <w:rPr>
          <w:rFonts w:ascii="Liberation Serif" w:hAnsi="Liberation Serif" w:cs="Liberation Serif"/>
          <w:sz w:val="28"/>
          <w:szCs w:val="28"/>
          <w:lang w:val="ru-RU"/>
        </w:rPr>
        <w:lastRenderedPageBreak/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</w:rPr>
        <w:t>www</w:t>
      </w:r>
      <w:r>
        <w:rPr>
          <w:rFonts w:ascii="Liberation Serif" w:hAnsi="Liberation Serif" w:cs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ru-RU"/>
        </w:rPr>
        <w:t>верхняяпышма-право.рф</w:t>
      </w:r>
      <w:proofErr w:type="spellEnd"/>
      <w:r>
        <w:rPr>
          <w:rFonts w:ascii="Liberation Serif" w:hAnsi="Liberation Serif" w:cs="Liberation Serif"/>
          <w:sz w:val="28"/>
          <w:szCs w:val="28"/>
          <w:lang w:val="ru-RU"/>
        </w:rPr>
        <w:t>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</w:rPr>
        <w:t>www</w:t>
      </w:r>
      <w:r>
        <w:rPr>
          <w:rFonts w:ascii="Liberation Serif" w:hAnsi="Liberation Serif" w:cs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  <w:lang w:val="ru-RU"/>
        </w:rPr>
        <w:t xml:space="preserve">), </w:t>
      </w:r>
      <w:r>
        <w:rPr>
          <w:rFonts w:ascii="Liberation Serif" w:hAnsi="Liberation Serif"/>
          <w:sz w:val="28"/>
          <w:szCs w:val="28"/>
          <w:lang w:val="ru-RU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bookmarkEnd w:id="0"/>
    <w:p w:rsidR="008704E8" w:rsidRDefault="008704E8" w:rsidP="008704E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704E8" w:rsidRDefault="008704E8" w:rsidP="008704E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704E8" w:rsidTr="008704E8">
        <w:tc>
          <w:tcPr>
            <w:tcW w:w="6237" w:type="dxa"/>
            <w:vAlign w:val="bottom"/>
            <w:hideMark/>
          </w:tcPr>
          <w:p w:rsidR="008704E8" w:rsidRDefault="008704E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704E8" w:rsidRDefault="008704E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704E8" w:rsidRDefault="008704E8" w:rsidP="008704E8">
      <w:pPr>
        <w:pStyle w:val="ConsNormal"/>
        <w:widowControl/>
        <w:ind w:firstLine="0"/>
        <w:rPr>
          <w:rFonts w:ascii="Liberation Serif" w:hAnsi="Liberation Serif"/>
        </w:rPr>
      </w:pPr>
    </w:p>
    <w:p w:rsidR="006A1175" w:rsidRDefault="006A1175"/>
    <w:sectPr w:rsidR="006A1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4072A512"/>
    <w:lvl w:ilvl="0" w:tplc="4CDC06A6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FFF03872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4785F2B"/>
    <w:multiLevelType w:val="hybridMultilevel"/>
    <w:tmpl w:val="73DAF1BC"/>
    <w:lvl w:ilvl="0" w:tplc="04190011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C8"/>
    <w:rsid w:val="005B4BC8"/>
    <w:rsid w:val="006A1175"/>
    <w:rsid w:val="0087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8030B-9363-439E-AAC6-06CC87A2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4E8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4">
    <w:name w:val="List Paragraph"/>
    <w:basedOn w:val="a"/>
    <w:qFormat/>
    <w:rsid w:val="008704E8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8704E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1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2023-03-06T03:25:00Z</dcterms:created>
  <dcterms:modified xsi:type="dcterms:W3CDTF">2023-03-06T03:25:00Z</dcterms:modified>
</cp:coreProperties>
</file>