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DBF" w:rsidRPr="00A84AEF" w:rsidRDefault="006D426D" w:rsidP="00450435">
      <w:pPr>
        <w:widowControl/>
        <w:tabs>
          <w:tab w:val="left" w:pos="10348"/>
          <w:tab w:val="left" w:pos="10773"/>
          <w:tab w:val="left" w:pos="13608"/>
        </w:tabs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80.45pt;margin-top:15.35pt;width:249.75pt;height:165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<v:textbox style="mso-next-textbox:#Надпись 2">
              <w:txbxContent>
                <w:p w:rsidR="00450435" w:rsidRPr="006573D0" w:rsidRDefault="006573D0" w:rsidP="00450435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permStart w:id="1516980617" w:edGrp="everyone"/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</w:t>
                  </w:r>
                  <w:r w:rsidR="00450435" w:rsidRPr="006573D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постановлению администрации</w:t>
                  </w:r>
                </w:p>
                <w:p w:rsidR="00450435" w:rsidRPr="006573D0" w:rsidRDefault="00450435" w:rsidP="00450435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>городского округа Верхняя Пышма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34"/>
                    <w:gridCol w:w="2126"/>
                    <w:gridCol w:w="484"/>
                    <w:gridCol w:w="1159"/>
                  </w:tblGrid>
                  <w:tr w:rsidR="00450435" w:rsidRPr="006573D0" w:rsidTr="004A7329">
                    <w:tc>
                      <w:tcPr>
                        <w:tcW w:w="534" w:type="dxa"/>
                        <w:shd w:val="clear" w:color="auto" w:fill="auto"/>
                      </w:tcPr>
                      <w:permEnd w:id="1516980617"/>
                      <w:p w:rsidR="00450435" w:rsidRPr="006573D0" w:rsidRDefault="00450435" w:rsidP="004A7329">
                        <w:pPr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</w:pPr>
                        <w:r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50435" w:rsidRPr="006573D0" w:rsidRDefault="006D426D" w:rsidP="004A7329">
                        <w:pPr>
                          <w:jc w:val="center"/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</w:pPr>
                        <w:permStart w:id="945388917" w:edGrp="everyone"/>
                        <w:r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>30.12.2022</w:t>
                        </w:r>
                        <w:r w:rsidR="00450435"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="00450435"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 xml:space="preserve"> DOCPROPERTY  Рег.дата  \* MERGEFORMAT </w:instrText>
                        </w:r>
                        <w:r w:rsidR="00450435"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="00450435"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 xml:space="preserve"> </w:t>
                        </w:r>
                        <w:r w:rsidR="00450435"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fldChar w:fldCharType="end"/>
                        </w:r>
                        <w:permEnd w:id="945388917"/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:rsidR="00450435" w:rsidRPr="006573D0" w:rsidRDefault="00450435" w:rsidP="004A7329">
                        <w:pPr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</w:pPr>
                        <w:r w:rsidRPr="006573D0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159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450435" w:rsidRPr="006573D0" w:rsidRDefault="006D426D" w:rsidP="004A7329">
                        <w:pPr>
                          <w:jc w:val="center"/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t>1670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450435" w:rsidRPr="006573D0" w:rsidRDefault="00450435" w:rsidP="00450435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6573D0" w:rsidRPr="006573D0" w:rsidRDefault="006573D0" w:rsidP="006573D0">
                  <w:pPr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>Приложение № 1</w:t>
                  </w:r>
                </w:p>
                <w:p w:rsidR="006573D0" w:rsidRPr="006573D0" w:rsidRDefault="006573D0" w:rsidP="006573D0">
                  <w:pPr>
                    <w:widowControl/>
                    <w:ind w:right="-35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 </w:t>
                  </w: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>муниципальной программ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</w:t>
                  </w: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городского о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круга Верхняя Пышма «Управление </w:t>
                  </w: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>муниципальными финансами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6573D0">
                    <w:rPr>
                      <w:rFonts w:ascii="Liberation Serif" w:hAnsi="Liberation Serif"/>
                      <w:sz w:val="24"/>
                      <w:szCs w:val="24"/>
                    </w:rPr>
                    <w:t>городского округа Верхняя Пышма до 2027 года</w:t>
                  </w:r>
                  <w:r w:rsidRPr="00A84AEF">
                    <w:rPr>
                      <w:rFonts w:ascii="Liberation Serif" w:hAnsi="Liberation Serif"/>
                      <w:sz w:val="28"/>
                      <w:szCs w:val="28"/>
                    </w:rPr>
                    <w:t>»</w:t>
                  </w:r>
                </w:p>
                <w:p w:rsidR="006573D0" w:rsidRPr="006573D0" w:rsidRDefault="006573D0" w:rsidP="006573D0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450435" w:rsidRPr="003C063F" w:rsidRDefault="00450435" w:rsidP="00450435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  <w:p w:rsidR="00450435" w:rsidRPr="003C063F" w:rsidRDefault="00450435" w:rsidP="00450435">
                  <w:pPr>
                    <w:rPr>
                      <w:rFonts w:ascii="Liberation Serif" w:hAnsi="Liberation Serif"/>
                    </w:rPr>
                  </w:pPr>
                </w:p>
              </w:txbxContent>
            </v:textbox>
          </v:shape>
        </w:pict>
      </w:r>
    </w:p>
    <w:p w:rsidR="009C4DBF" w:rsidRPr="00A84AEF" w:rsidRDefault="009C4DBF" w:rsidP="009C4DBF">
      <w:pPr>
        <w:widowControl/>
        <w:jc w:val="center"/>
        <w:rPr>
          <w:rFonts w:ascii="Liberation Serif" w:hAnsi="Liberation Serif"/>
          <w:b/>
          <w:sz w:val="28"/>
          <w:szCs w:val="28"/>
        </w:rPr>
      </w:pPr>
    </w:p>
    <w:p w:rsidR="009C4DBF" w:rsidRPr="00A84AEF" w:rsidRDefault="009C4DBF" w:rsidP="009C4DBF">
      <w:pPr>
        <w:widowControl/>
        <w:jc w:val="center"/>
        <w:rPr>
          <w:rFonts w:ascii="Liberation Serif" w:hAnsi="Liberation Serif"/>
          <w:b/>
          <w:sz w:val="28"/>
          <w:szCs w:val="28"/>
        </w:rPr>
      </w:pPr>
    </w:p>
    <w:p w:rsidR="00450435" w:rsidRDefault="00450435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450435" w:rsidRDefault="00450435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450435" w:rsidRDefault="00450435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450435" w:rsidRDefault="00450435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450435" w:rsidRDefault="00450435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6573D0" w:rsidRDefault="006573D0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6573D0" w:rsidRDefault="006573D0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6573D0" w:rsidRDefault="006573D0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6573D0" w:rsidRDefault="006573D0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6573D0" w:rsidRDefault="006573D0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</w:p>
    <w:p w:rsidR="009C4DBF" w:rsidRPr="00A84AEF" w:rsidRDefault="009C4DBF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 xml:space="preserve">Цели, задачи и целевые показатели </w:t>
      </w:r>
    </w:p>
    <w:p w:rsidR="009C4DBF" w:rsidRPr="00A84AEF" w:rsidRDefault="009C4DBF" w:rsidP="00BE5A74">
      <w:pPr>
        <w:widowControl/>
        <w:ind w:left="-284"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>муниципальной программы городского округа Верхняя Пышма «Управление муниципальными финансами</w:t>
      </w:r>
    </w:p>
    <w:p w:rsidR="009C4DBF" w:rsidRPr="00A84AEF" w:rsidRDefault="009C4DBF" w:rsidP="009C4DBF">
      <w:pPr>
        <w:widowControl/>
        <w:ind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 xml:space="preserve"> городского округа Верхняя Пышма до 202</w:t>
      </w:r>
      <w:r w:rsidR="005433AD" w:rsidRPr="00A84AEF">
        <w:rPr>
          <w:rFonts w:ascii="Liberation Serif" w:hAnsi="Liberation Serif"/>
          <w:sz w:val="28"/>
          <w:szCs w:val="28"/>
        </w:rPr>
        <w:t>7</w:t>
      </w:r>
      <w:r w:rsidRPr="00A84AEF">
        <w:rPr>
          <w:rFonts w:ascii="Liberation Serif" w:hAnsi="Liberation Serif"/>
          <w:sz w:val="28"/>
          <w:szCs w:val="28"/>
        </w:rPr>
        <w:t xml:space="preserve"> года»</w:t>
      </w:r>
    </w:p>
    <w:p w:rsidR="009C4DBF" w:rsidRPr="00A84AEF" w:rsidRDefault="009C4DBF" w:rsidP="009C4DBF">
      <w:pPr>
        <w:widowControl/>
        <w:ind w:right="-35"/>
        <w:jc w:val="center"/>
        <w:rPr>
          <w:rFonts w:ascii="Liberation Serif" w:hAnsi="Liberation Serif"/>
          <w:b/>
          <w:sz w:val="28"/>
          <w:szCs w:val="28"/>
        </w:rPr>
      </w:pPr>
    </w:p>
    <w:p w:rsidR="009C4DBF" w:rsidRPr="00A84AEF" w:rsidRDefault="009C4DBF" w:rsidP="009C4DBF">
      <w:pPr>
        <w:widowControl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5"/>
        <w:gridCol w:w="847"/>
        <w:gridCol w:w="2554"/>
        <w:gridCol w:w="854"/>
        <w:gridCol w:w="851"/>
        <w:gridCol w:w="851"/>
        <w:gridCol w:w="851"/>
        <w:gridCol w:w="851"/>
        <w:gridCol w:w="850"/>
        <w:gridCol w:w="851"/>
        <w:gridCol w:w="850"/>
        <w:gridCol w:w="851"/>
        <w:gridCol w:w="851"/>
        <w:gridCol w:w="1982"/>
      </w:tblGrid>
      <w:tr w:rsidR="00BE5A74" w:rsidRPr="00A84AEF" w:rsidTr="004C061D">
        <w:tc>
          <w:tcPr>
            <w:tcW w:w="735" w:type="dxa"/>
            <w:vMerge w:val="restart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Номер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тро</w:t>
            </w:r>
            <w:proofErr w:type="spellEnd"/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-</w:t>
            </w: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847" w:type="dxa"/>
            <w:vMerge w:val="restart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Номер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цели, задачи, </w:t>
            </w:r>
            <w:proofErr w:type="spellStart"/>
            <w:proofErr w:type="gramStart"/>
            <w:r w:rsidRPr="00A84AEF">
              <w:rPr>
                <w:rFonts w:ascii="Liberation Serif" w:hAnsi="Liberation Serif"/>
                <w:sz w:val="24"/>
                <w:szCs w:val="24"/>
              </w:rPr>
              <w:t>целево-го</w:t>
            </w:r>
            <w:proofErr w:type="spellEnd"/>
            <w:proofErr w:type="gramEnd"/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пока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зателя</w:t>
            </w:r>
          </w:p>
        </w:tc>
        <w:tc>
          <w:tcPr>
            <w:tcW w:w="2554" w:type="dxa"/>
            <w:vMerge w:val="restart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Наименование цели, задачи и целевого показателя</w:t>
            </w:r>
          </w:p>
        </w:tc>
        <w:tc>
          <w:tcPr>
            <w:tcW w:w="854" w:type="dxa"/>
            <w:vMerge w:val="restart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A84AEF">
              <w:rPr>
                <w:rFonts w:ascii="Liberation Serif" w:hAnsi="Liberation Serif"/>
                <w:sz w:val="24"/>
                <w:szCs w:val="24"/>
              </w:rPr>
              <w:t>Едини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-</w:t>
            </w: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ца</w:t>
            </w:r>
            <w:proofErr w:type="spellEnd"/>
            <w:proofErr w:type="gramEnd"/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измере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ния</w:t>
            </w:r>
          </w:p>
        </w:tc>
        <w:tc>
          <w:tcPr>
            <w:tcW w:w="7657" w:type="dxa"/>
            <w:gridSpan w:val="9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82" w:type="dxa"/>
            <w:vMerge w:val="restart"/>
          </w:tcPr>
          <w:p w:rsidR="00BE5A74" w:rsidRPr="00A84AEF" w:rsidRDefault="00BE5A74" w:rsidP="00BE5A74">
            <w:pPr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Источник значения показателя</w:t>
            </w:r>
          </w:p>
        </w:tc>
      </w:tr>
      <w:tr w:rsidR="00BE5A74" w:rsidRPr="00A84AEF" w:rsidTr="004C061D">
        <w:tc>
          <w:tcPr>
            <w:tcW w:w="735" w:type="dxa"/>
            <w:vMerge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2021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2022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2023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2025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BE5A74" w:rsidRPr="00A84AEF" w:rsidRDefault="00BE5A74" w:rsidP="00CE531A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2026</w:t>
            </w:r>
          </w:p>
          <w:p w:rsidR="00BE5A74" w:rsidRPr="00A84AEF" w:rsidRDefault="00BE5A74" w:rsidP="00CE53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2027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1982" w:type="dxa"/>
            <w:vMerge/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C4DBF" w:rsidRPr="00A84AEF" w:rsidRDefault="009C4DBF" w:rsidP="009C4DBF">
      <w:pPr>
        <w:spacing w:line="14" w:lineRule="auto"/>
        <w:rPr>
          <w:rFonts w:ascii="Liberation Serif" w:hAnsi="Liberation Serif"/>
        </w:rPr>
      </w:pPr>
    </w:p>
    <w:tbl>
      <w:tblPr>
        <w:tblW w:w="14629" w:type="dxa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833"/>
        <w:gridCol w:w="2552"/>
        <w:gridCol w:w="854"/>
        <w:gridCol w:w="850"/>
        <w:gridCol w:w="14"/>
        <w:gridCol w:w="836"/>
        <w:gridCol w:w="300"/>
        <w:gridCol w:w="550"/>
        <w:gridCol w:w="854"/>
        <w:gridCol w:w="853"/>
        <w:gridCol w:w="854"/>
        <w:gridCol w:w="853"/>
        <w:gridCol w:w="853"/>
        <w:gridCol w:w="853"/>
        <w:gridCol w:w="1985"/>
      </w:tblGrid>
      <w:tr w:rsidR="00BE5A74" w:rsidRPr="00A84AEF" w:rsidTr="004C061D">
        <w:trPr>
          <w:tblHeader/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Подпрограмма 1 «Управление бюджетным процессом и его совершенствование»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Цель «Рациональное управление средствами местного бюджета, повышение эффективности бюджетных расходов»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1 «Увеличение объема налоговых и неналоговых доходов местного бюджета»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Темп роста объема налоговых и неналоговых доходов местного бюджета 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(в сопоставимых условиях)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&gt;=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5D404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отчет об исполнении  местного бюджета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1.1.1.2.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Отклонение исполнения прогноза налоговых и неналоговых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&lt;=15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color w:val="000000"/>
                <w:sz w:val="24"/>
                <w:szCs w:val="24"/>
                <w:lang w:eastAsia="en-US"/>
              </w:rPr>
              <w:t>отчет об исполнении  местного бюджета</w:t>
            </w:r>
            <w:r w:rsidRPr="00A84AEF"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spacing w:line="228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spacing w:line="228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2 «Повышение эффективности администрирования доходов местного бюджета»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C17C84" w:rsidP="00C17C8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Отношение объема просроченной дебиторской задолженности по администрируемым Финансовым </w:t>
            </w:r>
            <w:r w:rsidR="00335A2E">
              <w:rPr>
                <w:rFonts w:ascii="Liberation Serif" w:hAnsi="Liberation Serif"/>
                <w:iCs/>
                <w:sz w:val="24"/>
                <w:szCs w:val="24"/>
              </w:rPr>
              <w:t xml:space="preserve">управлением 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>доходам местного бюджета (без учета безвозмездных поступлений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) на конец отчетного периода по сравнению с началом отчетного</w:t>
            </w:r>
            <w:r w:rsidR="00335A2E" w:rsidRPr="00432BF9">
              <w:rPr>
                <w:rFonts w:ascii="Liberation Serif" w:hAnsi="Liberation Serif"/>
                <w:iCs/>
                <w:sz w:val="24"/>
                <w:szCs w:val="24"/>
              </w:rPr>
              <w:t xml:space="preserve"> периода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данные бухгалтерского учета и отчетности Финансового управления</w:t>
            </w:r>
            <w:r w:rsidR="00432BF9">
              <w:rPr>
                <w:rFonts w:ascii="Liberation Serif" w:hAnsi="Liberation Serif"/>
                <w:iCs/>
                <w:sz w:val="24"/>
                <w:szCs w:val="24"/>
              </w:rPr>
              <w:t xml:space="preserve"> администрации городского округа Верхняя Пышма (далее – Финансовое управление)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– главного администратора (администратора) доходов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C17C84" w:rsidRDefault="00C17C84" w:rsidP="00C17C8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 xml:space="preserve">на лицевой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счет администратора доходов бюджета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, по которым администратором доходов – Финансовым управлением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финансового года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без учета сумм, поступивших в последние 10 рабочих дней отчетного финансового года и уточненных без</w:t>
            </w:r>
            <w:r w:rsidRPr="00C17C84">
              <w:rPr>
                <w:rFonts w:ascii="Liberation Serif" w:hAnsi="Liberation Serif"/>
                <w:iCs/>
                <w:sz w:val="24"/>
                <w:szCs w:val="24"/>
              </w:rPr>
              <w:t xml:space="preserve"> нарушения срока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данные бухгалтерского учета и отчетности Финансового управления – главного администратора (администратора) доходов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Полнота исполнения функций главного администр</w:t>
            </w:r>
            <w:r w:rsidR="00B92B82">
              <w:rPr>
                <w:rFonts w:ascii="Liberation Serif" w:hAnsi="Liberation Serif"/>
                <w:sz w:val="24"/>
                <w:szCs w:val="24"/>
              </w:rPr>
              <w:t xml:space="preserve">атора (администратора) доходов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по закрепленным за Финансовым управле</w:t>
            </w:r>
            <w:r w:rsidR="00FB3158">
              <w:rPr>
                <w:rFonts w:ascii="Liberation Serif" w:hAnsi="Liberation Serif"/>
                <w:sz w:val="24"/>
                <w:szCs w:val="24"/>
              </w:rPr>
              <w:t xml:space="preserve">нием источникам доходов </w:t>
            </w:r>
            <w:r w:rsidR="00FB3158" w:rsidRPr="00432BF9">
              <w:rPr>
                <w:rFonts w:ascii="Liberation Serif" w:hAnsi="Liberation Serif"/>
                <w:sz w:val="24"/>
                <w:szCs w:val="24"/>
              </w:rPr>
              <w:t>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приказ Финансового управления от </w:t>
            </w:r>
            <w:r w:rsidR="008E4C39" w:rsidRPr="00A84AEF">
              <w:rPr>
                <w:rFonts w:ascii="Liberation Serif" w:hAnsi="Liberation Serif"/>
                <w:iCs/>
                <w:sz w:val="24"/>
                <w:szCs w:val="24"/>
              </w:rPr>
              <w:t>08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.09.20</w:t>
            </w:r>
            <w:r w:rsidR="008E4C39" w:rsidRPr="00A84AEF">
              <w:rPr>
                <w:rFonts w:ascii="Liberation Serif" w:hAnsi="Liberation Serif"/>
                <w:iCs/>
                <w:sz w:val="24"/>
                <w:szCs w:val="24"/>
              </w:rPr>
              <w:t>20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№</w:t>
            </w:r>
            <w:r w:rsidR="00B92B82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  <w:r w:rsidR="008E4C39" w:rsidRPr="00A84AEF">
              <w:rPr>
                <w:rFonts w:ascii="Liberation Serif" w:hAnsi="Liberation Serif"/>
                <w:iCs/>
                <w:sz w:val="24"/>
                <w:szCs w:val="24"/>
              </w:rPr>
              <w:t>62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«О методике прогнозировани</w:t>
            </w:r>
            <w:r w:rsidR="00FB3158">
              <w:rPr>
                <w:rFonts w:ascii="Liberation Serif" w:hAnsi="Liberation Serif"/>
                <w:iCs/>
                <w:sz w:val="24"/>
                <w:szCs w:val="24"/>
              </w:rPr>
              <w:t xml:space="preserve">я поступлений доходов в бюджет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городского округа Верхняя Пышма, главным администратором которых является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Финансовое управление администрации городского округа Верхняя Пышма»;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приказ Финансового управления от 18.07.2016 №</w:t>
            </w:r>
            <w:r w:rsidR="00B92B82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30 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принятия решений о признании безнадежной к взысканию задолженности по платежам </w:t>
            </w:r>
            <w:proofErr w:type="gramStart"/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в  бюджет</w:t>
            </w:r>
            <w:proofErr w:type="gramEnd"/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городского округа Верхняя Пышма в Финансовом управлении администрации городского округа Верхняя Пышма»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1.1.2.4.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Полнота и актуальность перечня кодов классификации доходов бюджетов, закрепленных за главными администраторами доходов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84" w:rsidRPr="00B92B82" w:rsidRDefault="00FB3158" w:rsidP="00BE5A74">
            <w:pPr>
              <w:rPr>
                <w:rFonts w:ascii="Liberation Serif" w:hAnsi="Liberation Serif"/>
                <w:iCs/>
                <w:sz w:val="24"/>
                <w:szCs w:val="24"/>
                <w:highlight w:val="green"/>
              </w:rPr>
            </w:pP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п</w:t>
            </w:r>
            <w:r w:rsidR="00B92B82" w:rsidRPr="00432BF9">
              <w:rPr>
                <w:rFonts w:ascii="Liberation Serif" w:hAnsi="Liberation Serif"/>
                <w:iCs/>
                <w:sz w:val="24"/>
                <w:szCs w:val="24"/>
              </w:rPr>
              <w:t>орядок формирования и применения кодов бюджетной классификации Российской Федерации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3 «Организация планирования и исполнения местного бюджета»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Полное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 своевременное исполнение полномочий </w:t>
            </w:r>
            <w:r w:rsidR="003C16E4" w:rsidRPr="003C16E4">
              <w:rPr>
                <w:rFonts w:ascii="Liberation Serif" w:hAnsi="Liberation Serif"/>
                <w:sz w:val="24"/>
                <w:szCs w:val="24"/>
              </w:rPr>
              <w:t>Финансового управления</w:t>
            </w:r>
            <w:r w:rsidR="003C16E4" w:rsidRPr="00A84A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в части планирования и организации исполнения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432BF9" w:rsidRDefault="00BE5A74" w:rsidP="00432BF9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Бюджетны</w:t>
            </w:r>
            <w:r w:rsidR="00B92B8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й </w:t>
            </w:r>
            <w:r w:rsidR="00B92B82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кодекс Российской Федерации; Р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ешение Думы гор</w:t>
            </w:r>
            <w:r w:rsidR="00432BF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одского округа Верхняя Пышма </w:t>
            </w:r>
            <w:r w:rsidRPr="00432BF9">
              <w:rPr>
                <w:rFonts w:ascii="Liberation Serif" w:hAnsi="Liberation Serif"/>
                <w:sz w:val="24"/>
                <w:szCs w:val="24"/>
                <w:lang w:eastAsia="en-US"/>
              </w:rPr>
              <w:t>«О новой редакции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Положения о бюджетном процессе в городском округе Верхняя Пышма</w:t>
            </w:r>
            <w:r w:rsidR="008D2BA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»; </w:t>
            </w:r>
            <w:r w:rsidR="007C2B90">
              <w:rPr>
                <w:rFonts w:ascii="Liberation Serif" w:hAnsi="Liberation Serif"/>
                <w:sz w:val="24"/>
                <w:szCs w:val="24"/>
                <w:lang w:eastAsia="en-US"/>
              </w:rPr>
              <w:t>постановление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администрации городского округа Верхняя Пышма «Об утверждении плана мероприятий по составлению проекта бюджета городского округа Верхняя Пышма на очередной финансовый год и плановый период»</w:t>
            </w:r>
          </w:p>
        </w:tc>
      </w:tr>
      <w:tr w:rsidR="00432BF9" w:rsidRPr="00432BF9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Полнота формирования и представления бюджетной отчетности с соблюдением требований, установленных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бюджетным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законодательством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8D2BA3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 xml:space="preserve">приказ Министерства финансов Российской Федерации от 28.12.2010 № 191н «Об утверждении Инструкции о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порядке составления и представления годовой, квартальной и месячной отчетности об исполнении бюджетов бюджетно</w:t>
            </w:r>
            <w:r w:rsidR="008D2BA3">
              <w:rPr>
                <w:rFonts w:ascii="Liberation Serif" w:hAnsi="Liberation Serif"/>
                <w:iCs/>
                <w:sz w:val="24"/>
                <w:szCs w:val="24"/>
              </w:rPr>
              <w:t>й системы Российской Федерации» (далее – П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риказ Министерств</w:t>
            </w:r>
            <w:r w:rsidR="008D2BA3">
              <w:rPr>
                <w:rFonts w:ascii="Liberation Serif" w:hAnsi="Liberation Serif"/>
                <w:iCs/>
                <w:sz w:val="24"/>
                <w:szCs w:val="24"/>
              </w:rPr>
              <w:t xml:space="preserve">а финансов Российской Федерации </w:t>
            </w:r>
            <w:r w:rsidRPr="00432BF9">
              <w:rPr>
                <w:rFonts w:ascii="Liberation Serif" w:hAnsi="Liberation Serif"/>
                <w:iCs/>
                <w:sz w:val="24"/>
                <w:szCs w:val="24"/>
              </w:rPr>
              <w:t>от 28.12.2010 № 191н)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1.1.3.3.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своевременно открытых лицевых счетов для учета операций по исполнению местного бюджета и </w:t>
            </w: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неучастников</w:t>
            </w:r>
            <w:proofErr w:type="spellEnd"/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бюджетного процесса и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проведения кассовых операций со средствами на лицевых счетах </w:t>
            </w: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неучастников</w:t>
            </w:r>
            <w:proofErr w:type="spellEnd"/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бюджетного процесса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A3" w:rsidRDefault="007F54BD" w:rsidP="00BE5A7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>Федеральный закон от 8 </w:t>
            </w:r>
            <w:r w:rsidR="00BE5A74" w:rsidRPr="00A84AEF">
              <w:rPr>
                <w:rFonts w:ascii="Liberation Serif" w:hAnsi="Liberation Serif"/>
                <w:iCs/>
                <w:sz w:val="24"/>
                <w:szCs w:val="24"/>
              </w:rPr>
              <w:t>мая 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</w:t>
            </w:r>
            <w:r w:rsidR="008D2BA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учреждений»; </w:t>
            </w:r>
            <w:r w:rsidR="008D2BA3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Федеральный закон от 3 </w:t>
            </w:r>
            <w:r w:rsidR="00C66A75"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ноября 200</w:t>
            </w:r>
            <w:r w:rsidR="00BE5A74"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6 № 174-</w:t>
            </w:r>
            <w:r w:rsidR="008D2BA3">
              <w:rPr>
                <w:rFonts w:ascii="Liberation Serif" w:hAnsi="Liberation Serif"/>
                <w:sz w:val="24"/>
                <w:szCs w:val="24"/>
                <w:lang w:eastAsia="en-US"/>
              </w:rPr>
              <w:t>ФЗ «Об автономных учреждениях»;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«Об утверждении </w:t>
            </w:r>
            <w:r w:rsidR="007F54BD"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>Порядка открытия и ведения лицевых счетов в Финансовом управлении администрации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»;</w:t>
            </w:r>
          </w:p>
          <w:p w:rsidR="00BE5A74" w:rsidRPr="00A84AEF" w:rsidRDefault="00BE5A74" w:rsidP="007F54BD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приказ Финансового управления «Об утверждении</w:t>
            </w:r>
            <w:r w:rsid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Порядка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7F54BD"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открытия и ведения лицевых счетов </w:t>
            </w:r>
            <w:proofErr w:type="spellStart"/>
            <w:r w:rsidR="007F54BD"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>неучастников</w:t>
            </w:r>
            <w:proofErr w:type="spellEnd"/>
            <w:r w:rsidR="007F54BD"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бюджетного процесса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7F54B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; </w:t>
            </w:r>
            <w:r w:rsidR="007F54BD"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«Об утверждении </w:t>
            </w:r>
            <w:r w:rsidR="007F54BD" w:rsidRPr="007F54BD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Порядка открытия и ведения лицевых счетов при осуществлении Финансовым управлением администрации городского округа Верхняя Пышма казначейского сопровождения средств</w:t>
            </w:r>
            <w:r w:rsidR="007F54BD"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1.1.3.4.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Доля исполненных судебных актов по 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 органов, и о присуждении компенсации за нарушение права на исполнение судебного акта в течение трех месяцев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со дня поступления исполнительных документов на исполнение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4 «Повышение эффективности управления средствами местного бюджета»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Степень качества управления финансами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, определяемая в соответствии с постановлением Правительства  Свердловской области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степень качест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ва управ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ления муниципальными финан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не ниже  </w:t>
            </w:r>
            <w:r w:rsidRPr="00A84AE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8E4C39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</w:t>
            </w:r>
            <w:r w:rsidRPr="00BC3742">
              <w:rPr>
                <w:rFonts w:ascii="Liberation Serif" w:hAnsi="Liberation Serif"/>
                <w:sz w:val="24"/>
                <w:szCs w:val="24"/>
              </w:rPr>
              <w:t>Свердловской области от 25.05.2011 № 596-ПП «Об утверждении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Степень достижения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городским округом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максимально возможного количества баллов, набранных в ходе проведения мониторинга и составления рейтинга муниципальных образований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Свердловской области  по уровню открытости бюджетных данных за отчетный финансовый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widowControl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BC3742">
              <w:rPr>
                <w:rFonts w:ascii="Liberation Serif" w:hAnsi="Liberation Serif"/>
                <w:sz w:val="24"/>
                <w:szCs w:val="24"/>
              </w:rPr>
              <w:t>приказ Министерства финансов Свердловской области от 27.01.2016 №</w:t>
            </w:r>
            <w:r w:rsidR="007C2B90" w:rsidRPr="00BC374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C3742">
              <w:rPr>
                <w:rFonts w:ascii="Liberation Serif" w:hAnsi="Liberation Serif"/>
                <w:sz w:val="24"/>
                <w:szCs w:val="24"/>
              </w:rPr>
              <w:t>28 «Об утверждении Порядка оценки открытости бюджетных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данных в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муниципальных образованиях, расположенных на территории Свердловской области»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color w:val="FF0000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9365D2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9365D2">
              <w:rPr>
                <w:rFonts w:ascii="Liberation Serif" w:hAnsi="Liberation Serif"/>
                <w:sz w:val="24"/>
                <w:szCs w:val="24"/>
              </w:rPr>
              <w:t>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допо</w:t>
            </w:r>
            <w:r>
              <w:rPr>
                <w:rFonts w:ascii="Liberation Serif" w:hAnsi="Liberation Serif"/>
                <w:sz w:val="24"/>
                <w:szCs w:val="24"/>
              </w:rPr>
              <w:t>лнительным нормативам отчислений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коэф</w:t>
            </w:r>
            <w:proofErr w:type="spellEnd"/>
            <w:r w:rsidRPr="00A84AEF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фици-ент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FD215B" w:rsidRDefault="00FD215B" w:rsidP="00FD215B">
            <w:pPr>
              <w:widowControl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решение Думы городского округа Верхняя Пышма о бюджете на текущий финансовый год и плановый период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Отношение объема заимствований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в отчетном финансовом году к сумме, направляемой в отчетном финансовом году на финансирование дефицита бюджета и (или) погашение долговых обязательств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коэф</w:t>
            </w:r>
            <w:proofErr w:type="spellEnd"/>
            <w:r w:rsidRPr="00A84AEF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84AEF">
              <w:rPr>
                <w:rFonts w:ascii="Liberation Serif" w:hAnsi="Liberation Serif"/>
                <w:sz w:val="24"/>
                <w:szCs w:val="24"/>
              </w:rPr>
              <w:t>фици-ент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Отношение объема расходов на обслуживание муниципального долга</w:t>
            </w:r>
            <w:r w:rsidR="00A73B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BA0" w:rsidRPr="00A73BA0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</w:t>
            </w:r>
            <w:r w:rsidR="00FD215B">
              <w:rPr>
                <w:rFonts w:ascii="Liberation Serif" w:hAnsi="Liberation Serif"/>
                <w:sz w:val="24"/>
                <w:szCs w:val="24"/>
              </w:rPr>
              <w:t>ный кодекс Российской Федерации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Отношение размера дефицита бюджета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&lt;=10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FD215B" w:rsidP="00BE5A7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решение Думы городского округа Верхняя Пышма о бюджете на текущий финансовый год и плановый период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Соотношение объема выплат по муниципальным гарантиям к общему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объему предоставленных городским округом Верхняя Пышма муниципальных  гарантий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8E4C39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</w:t>
            </w:r>
            <w:r w:rsidRPr="00324A05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324A05">
              <w:rPr>
                <w:rFonts w:ascii="Liberation Serif" w:hAnsi="Liberation Serif"/>
                <w:sz w:val="24"/>
                <w:szCs w:val="24"/>
              </w:rPr>
              <w:lastRenderedPageBreak/>
              <w:t>25.05.2011 № 596-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1.1.4.8.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Просроченная задолженность по долговым обязательствам городского округа Верхняя Пышма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8E4C39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</w:t>
            </w:r>
            <w:r w:rsidRPr="00324A05">
              <w:rPr>
                <w:rFonts w:ascii="Liberation Serif" w:hAnsi="Liberation Serif"/>
                <w:sz w:val="24"/>
                <w:szCs w:val="24"/>
              </w:rPr>
              <w:t>от 25.05.2011 № 596-ПП «Об утверждении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5 «Обеспечение контроля за соблюдением бюджетного законодательства»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1.1.5.1.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Отчет отдела финансового контроля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1.1.5.2.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РФ;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План контрольных мероприятий Финансового управления в финансово-бюджетной сфере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6 «Обеспечение контроля за соблюдением законодательства о контрактной системе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 в сфере закупок товаров, работ, услуг»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1.1.6.1.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Отчет отдела финансового контроля 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1.1.6.2.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Количество проведенных плановых проверок соблюдения законодательства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Федеральный закон</w:t>
            </w:r>
          </w:p>
          <w:p w:rsidR="00BE5A74" w:rsidRPr="00A84AEF" w:rsidRDefault="00324A05" w:rsidP="00BE5A7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05.04.2013 № </w:t>
            </w:r>
            <w:r w:rsidR="00BE5A74" w:rsidRPr="00A84AEF">
              <w:rPr>
                <w:rFonts w:ascii="Liberation Serif" w:hAnsi="Liberation Serif"/>
                <w:sz w:val="24"/>
                <w:szCs w:val="24"/>
              </w:rPr>
              <w:t>44-ФЗ;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План контрольных мероприятий Финансового управления в сфере закупок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1.1.6.3.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Доля документов, в отношении которых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своевременно осуществлен предварительный казначейский контроль в сфере закупок товаров, работ и услуг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widowControl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Федеральный закон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от </w:t>
            </w:r>
            <w:r w:rsidR="00324A05">
              <w:rPr>
                <w:rFonts w:ascii="Liberation Serif" w:hAnsi="Liberation Serif"/>
                <w:sz w:val="24"/>
                <w:szCs w:val="24"/>
              </w:rPr>
              <w:t xml:space="preserve">05.04.2013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>№ 44-ФЗ;</w:t>
            </w:r>
          </w:p>
          <w:p w:rsidR="00BE5A74" w:rsidRPr="00324A05" w:rsidRDefault="00BE5A74" w:rsidP="00324A05">
            <w:pPr>
              <w:widowControl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постановление </w:t>
            </w:r>
            <w:r w:rsidR="00324A0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Правительства Российской Федерации от 06.08.2020 № 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7 «Предварительный финансовый контроль за исполнением местного бюджета в рамках требований бюджетного законодательства»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1.1.7.1.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Доля бюджетных обязательств получателей средств местного бюджета,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lastRenderedPageBreak/>
              <w:t>в отношении которых осуществлен финансовый контроль для постановки их на учет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lastRenderedPageBreak/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widowControl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Бюджетный кодекс Российской Федерации;</w:t>
            </w:r>
          </w:p>
          <w:p w:rsidR="00BE5A74" w:rsidRPr="00A84AEF" w:rsidRDefault="00BE5A74" w:rsidP="00324A05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«Об утверждении 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Порядка </w:t>
            </w:r>
            <w:r w:rsidR="00324A05" w:rsidRPr="00324A05">
              <w:rPr>
                <w:rFonts w:ascii="Liberation Serif" w:hAnsi="Liberation Serif"/>
                <w:sz w:val="24"/>
                <w:szCs w:val="24"/>
                <w:lang w:eastAsia="en-US"/>
              </w:rPr>
              <w:t>учета бюджетных обязательств получателей средств бюджета городского округа Верхняя Пышма</w:t>
            </w: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1.1.7.2.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Доля своевременно санкционированных документов получателей средств местного бюджета и </w:t>
            </w:r>
            <w:proofErr w:type="spellStart"/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неучастников</w:t>
            </w:r>
            <w:proofErr w:type="spellEnd"/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бюджетного процесса</w:t>
            </w:r>
          </w:p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про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softHyphen/>
              <w:t>центов</w:t>
            </w:r>
          </w:p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Бюджетный кодекс Российской Федерации;</w:t>
            </w:r>
            <w:r w:rsidR="002A6C61"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 </w:t>
            </w:r>
            <w:r w:rsidR="002A6C61"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</w:t>
            </w:r>
            <w:r w:rsidR="002A6C61"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</w:t>
            </w:r>
            <w:r w:rsidR="00B5207A" w:rsidRPr="00B5207A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санкционирования расходов муниципальных бюджетных и муниципальных автономных учреждений, муниципальных унитарных предприятий Финансовым управлением администрации городского округа Верхняя Пышма, источником </w:t>
            </w:r>
            <w:r w:rsidR="00B5207A" w:rsidRPr="00B5207A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</w:t>
            </w:r>
            <w:r w:rsidR="00B5207A">
              <w:rPr>
                <w:rFonts w:ascii="Liberation Serif" w:hAnsi="Liberation Serif"/>
                <w:iCs/>
                <w:sz w:val="24"/>
                <w:szCs w:val="24"/>
              </w:rPr>
              <w:t>»;</w:t>
            </w:r>
          </w:p>
          <w:p w:rsidR="00BE5A74" w:rsidRPr="00A84AEF" w:rsidRDefault="00BE5A74" w:rsidP="00BE5A74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«</w:t>
            </w:r>
            <w:r w:rsidR="00B5207A"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Об утверждении Порядка </w:t>
            </w:r>
            <w:r w:rsidR="00B5207A" w:rsidRPr="00B5207A">
              <w:rPr>
                <w:rFonts w:ascii="Liberation Serif" w:hAnsi="Liberation Serif"/>
                <w:sz w:val="24"/>
                <w:szCs w:val="24"/>
                <w:lang w:eastAsia="en-US"/>
              </w:rPr>
              <w:t>санкционирования расходов участников казначейского сопровождения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»;</w:t>
            </w:r>
          </w:p>
          <w:p w:rsidR="00BE5A74" w:rsidRPr="00A84AEF" w:rsidRDefault="00BE5A74" w:rsidP="00B452F9">
            <w:pPr>
              <w:widowControl/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«Об утверждении Порядка </w:t>
            </w:r>
            <w:r w:rsidR="00B452F9" w:rsidRPr="00B452F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санкционирования оплаты денежных </w:t>
            </w:r>
            <w:r w:rsidR="00B452F9" w:rsidRPr="00B452F9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обязательств получателей средств бюджета городского округа Верхняя Пышма и администраторов источников финансирования дефицита бюджета городского округа Верхняя Пышма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5433A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5433A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Цель «Обеспечение условий для реализации мероприятий муниципальной программы в соответствии с установленными сроками и задачами»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05666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05666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Задача 1 «Обеспечение эффективной деятельности Финансового управления администрации городского округа Верхняя Пышма по реализации муниципальной программы городского округа Верхняя Пышма</w:t>
            </w:r>
          </w:p>
          <w:p w:rsidR="00BE5A74" w:rsidRPr="00A84AEF" w:rsidRDefault="00BE5A74" w:rsidP="005433A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«Управление муниципальными финансами до 2027 года»</w:t>
            </w:r>
          </w:p>
        </w:tc>
      </w:tr>
      <w:tr w:rsidR="00BE5A74" w:rsidRPr="00A84AEF" w:rsidTr="004C061D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rPr>
                <w:rFonts w:ascii="Liberation Serif" w:hAnsi="Liberation Serif"/>
                <w:iCs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 xml:space="preserve">Объем просроченной кредиторской задолженности </w:t>
            </w:r>
            <w:r w:rsidRPr="00A84AEF">
              <w:rPr>
                <w:rFonts w:ascii="Liberation Serif" w:hAnsi="Liberation Serif"/>
                <w:sz w:val="24"/>
                <w:szCs w:val="24"/>
              </w:rPr>
              <w:t xml:space="preserve">Финансового управления </w:t>
            </w:r>
            <w:r w:rsidRPr="00A84AEF">
              <w:rPr>
                <w:rFonts w:ascii="Liberation Serif" w:hAnsi="Liberation Serif"/>
                <w:iCs/>
                <w:sz w:val="24"/>
                <w:szCs w:val="24"/>
              </w:rPr>
              <w:t>по обязательствам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тыс. рублей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BE5A74" w:rsidP="00BE5A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74" w:rsidRPr="00A84AEF" w:rsidRDefault="00D33752" w:rsidP="00D33752">
            <w:pPr>
              <w:rPr>
                <w:rFonts w:ascii="Liberation Serif" w:hAnsi="Liberation Serif"/>
                <w:sz w:val="24"/>
                <w:szCs w:val="24"/>
              </w:rPr>
            </w:pPr>
            <w:r w:rsidRPr="00A84AEF">
              <w:rPr>
                <w:rFonts w:ascii="Liberation Serif" w:hAnsi="Liberation Serif"/>
                <w:sz w:val="24"/>
                <w:szCs w:val="24"/>
                <w:lang w:eastAsia="en-US"/>
              </w:rPr>
              <w:t>данные бухгалтерского учета и отчетности Финансового управления – получателя бюджетных средств</w:t>
            </w:r>
          </w:p>
        </w:tc>
      </w:tr>
    </w:tbl>
    <w:p w:rsidR="002F53DD" w:rsidRPr="00A84AEF" w:rsidRDefault="002F53DD">
      <w:pPr>
        <w:rPr>
          <w:rFonts w:ascii="Liberation Serif" w:hAnsi="Liberation Serif"/>
        </w:rPr>
      </w:pPr>
    </w:p>
    <w:sectPr w:rsidR="002F53DD" w:rsidRPr="00A84AEF" w:rsidSect="004C061D">
      <w:pgSz w:w="16838" w:h="11906" w:orient="landscape"/>
      <w:pgMar w:top="720" w:right="110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7EE"/>
    <w:rsid w:val="00050890"/>
    <w:rsid w:val="00056663"/>
    <w:rsid w:val="0014674B"/>
    <w:rsid w:val="001559D1"/>
    <w:rsid w:val="00296D73"/>
    <w:rsid w:val="002A6C61"/>
    <w:rsid w:val="002F53DD"/>
    <w:rsid w:val="00304685"/>
    <w:rsid w:val="00324A05"/>
    <w:rsid w:val="003354F0"/>
    <w:rsid w:val="00335A2E"/>
    <w:rsid w:val="003546AD"/>
    <w:rsid w:val="003B6104"/>
    <w:rsid w:val="003C16E4"/>
    <w:rsid w:val="00414160"/>
    <w:rsid w:val="0041684C"/>
    <w:rsid w:val="00432BF9"/>
    <w:rsid w:val="00450435"/>
    <w:rsid w:val="004751FE"/>
    <w:rsid w:val="004C061D"/>
    <w:rsid w:val="005433AD"/>
    <w:rsid w:val="00577FD6"/>
    <w:rsid w:val="005D4044"/>
    <w:rsid w:val="005F07E8"/>
    <w:rsid w:val="006207EE"/>
    <w:rsid w:val="006573D0"/>
    <w:rsid w:val="006D426D"/>
    <w:rsid w:val="007015C0"/>
    <w:rsid w:val="00725B38"/>
    <w:rsid w:val="007C2B90"/>
    <w:rsid w:val="007F54BD"/>
    <w:rsid w:val="008D2BA3"/>
    <w:rsid w:val="008E4C39"/>
    <w:rsid w:val="009334DB"/>
    <w:rsid w:val="009365D2"/>
    <w:rsid w:val="0096602C"/>
    <w:rsid w:val="009C0C0C"/>
    <w:rsid w:val="009C4DBF"/>
    <w:rsid w:val="00A73BA0"/>
    <w:rsid w:val="00A84AEF"/>
    <w:rsid w:val="00A86C4E"/>
    <w:rsid w:val="00AB7138"/>
    <w:rsid w:val="00B452F9"/>
    <w:rsid w:val="00B5207A"/>
    <w:rsid w:val="00B572CD"/>
    <w:rsid w:val="00B92B82"/>
    <w:rsid w:val="00BC3742"/>
    <w:rsid w:val="00BE5A74"/>
    <w:rsid w:val="00BE6535"/>
    <w:rsid w:val="00BF116C"/>
    <w:rsid w:val="00C17C84"/>
    <w:rsid w:val="00C20B2C"/>
    <w:rsid w:val="00C66A75"/>
    <w:rsid w:val="00CE531A"/>
    <w:rsid w:val="00D33752"/>
    <w:rsid w:val="00DB6D4A"/>
    <w:rsid w:val="00F648F5"/>
    <w:rsid w:val="00FB3158"/>
    <w:rsid w:val="00FD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AB137B1-FB2E-40B4-BB3F-83B5BC4F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D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17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14159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Брагина</dc:creator>
  <cp:keywords/>
  <dc:description/>
  <cp:lastModifiedBy>Садыкова Дарья Юрьевна</cp:lastModifiedBy>
  <cp:revision>32</cp:revision>
  <dcterms:created xsi:type="dcterms:W3CDTF">2018-11-07T08:11:00Z</dcterms:created>
  <dcterms:modified xsi:type="dcterms:W3CDTF">2023-03-07T04:17:00Z</dcterms:modified>
</cp:coreProperties>
</file>