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B61A0" w:rsidRPr="00C06860" w:rsidRDefault="001B61A0" w:rsidP="00417A94">
      <w:pPr>
        <w:pStyle w:val="ParagraphStyle0"/>
        <w:ind w:left="5670"/>
        <w:jc w:val="left"/>
        <w:rPr>
          <w:rStyle w:val="CharacterStyle0"/>
          <w:rFonts w:ascii="Liberation Serif" w:eastAsia="Calibri" w:hAnsi="Liberation Serif" w:cs="Liberation Serif"/>
          <w:b w:val="0"/>
          <w:sz w:val="24"/>
          <w:szCs w:val="24"/>
        </w:rPr>
      </w:pPr>
      <w:r w:rsidRPr="00C06860">
        <w:rPr>
          <w:rStyle w:val="CharacterStyle0"/>
          <w:rFonts w:ascii="Liberation Serif" w:eastAsia="Calibri" w:hAnsi="Liberation Serif" w:cs="Liberation Serif"/>
          <w:b w:val="0"/>
          <w:sz w:val="24"/>
          <w:szCs w:val="24"/>
        </w:rPr>
        <w:t xml:space="preserve">К постановлению администрации </w:t>
      </w:r>
      <w:r w:rsidR="00417A94">
        <w:rPr>
          <w:rStyle w:val="CharacterStyle0"/>
          <w:rFonts w:ascii="Liberation Serif" w:eastAsia="Calibri" w:hAnsi="Liberation Serif" w:cs="Liberation Serif"/>
          <w:b w:val="0"/>
          <w:sz w:val="24"/>
          <w:szCs w:val="24"/>
        </w:rPr>
        <w:br/>
      </w:r>
      <w:r w:rsidRPr="00C06860">
        <w:rPr>
          <w:rStyle w:val="CharacterStyle0"/>
          <w:rFonts w:ascii="Liberation Serif" w:eastAsia="Calibri" w:hAnsi="Liberation Serif" w:cs="Liberation Serif"/>
          <w:b w:val="0"/>
          <w:sz w:val="24"/>
          <w:szCs w:val="24"/>
        </w:rPr>
        <w:t>городского округа Верхняя Пышма</w:t>
      </w:r>
    </w:p>
    <w:p w:rsidR="001B61A0" w:rsidRPr="00C06860" w:rsidRDefault="001B61A0" w:rsidP="00417A94">
      <w:pPr>
        <w:pStyle w:val="ParagraphStyle0"/>
        <w:ind w:left="5670"/>
        <w:jc w:val="left"/>
        <w:rPr>
          <w:rStyle w:val="CharacterStyle0"/>
          <w:rFonts w:ascii="Liberation Serif" w:eastAsia="Calibri" w:hAnsi="Liberation Serif" w:cs="Liberation Serif"/>
          <w:b w:val="0"/>
          <w:sz w:val="24"/>
          <w:szCs w:val="24"/>
        </w:rPr>
      </w:pPr>
      <w:r w:rsidRPr="00C06860">
        <w:rPr>
          <w:rStyle w:val="CharacterStyle0"/>
          <w:rFonts w:ascii="Liberation Serif" w:eastAsia="Calibri" w:hAnsi="Liberation Serif" w:cs="Liberation Serif"/>
          <w:b w:val="0"/>
          <w:sz w:val="24"/>
          <w:szCs w:val="24"/>
        </w:rPr>
        <w:t>от ________________№___________</w:t>
      </w:r>
    </w:p>
    <w:p w:rsidR="001C74B4" w:rsidRPr="00C06860" w:rsidRDefault="001C74B4">
      <w:pPr>
        <w:spacing w:line="150" w:lineRule="exact"/>
        <w:rPr>
          <w:rFonts w:ascii="Liberation Serif" w:hAnsi="Liberation Serif"/>
          <w:sz w:val="24"/>
          <w:szCs w:val="24"/>
        </w:rPr>
      </w:pPr>
    </w:p>
    <w:p w:rsidR="00417A94" w:rsidRPr="007A02F2" w:rsidRDefault="00417A94">
      <w:pPr>
        <w:pStyle w:val="ParagraphStyle0"/>
        <w:rPr>
          <w:rStyle w:val="CharacterStyle0"/>
          <w:rFonts w:ascii="Liberation Serif" w:eastAsia="Calibri" w:hAnsi="Liberation Serif"/>
          <w:sz w:val="24"/>
          <w:szCs w:val="24"/>
        </w:rPr>
      </w:pPr>
      <w:r w:rsidRPr="00C06860">
        <w:rPr>
          <w:rStyle w:val="FakeCharacterStyle"/>
          <w:rFonts w:ascii="Liberation Serif" w:hAnsi="Liberation Serif"/>
          <w:sz w:val="28"/>
          <w:szCs w:val="28"/>
        </w:rPr>
        <w:tab/>
      </w:r>
    </w:p>
    <w:p w:rsidR="00417A94" w:rsidRPr="007A02F2" w:rsidRDefault="00417A94" w:rsidP="00417A94">
      <w:pPr>
        <w:pStyle w:val="ParagraphStyle0"/>
        <w:tabs>
          <w:tab w:val="left" w:pos="285"/>
        </w:tabs>
        <w:ind w:left="0"/>
        <w:rPr>
          <w:rStyle w:val="CharacterStyle0"/>
          <w:rFonts w:ascii="Liberation Serif" w:eastAsia="Calibri" w:hAnsi="Liberation Serif"/>
          <w:sz w:val="24"/>
          <w:szCs w:val="24"/>
        </w:rPr>
      </w:pPr>
      <w:r w:rsidRPr="007A02F2">
        <w:rPr>
          <w:rStyle w:val="CharacterStyle0"/>
          <w:rFonts w:ascii="Liberation Serif" w:eastAsia="Calibri" w:hAnsi="Liberation Serif"/>
          <w:sz w:val="24"/>
          <w:szCs w:val="24"/>
        </w:rPr>
        <w:t>ПАСПОРТ</w:t>
      </w:r>
    </w:p>
    <w:p w:rsidR="00417A94" w:rsidRDefault="00417A94" w:rsidP="00417A94">
      <w:pPr>
        <w:pStyle w:val="ParagraphStyle0"/>
        <w:tabs>
          <w:tab w:val="left" w:pos="285"/>
        </w:tabs>
        <w:ind w:left="0"/>
        <w:rPr>
          <w:rStyle w:val="CharacterStyle0"/>
          <w:rFonts w:ascii="Liberation Serif" w:eastAsia="Calibri" w:hAnsi="Liberation Serif"/>
          <w:sz w:val="24"/>
          <w:szCs w:val="24"/>
        </w:rPr>
      </w:pPr>
      <w:r w:rsidRPr="007A02F2">
        <w:rPr>
          <w:rStyle w:val="CharacterStyle0"/>
          <w:rFonts w:ascii="Liberation Serif" w:eastAsia="Calibri" w:hAnsi="Liberation Serif"/>
          <w:sz w:val="24"/>
          <w:szCs w:val="24"/>
        </w:rPr>
        <w:t>муниципальной программы</w:t>
      </w:r>
      <w:r>
        <w:rPr>
          <w:rStyle w:val="CharacterStyle0"/>
          <w:rFonts w:ascii="Liberation Serif" w:eastAsia="Calibri" w:hAnsi="Liberation Serif"/>
          <w:sz w:val="24"/>
          <w:szCs w:val="24"/>
        </w:rPr>
        <w:t xml:space="preserve"> </w:t>
      </w:r>
      <w:r w:rsidRPr="007A02F2">
        <w:rPr>
          <w:rStyle w:val="CharacterStyle0"/>
          <w:rFonts w:ascii="Liberation Serif" w:eastAsia="Calibri" w:hAnsi="Liberation Serif"/>
          <w:sz w:val="24"/>
          <w:szCs w:val="24"/>
        </w:rPr>
        <w:t>«Повышение эффективности управления муниципальной собственностью на территории городского округа</w:t>
      </w:r>
      <w:r>
        <w:rPr>
          <w:rStyle w:val="CharacterStyle0"/>
          <w:rFonts w:ascii="Liberation Serif" w:eastAsia="Calibri" w:hAnsi="Liberation Serif"/>
          <w:sz w:val="24"/>
          <w:szCs w:val="24"/>
        </w:rPr>
        <w:t xml:space="preserve"> </w:t>
      </w:r>
      <w:r w:rsidRPr="007A02F2">
        <w:rPr>
          <w:rStyle w:val="CharacterStyle0"/>
          <w:rFonts w:ascii="Liberation Serif" w:eastAsia="Calibri" w:hAnsi="Liberation Serif"/>
          <w:sz w:val="24"/>
          <w:szCs w:val="24"/>
        </w:rPr>
        <w:t>Верхняя Пышма до 2024 года»</w:t>
      </w:r>
    </w:p>
    <w:p w:rsidR="00417A94" w:rsidRPr="007A02F2" w:rsidRDefault="00417A94" w:rsidP="00417A94">
      <w:pPr>
        <w:pStyle w:val="ParagraphStyle0"/>
        <w:tabs>
          <w:tab w:val="left" w:pos="285"/>
        </w:tabs>
        <w:ind w:left="0"/>
        <w:rPr>
          <w:rStyle w:val="CharacterStyle0"/>
          <w:rFonts w:ascii="Liberation Serif" w:eastAsia="Calibri" w:hAnsi="Liberation Serif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3587"/>
        <w:gridCol w:w="777"/>
        <w:gridCol w:w="5853"/>
      </w:tblGrid>
      <w:tr w:rsidR="001C74B4" w:rsidRPr="007A02F2" w:rsidTr="00417A94">
        <w:trPr>
          <w:trHeight w:val="703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148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1C74B4" w:rsidRPr="007A02F2" w:rsidTr="006B7441">
        <w:trPr>
          <w:trHeight w:val="544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69" w:type="pct"/>
            <w:tcBorders>
              <w:top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2019 -</w:t>
            </w:r>
            <w:r w:rsidR="006B7441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779" w:type="pc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0B5495" w:rsidP="006B7441">
            <w:pPr>
              <w:pStyle w:val="ParagraphStyle2"/>
              <w:ind w:left="0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2024 годы</w:t>
            </w:r>
          </w:p>
        </w:tc>
      </w:tr>
      <w:tr w:rsidR="001C74B4" w:rsidRPr="007A02F2" w:rsidTr="00417A94">
        <w:trPr>
          <w:trHeight w:val="2086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3148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</w:t>
            </w:r>
            <w:r w:rsidR="00C06860" w:rsidRPr="007A02F2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границах городского округа</w:t>
            </w:r>
          </w:p>
        </w:tc>
      </w:tr>
      <w:tr w:rsidR="001C74B4" w:rsidRPr="007A02F2" w:rsidTr="00417A94">
        <w:trPr>
          <w:trHeight w:val="1426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4"/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Задача 1.1.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</w:tc>
      </w:tr>
      <w:tr w:rsidR="001C74B4" w:rsidRPr="007A02F2" w:rsidTr="00417A94">
        <w:trPr>
          <w:trHeight w:val="1018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4"/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Задача 1.2.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1C74B4" w:rsidRPr="007A02F2" w:rsidTr="00417A94">
        <w:trPr>
          <w:trHeight w:val="893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4"/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Задача 1.3. Осуществление полномочий в сфере распространения наружной рекламы на территории городского округа Верхняя Пышма</w:t>
            </w:r>
            <w:r w:rsidR="001B61A0"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 xml:space="preserve"> </w:t>
            </w:r>
          </w:p>
        </w:tc>
      </w:tr>
      <w:tr w:rsidR="001C74B4" w:rsidRPr="007A02F2" w:rsidTr="00417A94">
        <w:trPr>
          <w:trHeight w:val="946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4"/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Задача 1.4. Ведение претензионно-исковой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1C74B4" w:rsidRPr="007A02F2" w:rsidTr="00417A94">
        <w:trPr>
          <w:trHeight w:val="427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4"/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Задача 1.5. Приобретение объектов имущества в муниципальную собственность</w:t>
            </w:r>
          </w:p>
        </w:tc>
      </w:tr>
      <w:tr w:rsidR="001C74B4" w:rsidRPr="007A02F2" w:rsidTr="00417A94">
        <w:trPr>
          <w:trHeight w:val="1158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1C74B4" w:rsidRPr="007A02F2" w:rsidTr="00417A94">
        <w:trPr>
          <w:trHeight w:val="1698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4"/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1C74B4" w:rsidRPr="007A02F2" w:rsidTr="00417A94">
        <w:trPr>
          <w:trHeight w:val="1708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1C74B4" w:rsidRPr="007A02F2" w:rsidTr="00417A94">
        <w:trPr>
          <w:trHeight w:val="280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4"/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Задача 3.1. Содержание, ремонт и обеспечение сохранности муниципального имущества</w:t>
            </w:r>
          </w:p>
        </w:tc>
      </w:tr>
      <w:tr w:rsidR="001C74B4" w:rsidRPr="007A02F2" w:rsidTr="00417A94">
        <w:trPr>
          <w:trHeight w:val="861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4"/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Задача 3.2.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1C74B4" w:rsidRPr="007A02F2" w:rsidTr="00417A94">
        <w:trPr>
          <w:trHeight w:val="703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4"/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Задача 3.3. Содержание, ремонт и обеспечение сохранности муниципального имущества</w:t>
            </w:r>
          </w:p>
        </w:tc>
      </w:tr>
      <w:tr w:rsidR="001C74B4" w:rsidRPr="007A02F2" w:rsidTr="00417A94">
        <w:trPr>
          <w:trHeight w:val="1335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Перечень подпрограмм муниципальной программы (при их наличии)</w:t>
            </w:r>
          </w:p>
        </w:tc>
        <w:tc>
          <w:tcPr>
            <w:tcW w:w="3148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1C74B4" w:rsidRPr="007A02F2" w:rsidTr="00417A94">
        <w:trPr>
          <w:trHeight w:val="1222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1C74B4" w:rsidRPr="007A02F2" w:rsidTr="00417A94">
        <w:trPr>
          <w:trHeight w:val="1122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3148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8"/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  <w:t>1. 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</w:tr>
      <w:tr w:rsidR="001C74B4" w:rsidRPr="007A02F2" w:rsidTr="00417A94">
        <w:trPr>
          <w:trHeight w:val="1128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2. Количество технических планов (справок об идентификации или выписок из ЕГРН) по объектам недвижимого имущества, находящегося в муниципальной собственности городского округа Верхняя Пышма</w:t>
            </w:r>
            <w:r w:rsidR="00417A94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</w:t>
            </w:r>
          </w:p>
        </w:tc>
      </w:tr>
      <w:tr w:rsidR="001C74B4" w:rsidRPr="007A02F2" w:rsidTr="00417A94">
        <w:trPr>
          <w:trHeight w:val="1419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 w:rsidP="001B61A0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3.</w:t>
            </w:r>
            <w:r w:rsidR="001B61A0" w:rsidRPr="007A02F2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7A02F2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Количество объектов недвижимости, по которым проведены учетно-технические работы по заполнению электронных форм сведений, для выявления правообладателей ранее учтенных объектов недвижимости.</w:t>
            </w:r>
          </w:p>
        </w:tc>
      </w:tr>
      <w:tr w:rsidR="001C74B4" w:rsidRPr="007A02F2" w:rsidTr="00417A94">
        <w:trPr>
          <w:trHeight w:val="1422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1B61A0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4. </w:t>
            </w:r>
            <w:r w:rsidR="000B5495" w:rsidRPr="007A02F2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установку и эксплуатацию рекламных конструкций</w:t>
            </w:r>
          </w:p>
        </w:tc>
      </w:tr>
      <w:tr w:rsidR="001C74B4" w:rsidRPr="007A02F2" w:rsidTr="00417A94">
        <w:trPr>
          <w:trHeight w:val="299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 w:rsidP="001B61A0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5.</w:t>
            </w:r>
            <w:r w:rsidR="001B61A0" w:rsidRPr="007A02F2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7A02F2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Количество демонтированных несанкционированных рекламных конструкций</w:t>
            </w:r>
          </w:p>
        </w:tc>
      </w:tr>
      <w:tr w:rsidR="001C74B4" w:rsidRPr="007A02F2" w:rsidTr="00417A94">
        <w:trPr>
          <w:trHeight w:val="855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6. Количество почтовых отправлений, писем, бандеролей, посылок, телеграмм, в том числе по претензионной деятельности</w:t>
            </w:r>
          </w:p>
        </w:tc>
      </w:tr>
      <w:tr w:rsidR="001C74B4" w:rsidRPr="007A02F2" w:rsidTr="00417A94">
        <w:trPr>
          <w:trHeight w:val="449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7. Количество приобретенных объектов недвижимости в муниципальную собственность</w:t>
            </w:r>
          </w:p>
        </w:tc>
      </w:tr>
      <w:tr w:rsidR="001C74B4" w:rsidRPr="007A02F2" w:rsidTr="00417A94">
        <w:trPr>
          <w:trHeight w:val="599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8. Количество приобретенных объектов движимого имущества в муниципальную собственность</w:t>
            </w:r>
          </w:p>
        </w:tc>
      </w:tr>
      <w:tr w:rsidR="001C74B4" w:rsidRPr="007A02F2" w:rsidTr="00417A94">
        <w:trPr>
          <w:trHeight w:val="565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9. Количество приобретенных систем автоматической пожарной сигнализации зданий</w:t>
            </w:r>
          </w:p>
        </w:tc>
      </w:tr>
      <w:tr w:rsidR="001C74B4" w:rsidRPr="007A02F2" w:rsidTr="00417A94">
        <w:trPr>
          <w:trHeight w:val="2834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10. 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(в рамках регионального проекта «Улучшение условий ведения предпринимательской деятельности на территории Свердловской области»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</w:tr>
      <w:tr w:rsidR="001C74B4" w:rsidRPr="007A02F2" w:rsidTr="00417A94">
        <w:trPr>
          <w:trHeight w:val="1092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11. 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</w:t>
            </w:r>
          </w:p>
        </w:tc>
      </w:tr>
      <w:tr w:rsidR="001C74B4" w:rsidRPr="007A02F2" w:rsidTr="00417A94">
        <w:trPr>
          <w:trHeight w:val="980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12. Количество объектов, по которым произведены мероприятия по обслуживанию и сохранности муниципального имущества ( том числе по коммунальным затратам)</w:t>
            </w:r>
          </w:p>
        </w:tc>
      </w:tr>
      <w:tr w:rsidR="001C74B4" w:rsidRPr="007A02F2" w:rsidTr="00417A94">
        <w:trPr>
          <w:trHeight w:val="301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13. Количество отремонтированных объектов</w:t>
            </w:r>
          </w:p>
        </w:tc>
      </w:tr>
      <w:tr w:rsidR="001C74B4" w:rsidRPr="007A02F2" w:rsidTr="00417A94">
        <w:trPr>
          <w:trHeight w:val="710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14. Количество объектов недвижимого имущества, по которым произведены работы по разработке ПСД и по капитальному ремонту</w:t>
            </w:r>
          </w:p>
        </w:tc>
      </w:tr>
      <w:tr w:rsidR="001C74B4" w:rsidRPr="007A02F2" w:rsidTr="00417A94">
        <w:trPr>
          <w:trHeight w:val="638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86494C" w:rsidRPr="007A02F2" w:rsidRDefault="000B5495" w:rsidP="00417A94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15. Количество объектов недвижимого имущества, по которым проведена строительно-техническая экспертиза</w:t>
            </w:r>
          </w:p>
        </w:tc>
      </w:tr>
      <w:tr w:rsidR="001C74B4" w:rsidRPr="007A02F2" w:rsidTr="00417A94">
        <w:trPr>
          <w:trHeight w:val="360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Обьем финансирования</w:t>
            </w:r>
          </w:p>
        </w:tc>
        <w:tc>
          <w:tcPr>
            <w:tcW w:w="3148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0B5495" w:rsidP="00EE317A">
            <w:pPr>
              <w:pStyle w:val="ParagraphStyle2"/>
              <w:ind w:left="146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ВСЕГО:</w:t>
            </w:r>
          </w:p>
        </w:tc>
      </w:tr>
      <w:tr w:rsidR="001C74B4" w:rsidRPr="007A02F2" w:rsidTr="00417A94">
        <w:trPr>
          <w:trHeight w:val="360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муниципальной</w:t>
            </w: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 w:rsidP="00EE317A">
            <w:pPr>
              <w:pStyle w:val="ParagraphStyle5"/>
              <w:ind w:left="146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637 265,7 тыс. рублей</w:t>
            </w:r>
          </w:p>
        </w:tc>
      </w:tr>
      <w:tr w:rsidR="001C74B4" w:rsidRPr="007A02F2" w:rsidTr="00417A94">
        <w:trPr>
          <w:trHeight w:val="360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программы по годам</w:t>
            </w: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 w:rsidP="00EE317A">
            <w:pPr>
              <w:pStyle w:val="ParagraphStyle5"/>
              <w:ind w:left="146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</w:tc>
      </w:tr>
      <w:tr w:rsidR="001C74B4" w:rsidRPr="007A02F2" w:rsidTr="00417A94">
        <w:trPr>
          <w:trHeight w:val="1615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0B5495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реализации, тыс. рублей</w:t>
            </w: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 w:rsidP="00EE317A">
            <w:pPr>
              <w:pStyle w:val="ParagraphStyle5"/>
              <w:ind w:left="146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 xml:space="preserve">2019 год </w:t>
            </w:r>
            <w:r w:rsidR="00417A94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 xml:space="preserve"> 33 399,9 тыс. рублей, </w:t>
            </w: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br/>
              <w:t xml:space="preserve">2020 год </w:t>
            </w:r>
            <w:r w:rsidR="00417A94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 xml:space="preserve"> 42 712,0 тыс. рублей, </w:t>
            </w: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br/>
              <w:t xml:space="preserve">2021 год </w:t>
            </w:r>
            <w:r w:rsidR="00417A94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 xml:space="preserve"> 312 411,0 тыс. рублей, </w:t>
            </w: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br/>
              <w:t xml:space="preserve">2022 год </w:t>
            </w:r>
            <w:r w:rsidR="00417A94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 xml:space="preserve"> 190 348,6 тыс. рублей, </w:t>
            </w: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br/>
              <w:t xml:space="preserve">2023 год </w:t>
            </w:r>
            <w:r w:rsidR="00417A94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 xml:space="preserve"> 29 058,3 тыс. рублей, </w:t>
            </w: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br/>
              <w:t xml:space="preserve">2024 год </w:t>
            </w:r>
            <w:r w:rsidR="00417A94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 xml:space="preserve"> 29 335,9 тыс. рублей</w:t>
            </w:r>
          </w:p>
        </w:tc>
      </w:tr>
      <w:tr w:rsidR="001C74B4" w:rsidRPr="007A02F2" w:rsidTr="00417A94">
        <w:trPr>
          <w:trHeight w:val="360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4"/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 w:rsidP="00EE317A">
            <w:pPr>
              <w:pStyle w:val="ParagraphStyle5"/>
              <w:ind w:left="146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из них:</w:t>
            </w:r>
          </w:p>
        </w:tc>
      </w:tr>
      <w:tr w:rsidR="001C74B4" w:rsidRPr="007A02F2" w:rsidTr="00417A94">
        <w:trPr>
          <w:trHeight w:val="360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 w:rsidP="00EE317A">
            <w:pPr>
              <w:pStyle w:val="ParagraphStyle10"/>
              <w:ind w:left="146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местный бюджет</w:t>
            </w:r>
          </w:p>
        </w:tc>
      </w:tr>
      <w:tr w:rsidR="001C74B4" w:rsidRPr="007A02F2" w:rsidTr="00417A94">
        <w:trPr>
          <w:trHeight w:val="360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 w:rsidP="00EE317A">
            <w:pPr>
              <w:pStyle w:val="ParagraphStyle11"/>
              <w:ind w:left="146"/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>637 265,7 тыс. рублей</w:t>
            </w:r>
          </w:p>
        </w:tc>
      </w:tr>
      <w:tr w:rsidR="001C74B4" w:rsidRPr="007A02F2" w:rsidTr="00417A94">
        <w:trPr>
          <w:trHeight w:val="360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 w:rsidP="00EE317A">
            <w:pPr>
              <w:pStyle w:val="ParagraphStyle11"/>
              <w:ind w:left="146"/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</w:tc>
      </w:tr>
      <w:tr w:rsidR="001C74B4" w:rsidRPr="007A02F2" w:rsidTr="00417A94">
        <w:trPr>
          <w:trHeight w:val="1995"/>
        </w:trPr>
        <w:tc>
          <w:tcPr>
            <w:tcW w:w="149" w:type="pct"/>
          </w:tcPr>
          <w:p w:rsidR="001C74B4" w:rsidRPr="007A02F2" w:rsidRDefault="001C74B4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74B4" w:rsidRPr="007A02F2" w:rsidRDefault="001C74B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C74B4" w:rsidRPr="007A02F2" w:rsidRDefault="000B5495" w:rsidP="00EE317A">
            <w:pPr>
              <w:pStyle w:val="ParagraphStyle11"/>
              <w:ind w:left="146"/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 xml:space="preserve">2019 год </w:t>
            </w:r>
            <w:r w:rsidR="00417A94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A02F2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 xml:space="preserve"> 33 399,9 тыс. рублей, </w:t>
            </w:r>
            <w:r w:rsidRPr="007A02F2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br/>
              <w:t xml:space="preserve">2020 год </w:t>
            </w:r>
            <w:r w:rsidR="00417A94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A02F2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 xml:space="preserve"> 42 712,0 тыс. рублей, </w:t>
            </w:r>
            <w:r w:rsidRPr="007A02F2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br/>
              <w:t xml:space="preserve">2021 год </w:t>
            </w:r>
            <w:r w:rsidR="00417A94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A02F2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 xml:space="preserve"> 312 411,0 тыс. рублей, </w:t>
            </w:r>
            <w:r w:rsidRPr="007A02F2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br/>
              <w:t xml:space="preserve">2022 год </w:t>
            </w:r>
            <w:r w:rsidR="00417A94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A02F2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 xml:space="preserve"> 190 348,6 тыс. рублей, </w:t>
            </w:r>
            <w:r w:rsidRPr="007A02F2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br/>
              <w:t xml:space="preserve">2023 год </w:t>
            </w:r>
            <w:r w:rsidR="00417A94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A02F2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 xml:space="preserve"> 29 058,3 тыс. рублей, </w:t>
            </w:r>
            <w:r w:rsidRPr="007A02F2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br/>
              <w:t xml:space="preserve">2024 год </w:t>
            </w:r>
            <w:r w:rsidR="00417A94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A02F2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 xml:space="preserve"> 29 335,9 тыс. рублей</w:t>
            </w:r>
          </w:p>
        </w:tc>
      </w:tr>
      <w:tr w:rsidR="00C06860" w:rsidRPr="007A02F2" w:rsidTr="00417A94">
        <w:trPr>
          <w:trHeight w:val="360"/>
        </w:trPr>
        <w:tc>
          <w:tcPr>
            <w:tcW w:w="149" w:type="pct"/>
          </w:tcPr>
          <w:p w:rsidR="00C06860" w:rsidRPr="007A02F2" w:rsidRDefault="00C0686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06860" w:rsidRPr="007A02F2" w:rsidRDefault="00C06860" w:rsidP="00C06860">
            <w:pPr>
              <w:pStyle w:val="ParagraphStyle12"/>
              <w:rPr>
                <w:rStyle w:val="CharacterStyle12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2"/>
                <w:rFonts w:ascii="Liberation Serif" w:eastAsia="Calibri" w:hAnsi="Liberation Serif"/>
                <w:sz w:val="24"/>
                <w:szCs w:val="24"/>
              </w:rPr>
              <w:t>Адрес размещения</w:t>
            </w:r>
          </w:p>
          <w:p w:rsidR="00C06860" w:rsidRPr="007A02F2" w:rsidRDefault="00C06860" w:rsidP="00C06860">
            <w:pPr>
              <w:pStyle w:val="ParagraphStyle12"/>
              <w:rPr>
                <w:rStyle w:val="CharacterStyle12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2"/>
                <w:rFonts w:ascii="Liberation Serif" w:eastAsia="Calibri" w:hAnsi="Liberation Serif"/>
                <w:sz w:val="24"/>
                <w:szCs w:val="24"/>
              </w:rPr>
              <w:t>муниципальной</w:t>
            </w:r>
          </w:p>
          <w:p w:rsidR="00C06860" w:rsidRPr="007A02F2" w:rsidRDefault="00C06860" w:rsidP="00C06860">
            <w:pPr>
              <w:pStyle w:val="ParagraphStyle12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12"/>
                <w:rFonts w:ascii="Liberation Serif" w:eastAsia="Calibri" w:hAnsi="Liberation Serif"/>
                <w:sz w:val="24"/>
                <w:szCs w:val="24"/>
              </w:rPr>
              <w:t>программы в сети Интернет</w:t>
            </w:r>
          </w:p>
        </w:tc>
        <w:tc>
          <w:tcPr>
            <w:tcW w:w="3148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06860" w:rsidRPr="007A02F2" w:rsidRDefault="00C06860">
            <w:pPr>
              <w:pStyle w:val="ParagraphStyle8"/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</w:pPr>
            <w:r w:rsidRPr="007A02F2">
              <w:rPr>
                <w:rStyle w:val="CharacterStyle8"/>
                <w:rFonts w:ascii="Liberation Serif" w:eastAsia="Calibri" w:hAnsi="Liberation Serif" w:cs="Liberation Serif"/>
                <w:sz w:val="24"/>
                <w:szCs w:val="24"/>
              </w:rPr>
              <w:t>https://movp.ru/site/section?id=1434</w:t>
            </w:r>
          </w:p>
        </w:tc>
      </w:tr>
      <w:tr w:rsidR="00C06860" w:rsidRPr="007A02F2" w:rsidTr="00417A94">
        <w:trPr>
          <w:trHeight w:val="360"/>
        </w:trPr>
        <w:tc>
          <w:tcPr>
            <w:tcW w:w="149" w:type="pct"/>
          </w:tcPr>
          <w:p w:rsidR="00C06860" w:rsidRPr="007A02F2" w:rsidRDefault="00C0686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06860" w:rsidRPr="007A02F2" w:rsidRDefault="00C06860" w:rsidP="00C06860">
            <w:pPr>
              <w:pStyle w:val="ParagraphStyle12"/>
              <w:rPr>
                <w:rStyle w:val="CharacterStyle12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C06860" w:rsidRPr="007A02F2" w:rsidRDefault="00C06860">
            <w:pPr>
              <w:pStyle w:val="ParagraphStyle13"/>
              <w:rPr>
                <w:rStyle w:val="CharacterStyle13"/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C06860" w:rsidRPr="007A02F2" w:rsidTr="00417A94">
        <w:trPr>
          <w:trHeight w:val="80"/>
        </w:trPr>
        <w:tc>
          <w:tcPr>
            <w:tcW w:w="149" w:type="pct"/>
          </w:tcPr>
          <w:p w:rsidR="00C06860" w:rsidRPr="007A02F2" w:rsidRDefault="00C0686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06860" w:rsidRPr="007A02F2" w:rsidRDefault="00C06860">
            <w:pPr>
              <w:pStyle w:val="ParagraphStyle12"/>
              <w:rPr>
                <w:rStyle w:val="CharacterStyle12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C06860" w:rsidRPr="007A02F2" w:rsidRDefault="00C06860">
            <w:pPr>
              <w:pStyle w:val="ParagraphStyle13"/>
              <w:rPr>
                <w:rStyle w:val="CharacterStyle13"/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C06860" w:rsidRPr="007A02F2" w:rsidTr="00417A94">
        <w:trPr>
          <w:trHeight w:val="80"/>
        </w:trPr>
        <w:tc>
          <w:tcPr>
            <w:tcW w:w="149" w:type="pct"/>
          </w:tcPr>
          <w:p w:rsidR="00C06860" w:rsidRPr="007A02F2" w:rsidRDefault="00C0686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06860" w:rsidRPr="007A02F2" w:rsidRDefault="00C06860" w:rsidP="00417A94">
            <w:pPr>
              <w:pStyle w:val="ParagraphStyle12"/>
              <w:ind w:left="0"/>
              <w:rPr>
                <w:rStyle w:val="CharacterStyle12"/>
                <w:rFonts w:ascii="Liberation Serif" w:eastAsia="Calibri" w:hAnsi="Liberation Serif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48" w:type="pct"/>
            <w:gridSpan w:val="2"/>
            <w:vMerge w:val="restart"/>
            <w:tcBorders>
              <w:right w:val="single" w:sz="6" w:space="0" w:color="000000"/>
            </w:tcBorders>
            <w:shd w:val="clear" w:color="auto" w:fill="auto"/>
          </w:tcPr>
          <w:p w:rsidR="00C06860" w:rsidRPr="007A02F2" w:rsidRDefault="00C06860">
            <w:pPr>
              <w:pStyle w:val="ParagraphStyle13"/>
              <w:rPr>
                <w:rStyle w:val="CharacterStyle13"/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C06860" w:rsidRPr="007A02F2" w:rsidTr="00417A94">
        <w:trPr>
          <w:trHeight w:val="80"/>
        </w:trPr>
        <w:tc>
          <w:tcPr>
            <w:tcW w:w="149" w:type="pct"/>
          </w:tcPr>
          <w:p w:rsidR="00C06860" w:rsidRPr="007A02F2" w:rsidRDefault="00C0686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06860" w:rsidRPr="007A02F2" w:rsidRDefault="00C06860">
            <w:pPr>
              <w:pStyle w:val="ParagraphStyle12"/>
              <w:rPr>
                <w:rStyle w:val="CharacterStyle12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vMerge/>
            <w:tcBorders>
              <w:right w:val="single" w:sz="6" w:space="0" w:color="000000"/>
            </w:tcBorders>
            <w:shd w:val="clear" w:color="auto" w:fill="auto"/>
          </w:tcPr>
          <w:p w:rsidR="00C06860" w:rsidRPr="007A02F2" w:rsidRDefault="00C06860">
            <w:pPr>
              <w:pStyle w:val="ParagraphStyle13"/>
              <w:rPr>
                <w:rStyle w:val="CharacterStyle13"/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C06860" w:rsidRPr="007A02F2" w:rsidTr="006B7441">
        <w:trPr>
          <w:trHeight w:val="80"/>
        </w:trPr>
        <w:tc>
          <w:tcPr>
            <w:tcW w:w="149" w:type="pct"/>
          </w:tcPr>
          <w:p w:rsidR="00C06860" w:rsidRPr="007A02F2" w:rsidRDefault="00C0686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860" w:rsidRPr="007A02F2" w:rsidRDefault="00C06860">
            <w:pPr>
              <w:pStyle w:val="ParagraphStyle14"/>
              <w:rPr>
                <w:rStyle w:val="CharacterStyle14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860" w:rsidRPr="007A02F2" w:rsidRDefault="00C06860">
            <w:pPr>
              <w:pStyle w:val="ParagraphStyle15"/>
              <w:rPr>
                <w:rStyle w:val="CharacterStyle15"/>
                <w:rFonts w:ascii="Liberation Serif" w:eastAsia="Calibri" w:hAnsi="Liberation Serif"/>
                <w:sz w:val="24"/>
                <w:szCs w:val="24"/>
              </w:rPr>
            </w:pPr>
          </w:p>
        </w:tc>
      </w:tr>
    </w:tbl>
    <w:p w:rsidR="001C74B4" w:rsidRPr="00C06860" w:rsidRDefault="001C74B4">
      <w:pPr>
        <w:spacing w:line="15" w:lineRule="exact"/>
        <w:rPr>
          <w:rFonts w:ascii="Liberation Serif" w:hAnsi="Liberation Serif"/>
          <w:sz w:val="28"/>
          <w:szCs w:val="28"/>
        </w:rPr>
      </w:pPr>
    </w:p>
    <w:sectPr w:rsidR="001C74B4" w:rsidRPr="00C06860" w:rsidSect="00417A94">
      <w:headerReference w:type="default" r:id="rId6"/>
      <w:footerReference w:type="default" r:id="rId7"/>
      <w:pgSz w:w="12240" w:h="15840"/>
      <w:pgMar w:top="1701" w:right="567" w:bottom="1134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654" w:rsidRDefault="00326654">
      <w:r>
        <w:separator/>
      </w:r>
    </w:p>
  </w:endnote>
  <w:endnote w:type="continuationSeparator" w:id="0">
    <w:p w:rsidR="00326654" w:rsidRDefault="0032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4B4" w:rsidRDefault="001C74B4">
    <w:pPr>
      <w:rPr>
        <w:rStyle w:val="FakeCharacter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654" w:rsidRDefault="00326654">
      <w:r>
        <w:separator/>
      </w:r>
    </w:p>
  </w:footnote>
  <w:footnote w:type="continuationSeparator" w:id="0">
    <w:p w:rsidR="00326654" w:rsidRDefault="00326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4B4" w:rsidRDefault="001C74B4">
    <w:pPr>
      <w:rPr>
        <w:rStyle w:val="FakeCharacter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B4"/>
    <w:rsid w:val="000B5495"/>
    <w:rsid w:val="001B61A0"/>
    <w:rsid w:val="001C74B4"/>
    <w:rsid w:val="00326654"/>
    <w:rsid w:val="003B7F52"/>
    <w:rsid w:val="00417A94"/>
    <w:rsid w:val="00454D64"/>
    <w:rsid w:val="006B7441"/>
    <w:rsid w:val="007A02F2"/>
    <w:rsid w:val="00843411"/>
    <w:rsid w:val="0086494C"/>
    <w:rsid w:val="00C06860"/>
    <w:rsid w:val="00CE6788"/>
    <w:rsid w:val="00D15F63"/>
    <w:rsid w:val="00EE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9B113-8E86-496A-B7BA-E671587E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pPr>
      <w:ind w:left="28" w:right="28"/>
      <w:jc w:val="center"/>
    </w:pPr>
  </w:style>
  <w:style w:type="paragraph" w:customStyle="1" w:styleId="ParagraphStyle1">
    <w:name w:val="ParagraphStyle1"/>
    <w:hidden/>
    <w:pPr>
      <w:ind w:left="28" w:right="28"/>
    </w:pPr>
  </w:style>
  <w:style w:type="paragraph" w:customStyle="1" w:styleId="ParagraphStyle2">
    <w:name w:val="ParagraphStyle2"/>
    <w:hidden/>
    <w:pPr>
      <w:ind w:left="28" w:right="28"/>
    </w:pPr>
  </w:style>
  <w:style w:type="paragraph" w:customStyle="1" w:styleId="ParagraphStyle3">
    <w:name w:val="ParagraphStyle3"/>
    <w:hidden/>
    <w:pPr>
      <w:ind w:left="28" w:right="28"/>
    </w:pPr>
  </w:style>
  <w:style w:type="paragraph" w:customStyle="1" w:styleId="ParagraphStyle4">
    <w:name w:val="ParagraphStyle4"/>
    <w:hidden/>
    <w:pPr>
      <w:ind w:left="28" w:right="28"/>
    </w:pPr>
  </w:style>
  <w:style w:type="paragraph" w:customStyle="1" w:styleId="ParagraphStyle5">
    <w:name w:val="ParagraphStyle5"/>
    <w:hidden/>
    <w:pPr>
      <w:ind w:left="28" w:right="28"/>
    </w:pPr>
  </w:style>
  <w:style w:type="paragraph" w:customStyle="1" w:styleId="ParagraphStyle6">
    <w:name w:val="ParagraphStyle6"/>
    <w:hidden/>
    <w:pPr>
      <w:ind w:left="28" w:right="28"/>
    </w:pPr>
  </w:style>
  <w:style w:type="paragraph" w:customStyle="1" w:styleId="ParagraphStyle7">
    <w:name w:val="ParagraphStyle7"/>
    <w:hidden/>
    <w:pPr>
      <w:ind w:left="115"/>
    </w:pPr>
  </w:style>
  <w:style w:type="paragraph" w:customStyle="1" w:styleId="ParagraphStyle8">
    <w:name w:val="ParagraphStyle8"/>
    <w:hidden/>
    <w:pPr>
      <w:ind w:left="115" w:right="115"/>
      <w:jc w:val="both"/>
    </w:pPr>
  </w:style>
  <w:style w:type="paragraph" w:customStyle="1" w:styleId="ParagraphStyle9">
    <w:name w:val="ParagraphStyle9"/>
    <w:hidden/>
    <w:pPr>
      <w:ind w:left="115"/>
    </w:pPr>
  </w:style>
  <w:style w:type="paragraph" w:customStyle="1" w:styleId="ParagraphStyle10">
    <w:name w:val="ParagraphStyle10"/>
    <w:hidden/>
    <w:pPr>
      <w:ind w:left="115" w:right="115"/>
      <w:jc w:val="both"/>
    </w:pPr>
  </w:style>
  <w:style w:type="paragraph" w:customStyle="1" w:styleId="ParagraphStyle11">
    <w:name w:val="ParagraphStyle11"/>
    <w:hidden/>
    <w:pPr>
      <w:ind w:left="115"/>
    </w:pPr>
  </w:style>
  <w:style w:type="paragraph" w:customStyle="1" w:styleId="ParagraphStyle12">
    <w:name w:val="ParagraphStyle12"/>
    <w:hidden/>
    <w:pPr>
      <w:ind w:left="115"/>
    </w:pPr>
  </w:style>
  <w:style w:type="paragraph" w:customStyle="1" w:styleId="ParagraphStyle13">
    <w:name w:val="ParagraphStyle13"/>
    <w:hidden/>
    <w:pPr>
      <w:ind w:left="115"/>
    </w:pPr>
  </w:style>
  <w:style w:type="paragraph" w:customStyle="1" w:styleId="ParagraphStyle14">
    <w:name w:val="ParagraphStyle14"/>
    <w:hidden/>
    <w:pPr>
      <w:ind w:left="115"/>
    </w:pPr>
  </w:style>
  <w:style w:type="paragraph" w:customStyle="1" w:styleId="ParagraphStyle15">
    <w:name w:val="ParagraphStyle15"/>
    <w:hidden/>
    <w:pPr>
      <w:ind w:left="115"/>
    </w:p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">
    <w:name w:val="CharacterStyle1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3">
    <w:name w:val="CharacterStyle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4">
    <w:name w:val="CharacterStyle4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5">
    <w:name w:val="CharacterStyle5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7">
    <w:name w:val="CharacterStyle7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8">
    <w:name w:val="CharacterStyle8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2">
    <w:name w:val="CharacterStyle1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3">
    <w:name w:val="CharacterStyle1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4">
    <w:name w:val="CharacterStyle14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5">
    <w:name w:val="CharacterStyle15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Яшкина Анна Владимировна</dc:creator>
  <cp:lastModifiedBy>Садыкова Дарья Юрьевна</cp:lastModifiedBy>
  <cp:revision>8</cp:revision>
  <dcterms:created xsi:type="dcterms:W3CDTF">2023-02-15T15:52:00Z</dcterms:created>
  <dcterms:modified xsi:type="dcterms:W3CDTF">2023-03-23T03:46:00Z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21.2.3.0</vt:lpwstr>
  </property>
</Properties>
</file>