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0D1E49" w:rsidTr="000D1E49">
        <w:trPr>
          <w:trHeight w:val="524"/>
        </w:trPr>
        <w:tc>
          <w:tcPr>
            <w:tcW w:w="9460" w:type="dxa"/>
            <w:gridSpan w:val="5"/>
            <w:hideMark/>
          </w:tcPr>
          <w:p w:rsidR="000D1E49" w:rsidRDefault="000D1E49">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0D1E49" w:rsidRDefault="000D1E49">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0D1E49" w:rsidRDefault="000D1E49">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0D1E49" w:rsidRDefault="000D1E49">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5B10A"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D1E49" w:rsidTr="000D1E49">
        <w:trPr>
          <w:trHeight w:val="524"/>
        </w:trPr>
        <w:tc>
          <w:tcPr>
            <w:tcW w:w="284" w:type="dxa"/>
            <w:vAlign w:val="bottom"/>
            <w:hideMark/>
          </w:tcPr>
          <w:p w:rsidR="000D1E49" w:rsidRDefault="000D1E49">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0D1E49" w:rsidRDefault="000D1E49">
            <w:pPr>
              <w:tabs>
                <w:tab w:val="left" w:leader="underscore" w:pos="9639"/>
              </w:tabs>
              <w:jc w:val="center"/>
              <w:rPr>
                <w:rFonts w:ascii="Liberation Serif" w:hAnsi="Liberation Serif"/>
                <w:b/>
                <w:szCs w:val="28"/>
              </w:rPr>
            </w:pPr>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0D1E49" w:rsidRDefault="000D1E49">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0D1E49" w:rsidRDefault="000D1E49">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0D1E49" w:rsidRDefault="000D1E49">
            <w:pPr>
              <w:tabs>
                <w:tab w:val="left" w:leader="underscore" w:pos="9639"/>
              </w:tabs>
              <w:jc w:val="center"/>
              <w:rPr>
                <w:rFonts w:ascii="Liberation Serif" w:hAnsi="Liberation Serif"/>
                <w:b/>
                <w:szCs w:val="28"/>
              </w:rPr>
            </w:pPr>
          </w:p>
        </w:tc>
      </w:tr>
      <w:tr w:rsidR="000D1E49" w:rsidTr="000D1E49">
        <w:trPr>
          <w:trHeight w:val="130"/>
        </w:trPr>
        <w:tc>
          <w:tcPr>
            <w:tcW w:w="9460" w:type="dxa"/>
            <w:gridSpan w:val="5"/>
          </w:tcPr>
          <w:p w:rsidR="000D1E49" w:rsidRDefault="000D1E49">
            <w:pPr>
              <w:rPr>
                <w:rFonts w:ascii="Liberation Serif" w:hAnsi="Liberation Serif"/>
                <w:sz w:val="20"/>
                <w:szCs w:val="28"/>
              </w:rPr>
            </w:pPr>
          </w:p>
        </w:tc>
      </w:tr>
      <w:tr w:rsidR="000D1E49" w:rsidTr="000D1E49">
        <w:tc>
          <w:tcPr>
            <w:tcW w:w="9460" w:type="dxa"/>
            <w:gridSpan w:val="5"/>
          </w:tcPr>
          <w:p w:rsidR="000D1E49" w:rsidRDefault="000D1E49">
            <w:pPr>
              <w:rPr>
                <w:rFonts w:ascii="Liberation Serif" w:hAnsi="Liberation Serif"/>
                <w:sz w:val="20"/>
                <w:szCs w:val="28"/>
                <w:lang w:val="en-US"/>
              </w:rPr>
            </w:pPr>
            <w:r>
              <w:rPr>
                <w:rFonts w:ascii="Liberation Serif" w:hAnsi="Liberation Serif"/>
                <w:sz w:val="20"/>
                <w:szCs w:val="28"/>
              </w:rPr>
              <w:t>г. Верхняя Пышма</w:t>
            </w:r>
          </w:p>
          <w:p w:rsidR="000D1E49" w:rsidRDefault="000D1E49">
            <w:pPr>
              <w:rPr>
                <w:rFonts w:ascii="Liberation Serif" w:hAnsi="Liberation Serif"/>
                <w:sz w:val="28"/>
                <w:szCs w:val="28"/>
                <w:lang w:val="en-US"/>
              </w:rPr>
            </w:pPr>
          </w:p>
          <w:p w:rsidR="000D1E49" w:rsidRDefault="000D1E49">
            <w:pPr>
              <w:rPr>
                <w:rFonts w:ascii="Liberation Serif" w:hAnsi="Liberation Serif"/>
                <w:sz w:val="28"/>
                <w:szCs w:val="28"/>
                <w:lang w:val="en-US"/>
              </w:rPr>
            </w:pPr>
          </w:p>
        </w:tc>
      </w:tr>
      <w:tr w:rsidR="000D1E49" w:rsidTr="000D1E49">
        <w:tc>
          <w:tcPr>
            <w:tcW w:w="9460" w:type="dxa"/>
            <w:gridSpan w:val="5"/>
            <w:hideMark/>
          </w:tcPr>
          <w:p w:rsidR="000D1E49" w:rsidRDefault="000D1E49">
            <w:pPr>
              <w:jc w:val="center"/>
              <w:rPr>
                <w:rFonts w:ascii="Liberation Serif" w:hAnsi="Liberation Serif"/>
                <w:b/>
                <w:i/>
                <w:sz w:val="28"/>
                <w:szCs w:val="28"/>
              </w:rPr>
            </w:pPr>
            <w:r>
              <w:rPr>
                <w:rFonts w:ascii="Liberation Serif" w:hAnsi="Liberation Serif"/>
                <w:b/>
                <w:i/>
                <w:sz w:val="28"/>
                <w:szCs w:val="28"/>
              </w:rPr>
              <w:t>О комиссии по соблюдению требований к служебному поведению руководителей муниципальных учреждений и предприятий городского округа Верхняя Пышма и урегулированию конфликта интересов</w:t>
            </w:r>
          </w:p>
        </w:tc>
      </w:tr>
      <w:tr w:rsidR="000D1E49" w:rsidTr="000D1E49">
        <w:tc>
          <w:tcPr>
            <w:tcW w:w="9460" w:type="dxa"/>
            <w:gridSpan w:val="5"/>
          </w:tcPr>
          <w:p w:rsidR="000D1E49" w:rsidRDefault="000D1E49">
            <w:pPr>
              <w:jc w:val="center"/>
              <w:rPr>
                <w:rFonts w:ascii="Liberation Serif" w:hAnsi="Liberation Serif"/>
                <w:sz w:val="28"/>
                <w:szCs w:val="28"/>
              </w:rPr>
            </w:pPr>
          </w:p>
          <w:p w:rsidR="000D1E49" w:rsidRDefault="000D1E49">
            <w:pPr>
              <w:jc w:val="center"/>
              <w:rPr>
                <w:rFonts w:ascii="Liberation Serif" w:hAnsi="Liberation Serif"/>
                <w:sz w:val="28"/>
                <w:szCs w:val="28"/>
              </w:rPr>
            </w:pPr>
          </w:p>
        </w:tc>
      </w:tr>
    </w:tbl>
    <w:p w:rsidR="000D1E49" w:rsidRDefault="000D1E49" w:rsidP="000D1E49">
      <w:pPr>
        <w:widowControl w:val="0"/>
        <w:ind w:firstLine="709"/>
        <w:jc w:val="both"/>
        <w:rPr>
          <w:rFonts w:ascii="Liberation Serif" w:hAnsi="Liberation Serif"/>
          <w:sz w:val="28"/>
          <w:szCs w:val="28"/>
        </w:rPr>
      </w:pPr>
      <w:r>
        <w:rPr>
          <w:rFonts w:ascii="Liberation Serif" w:hAnsi="Liberation Serif"/>
          <w:sz w:val="28"/>
          <w:szCs w:val="28"/>
        </w:rPr>
        <w:t>В соответствии со ст. 1.3.3 Федерального закона от 25 декабря 2008 года № 273-ФЗ «О противодействии коррупции», Указом Президента Российской Федерации от 01.07.2010 № 821 «О комиссиях по соблюдению требований к служебному поведению федеральных государственных гражданских служащих и урегулированию конфликта интересов», Уставом городского округа Верхняя Пышма администрация городского округа Верхняя Пышма</w:t>
      </w:r>
    </w:p>
    <w:p w:rsidR="000D1E49" w:rsidRDefault="000D1E49" w:rsidP="000D1E49">
      <w:pPr>
        <w:widowControl w:val="0"/>
        <w:jc w:val="both"/>
        <w:rPr>
          <w:rFonts w:ascii="Liberation Serif" w:hAnsi="Liberation Serif"/>
          <w:sz w:val="28"/>
          <w:szCs w:val="28"/>
        </w:rPr>
      </w:pPr>
      <w:r>
        <w:rPr>
          <w:rFonts w:ascii="Liberation Serif" w:hAnsi="Liberation Serif"/>
          <w:b/>
          <w:sz w:val="28"/>
          <w:szCs w:val="28"/>
        </w:rPr>
        <w:t>ПОСТАНОВЛЯЕТ:</w:t>
      </w:r>
    </w:p>
    <w:p w:rsidR="000D1E49" w:rsidRDefault="000D1E49" w:rsidP="000D1E49">
      <w:pPr>
        <w:widowControl w:val="0"/>
        <w:ind w:firstLine="709"/>
        <w:jc w:val="both"/>
        <w:rPr>
          <w:rFonts w:ascii="Liberation Serif" w:hAnsi="Liberation Serif"/>
          <w:sz w:val="28"/>
          <w:szCs w:val="28"/>
        </w:rPr>
      </w:pPr>
      <w:r>
        <w:rPr>
          <w:rFonts w:ascii="Liberation Serif" w:hAnsi="Liberation Serif"/>
          <w:sz w:val="28"/>
          <w:szCs w:val="28"/>
        </w:rPr>
        <w:t>1. Признать утратившим силу постановление администрации городского округа Верхняя Пышма от 24.05.2022 № 623 «О комиссии по соблюдению требований к служебному поведению руководителей муниципальных учреждений и предприятий городского округа Верхняя Пышма и урегулированию конфликта интересов».</w:t>
      </w:r>
    </w:p>
    <w:p w:rsidR="000D1E49" w:rsidRDefault="000D1E49" w:rsidP="000D1E49">
      <w:pPr>
        <w:widowControl w:val="0"/>
        <w:ind w:left="709"/>
        <w:jc w:val="both"/>
        <w:rPr>
          <w:rFonts w:ascii="Liberation Serif" w:hAnsi="Liberation Serif"/>
          <w:sz w:val="28"/>
          <w:szCs w:val="28"/>
        </w:rPr>
      </w:pPr>
      <w:r>
        <w:rPr>
          <w:rFonts w:ascii="Liberation Serif" w:hAnsi="Liberation Serif"/>
          <w:sz w:val="28"/>
          <w:szCs w:val="28"/>
        </w:rPr>
        <w:t xml:space="preserve">2. Утвердить прилагаемые к настоящему постановлению: </w:t>
      </w:r>
    </w:p>
    <w:p w:rsidR="000D1E49" w:rsidRDefault="000D1E49" w:rsidP="000D1E49">
      <w:pPr>
        <w:widowControl w:val="0"/>
        <w:ind w:firstLine="709"/>
        <w:jc w:val="both"/>
        <w:rPr>
          <w:rFonts w:ascii="Liberation Serif" w:hAnsi="Liberation Serif"/>
          <w:sz w:val="28"/>
          <w:szCs w:val="28"/>
        </w:rPr>
      </w:pPr>
      <w:r>
        <w:rPr>
          <w:rFonts w:ascii="Liberation Serif" w:hAnsi="Liberation Serif"/>
          <w:sz w:val="28"/>
          <w:szCs w:val="28"/>
        </w:rPr>
        <w:t>1) Положение о комиссии по соблюдению требований к служебному поведению руководителей муниципальных учреждений и предприятий городского округа Верхняя Пышма, акционерных обществ с долей участия городского округа Верхняя Пышма и урегулированию конфликта интересов;</w:t>
      </w:r>
    </w:p>
    <w:p w:rsidR="000D1E49" w:rsidRDefault="000D1E49" w:rsidP="000D1E49">
      <w:pPr>
        <w:widowControl w:val="0"/>
        <w:ind w:firstLine="709"/>
        <w:jc w:val="both"/>
        <w:rPr>
          <w:rFonts w:ascii="Liberation Serif" w:hAnsi="Liberation Serif"/>
          <w:sz w:val="28"/>
          <w:szCs w:val="28"/>
        </w:rPr>
      </w:pPr>
      <w:r>
        <w:rPr>
          <w:rFonts w:ascii="Liberation Serif" w:hAnsi="Liberation Serif"/>
          <w:sz w:val="28"/>
          <w:szCs w:val="28"/>
        </w:rPr>
        <w:t>2) состав комиссии по соблюдению требований к служебному поведению руководителей муниципальных учреждений и предприятий городского округа Верхняя Пышма, акционерных обществ с долей участия городского округа Верхняя Пышма и урегулированию конфликта интересов;</w:t>
      </w:r>
    </w:p>
    <w:p w:rsidR="000D1E49" w:rsidRDefault="000D1E49" w:rsidP="000D1E49">
      <w:pPr>
        <w:widowControl w:val="0"/>
        <w:ind w:firstLine="709"/>
        <w:jc w:val="both"/>
        <w:rPr>
          <w:rFonts w:ascii="Liberation Serif" w:hAnsi="Liberation Serif"/>
          <w:sz w:val="28"/>
          <w:szCs w:val="28"/>
        </w:rPr>
      </w:pPr>
      <w:r>
        <w:rPr>
          <w:rFonts w:ascii="Liberation Serif" w:hAnsi="Liberation Serif"/>
          <w:sz w:val="28"/>
          <w:szCs w:val="28"/>
        </w:rPr>
        <w:t xml:space="preserve">3) Порядок работы комиссии по соблюдению требований к служебному поведению муниципальных служащих, замещающих должности </w:t>
      </w:r>
      <w:r>
        <w:rPr>
          <w:rFonts w:ascii="Liberation Serif" w:hAnsi="Liberation Serif"/>
          <w:sz w:val="28"/>
          <w:szCs w:val="28"/>
        </w:rPr>
        <w:br/>
        <w:t>в администрации городского округа Верхняя Пышма, акционерных обществ с долей участия городского округа Верхняя Пышма и урегулированию конфликта интересов.</w:t>
      </w:r>
    </w:p>
    <w:p w:rsidR="000D1E49" w:rsidRDefault="000D1E49" w:rsidP="000D1E49">
      <w:pPr>
        <w:widowControl w:val="0"/>
        <w:ind w:firstLine="709"/>
        <w:jc w:val="both"/>
        <w:rPr>
          <w:rFonts w:ascii="Liberation Serif" w:hAnsi="Liberation Serif"/>
          <w:sz w:val="28"/>
          <w:szCs w:val="28"/>
        </w:rPr>
      </w:pPr>
      <w:r>
        <w:rPr>
          <w:rFonts w:ascii="Liberation Serif" w:hAnsi="Liberation Serif"/>
          <w:sz w:val="28"/>
          <w:szCs w:val="28"/>
        </w:rPr>
        <w:t xml:space="preserve">3. Опубликовать настоящее постановление в газете «Красное знамя», </w:t>
      </w:r>
      <w:r>
        <w:rPr>
          <w:rFonts w:ascii="Liberation Serif" w:hAnsi="Liberation Serif"/>
          <w:sz w:val="28"/>
          <w:szCs w:val="28"/>
        </w:rPr>
        <w:br/>
        <w:t>на официальном интернет-портале правовой информации городского округа Верхняя Пышма (www.верхняяпышма-право.рф), на официальном сайте городского округа Верхняя Пышма (http://movp.ru/).</w:t>
      </w:r>
    </w:p>
    <w:p w:rsidR="000D1E49" w:rsidRDefault="000D1E49" w:rsidP="000D1E49">
      <w:pPr>
        <w:suppressAutoHyphens/>
        <w:ind w:firstLine="709"/>
        <w:jc w:val="both"/>
        <w:rPr>
          <w:rFonts w:ascii="Liberation Serif" w:hAnsi="Liberation Serif"/>
          <w:sz w:val="28"/>
          <w:szCs w:val="28"/>
        </w:rPr>
      </w:pPr>
      <w:r>
        <w:rPr>
          <w:rFonts w:ascii="Liberation Serif" w:hAnsi="Liberation Serif"/>
          <w:sz w:val="28"/>
          <w:szCs w:val="28"/>
        </w:rPr>
        <w:lastRenderedPageBreak/>
        <w:t xml:space="preserve">4. Контроль за исполнением настоящего постановления возложить </w:t>
      </w:r>
      <w:r>
        <w:rPr>
          <w:rFonts w:ascii="Liberation Serif" w:hAnsi="Liberation Serif"/>
          <w:sz w:val="28"/>
          <w:szCs w:val="28"/>
        </w:rPr>
        <w:br/>
        <w:t>на заместителя главы администрации по общим вопросам городского округа Верхняя Пышма Редина А.А.</w:t>
      </w:r>
    </w:p>
    <w:p w:rsidR="000D1E49" w:rsidRDefault="000D1E49" w:rsidP="000D1E49">
      <w:pPr>
        <w:widowControl w:val="0"/>
        <w:ind w:firstLine="709"/>
        <w:jc w:val="both"/>
        <w:rPr>
          <w:rFonts w:ascii="Liberation Serif" w:hAnsi="Liberation Serif"/>
          <w:sz w:val="28"/>
          <w:szCs w:val="28"/>
        </w:rPr>
      </w:pPr>
    </w:p>
    <w:p w:rsidR="000D1E49" w:rsidRDefault="000D1E49" w:rsidP="000D1E49">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0D1E49" w:rsidTr="000D1E49">
        <w:tc>
          <w:tcPr>
            <w:tcW w:w="6237" w:type="dxa"/>
            <w:vAlign w:val="bottom"/>
          </w:tcPr>
          <w:p w:rsidR="000D1E49" w:rsidRDefault="000D1E49">
            <w:pPr>
              <w:rPr>
                <w:rFonts w:ascii="Liberation Serif" w:hAnsi="Liberation Serif"/>
                <w:sz w:val="28"/>
                <w:szCs w:val="28"/>
              </w:rPr>
            </w:pPr>
            <w:r>
              <w:rPr>
                <w:rFonts w:ascii="Liberation Serif" w:hAnsi="Liberation Serif"/>
                <w:sz w:val="28"/>
                <w:szCs w:val="28"/>
              </w:rPr>
              <w:t>Глава городского округа</w:t>
            </w:r>
          </w:p>
          <w:p w:rsidR="000D1E49" w:rsidRDefault="000D1E49">
            <w:pPr>
              <w:ind w:firstLine="709"/>
              <w:rPr>
                <w:rFonts w:ascii="Liberation Serif" w:hAnsi="Liberation Serif"/>
                <w:sz w:val="28"/>
                <w:szCs w:val="28"/>
              </w:rPr>
            </w:pPr>
          </w:p>
        </w:tc>
        <w:tc>
          <w:tcPr>
            <w:tcW w:w="3344" w:type="dxa"/>
            <w:vAlign w:val="bottom"/>
            <w:hideMark/>
          </w:tcPr>
          <w:p w:rsidR="000D1E49" w:rsidRDefault="000D1E49">
            <w:pPr>
              <w:jc w:val="right"/>
              <w:rPr>
                <w:rFonts w:ascii="Liberation Serif" w:hAnsi="Liberation Serif"/>
                <w:sz w:val="28"/>
                <w:szCs w:val="28"/>
              </w:rPr>
            </w:pPr>
            <w:r>
              <w:rPr>
                <w:rFonts w:ascii="Liberation Serif" w:hAnsi="Liberation Serif"/>
                <w:sz w:val="28"/>
                <w:szCs w:val="28"/>
              </w:rPr>
              <w:t>И.В. Соломин</w:t>
            </w:r>
          </w:p>
        </w:tc>
      </w:tr>
    </w:tbl>
    <w:p w:rsidR="000D1E49" w:rsidRDefault="000D1E49" w:rsidP="000D1E49">
      <w:pPr>
        <w:pStyle w:val="ConsNormal"/>
        <w:widowControl/>
        <w:ind w:firstLine="0"/>
        <w:rPr>
          <w:rFonts w:ascii="Liberation Serif" w:hAnsi="Liberation Serif"/>
        </w:rPr>
      </w:pPr>
    </w:p>
    <w:p w:rsidR="000D1E49" w:rsidRDefault="000D1E49">
      <w:pPr>
        <w:spacing w:after="160" w:line="259" w:lineRule="auto"/>
      </w:pPr>
      <w:r>
        <w:br w:type="page"/>
      </w:r>
    </w:p>
    <w:p w:rsidR="000D1E49" w:rsidRPr="003C063F" w:rsidRDefault="000D1E49" w:rsidP="000D1E49">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0D1E49" w:rsidRPr="003C063F" w:rsidRDefault="000D1E49" w:rsidP="000D1E49">
                            <w:pPr>
                              <w:rPr>
                                <w:rFonts w:ascii="Liberation Serif" w:hAnsi="Liberation Serif"/>
                                <w:sz w:val="28"/>
                                <w:szCs w:val="28"/>
                              </w:rPr>
                            </w:pPr>
                            <w:permStart w:id="1403722985" w:edGrp="everyone"/>
                            <w:r>
                              <w:rPr>
                                <w:rFonts w:ascii="Liberation Serif" w:hAnsi="Liberation Serif"/>
                                <w:sz w:val="28"/>
                                <w:szCs w:val="28"/>
                              </w:rPr>
                              <w:t>УТВЕРЖДЕНО</w:t>
                            </w:r>
                          </w:p>
                          <w:p w:rsidR="000D1E49" w:rsidRPr="003C063F" w:rsidRDefault="000D1E49" w:rsidP="000D1E49">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0D1E49" w:rsidRPr="003C063F" w:rsidRDefault="000D1E49" w:rsidP="000D1E49">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0D1E49" w:rsidRPr="003C063F" w:rsidTr="004A7329">
                              <w:tc>
                                <w:tcPr>
                                  <w:tcW w:w="534" w:type="dxa"/>
                                  <w:shd w:val="clear" w:color="auto" w:fill="auto"/>
                                </w:tcPr>
                                <w:permEnd w:id="1403722985"/>
                                <w:p w:rsidR="000D1E49" w:rsidRPr="003C063F" w:rsidRDefault="000D1E49" w:rsidP="004A7329">
                                  <w:pPr>
                                    <w:rPr>
                                      <w:rFonts w:ascii="Liberation Serif" w:hAnsi="Liberation Serif"/>
                                      <w:sz w:val="28"/>
                                      <w:szCs w:val="28"/>
                                    </w:rPr>
                                  </w:pPr>
                                  <w:r w:rsidRPr="003C063F">
                                    <w:rPr>
                                      <w:rFonts w:ascii="Liberation Serif" w:hAnsi="Liberation Serif"/>
                                      <w:sz w:val="28"/>
                                      <w:szCs w:val="28"/>
                                    </w:rPr>
                                    <w:t>от</w:t>
                                  </w:r>
                                </w:p>
                              </w:tc>
                              <w:permStart w:id="529861693" w:edGrp="everyone"/>
                              <w:tc>
                                <w:tcPr>
                                  <w:tcW w:w="2126" w:type="dxa"/>
                                  <w:tcBorders>
                                    <w:bottom w:val="single" w:sz="4" w:space="0" w:color="auto"/>
                                  </w:tcBorders>
                                  <w:shd w:val="clear" w:color="auto" w:fill="auto"/>
                                </w:tcPr>
                                <w:p w:rsidR="000D1E49" w:rsidRPr="003C063F" w:rsidRDefault="000D1E49"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529861693"/>
                                </w:p>
                              </w:tc>
                              <w:tc>
                                <w:tcPr>
                                  <w:tcW w:w="484" w:type="dxa"/>
                                  <w:shd w:val="clear" w:color="auto" w:fill="auto"/>
                                </w:tcPr>
                                <w:p w:rsidR="000D1E49" w:rsidRPr="003C063F" w:rsidRDefault="000D1E49" w:rsidP="004A7329">
                                  <w:pPr>
                                    <w:rPr>
                                      <w:rFonts w:ascii="Liberation Serif" w:hAnsi="Liberation Serif"/>
                                      <w:sz w:val="28"/>
                                      <w:szCs w:val="28"/>
                                    </w:rPr>
                                  </w:pPr>
                                  <w:r w:rsidRPr="003C063F">
                                    <w:rPr>
                                      <w:rFonts w:ascii="Liberation Serif" w:hAnsi="Liberation Serif"/>
                                      <w:sz w:val="28"/>
                                      <w:szCs w:val="28"/>
                                    </w:rPr>
                                    <w:t>№</w:t>
                                  </w:r>
                                </w:p>
                              </w:tc>
                              <w:permStart w:id="2121550842" w:edGrp="everyone"/>
                              <w:tc>
                                <w:tcPr>
                                  <w:tcW w:w="1159" w:type="dxa"/>
                                  <w:tcBorders>
                                    <w:bottom w:val="single" w:sz="4" w:space="0" w:color="auto"/>
                                  </w:tcBorders>
                                  <w:shd w:val="clear" w:color="auto" w:fill="auto"/>
                                </w:tcPr>
                                <w:p w:rsidR="000D1E49" w:rsidRPr="003C063F" w:rsidRDefault="000D1E49"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121550842"/>
                                </w:p>
                              </w:tc>
                            </w:tr>
                          </w:tbl>
                          <w:p w:rsidR="000D1E49" w:rsidRPr="003C063F" w:rsidRDefault="000D1E49" w:rsidP="000D1E49">
                            <w:pPr>
                              <w:rPr>
                                <w:rFonts w:ascii="Liberation Serif" w:hAnsi="Liberation Serif"/>
                                <w:sz w:val="28"/>
                                <w:szCs w:val="28"/>
                              </w:rPr>
                            </w:pPr>
                          </w:p>
                          <w:p w:rsidR="000D1E49" w:rsidRPr="003C063F" w:rsidRDefault="000D1E49" w:rsidP="000D1E49">
                            <w:pPr>
                              <w:rPr>
                                <w:rFonts w:ascii="Liberation Serif" w:hAnsi="Liberation Serif"/>
                                <w:sz w:val="28"/>
                                <w:szCs w:val="28"/>
                              </w:rPr>
                            </w:pPr>
                          </w:p>
                          <w:p w:rsidR="000D1E49" w:rsidRPr="003C063F" w:rsidRDefault="000D1E49" w:rsidP="000D1E49">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0D1E49" w:rsidRPr="003C063F" w:rsidRDefault="000D1E49" w:rsidP="000D1E49">
                      <w:pPr>
                        <w:rPr>
                          <w:rFonts w:ascii="Liberation Serif" w:hAnsi="Liberation Serif"/>
                          <w:sz w:val="28"/>
                          <w:szCs w:val="28"/>
                        </w:rPr>
                      </w:pPr>
                      <w:permStart w:id="1403722985" w:edGrp="everyone"/>
                      <w:r>
                        <w:rPr>
                          <w:rFonts w:ascii="Liberation Serif" w:hAnsi="Liberation Serif"/>
                          <w:sz w:val="28"/>
                          <w:szCs w:val="28"/>
                        </w:rPr>
                        <w:t>УТВЕРЖДЕНО</w:t>
                      </w:r>
                    </w:p>
                    <w:p w:rsidR="000D1E49" w:rsidRPr="003C063F" w:rsidRDefault="000D1E49" w:rsidP="000D1E49">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0D1E49" w:rsidRPr="003C063F" w:rsidRDefault="000D1E49" w:rsidP="000D1E49">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0D1E49" w:rsidRPr="003C063F" w:rsidTr="004A7329">
                        <w:tc>
                          <w:tcPr>
                            <w:tcW w:w="534" w:type="dxa"/>
                            <w:shd w:val="clear" w:color="auto" w:fill="auto"/>
                          </w:tcPr>
                          <w:permEnd w:id="1403722985"/>
                          <w:p w:rsidR="000D1E49" w:rsidRPr="003C063F" w:rsidRDefault="000D1E49" w:rsidP="004A7329">
                            <w:pPr>
                              <w:rPr>
                                <w:rFonts w:ascii="Liberation Serif" w:hAnsi="Liberation Serif"/>
                                <w:sz w:val="28"/>
                                <w:szCs w:val="28"/>
                              </w:rPr>
                            </w:pPr>
                            <w:r w:rsidRPr="003C063F">
                              <w:rPr>
                                <w:rFonts w:ascii="Liberation Serif" w:hAnsi="Liberation Serif"/>
                                <w:sz w:val="28"/>
                                <w:szCs w:val="28"/>
                              </w:rPr>
                              <w:t>от</w:t>
                            </w:r>
                          </w:p>
                        </w:tc>
                        <w:permStart w:id="529861693" w:edGrp="everyone"/>
                        <w:tc>
                          <w:tcPr>
                            <w:tcW w:w="2126" w:type="dxa"/>
                            <w:tcBorders>
                              <w:bottom w:val="single" w:sz="4" w:space="0" w:color="auto"/>
                            </w:tcBorders>
                            <w:shd w:val="clear" w:color="auto" w:fill="auto"/>
                          </w:tcPr>
                          <w:p w:rsidR="000D1E49" w:rsidRPr="003C063F" w:rsidRDefault="000D1E49"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529861693"/>
                          </w:p>
                        </w:tc>
                        <w:tc>
                          <w:tcPr>
                            <w:tcW w:w="484" w:type="dxa"/>
                            <w:shd w:val="clear" w:color="auto" w:fill="auto"/>
                          </w:tcPr>
                          <w:p w:rsidR="000D1E49" w:rsidRPr="003C063F" w:rsidRDefault="000D1E49" w:rsidP="004A7329">
                            <w:pPr>
                              <w:rPr>
                                <w:rFonts w:ascii="Liberation Serif" w:hAnsi="Liberation Serif"/>
                                <w:sz w:val="28"/>
                                <w:szCs w:val="28"/>
                              </w:rPr>
                            </w:pPr>
                            <w:r w:rsidRPr="003C063F">
                              <w:rPr>
                                <w:rFonts w:ascii="Liberation Serif" w:hAnsi="Liberation Serif"/>
                                <w:sz w:val="28"/>
                                <w:szCs w:val="28"/>
                              </w:rPr>
                              <w:t>№</w:t>
                            </w:r>
                          </w:p>
                        </w:tc>
                        <w:permStart w:id="2121550842" w:edGrp="everyone"/>
                        <w:tc>
                          <w:tcPr>
                            <w:tcW w:w="1159" w:type="dxa"/>
                            <w:tcBorders>
                              <w:bottom w:val="single" w:sz="4" w:space="0" w:color="auto"/>
                            </w:tcBorders>
                            <w:shd w:val="clear" w:color="auto" w:fill="auto"/>
                          </w:tcPr>
                          <w:p w:rsidR="000D1E49" w:rsidRPr="003C063F" w:rsidRDefault="000D1E49"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121550842"/>
                          </w:p>
                        </w:tc>
                      </w:tr>
                    </w:tbl>
                    <w:p w:rsidR="000D1E49" w:rsidRPr="003C063F" w:rsidRDefault="000D1E49" w:rsidP="000D1E49">
                      <w:pPr>
                        <w:rPr>
                          <w:rFonts w:ascii="Liberation Serif" w:hAnsi="Liberation Serif"/>
                          <w:sz w:val="28"/>
                          <w:szCs w:val="28"/>
                        </w:rPr>
                      </w:pPr>
                    </w:p>
                    <w:p w:rsidR="000D1E49" w:rsidRPr="003C063F" w:rsidRDefault="000D1E49" w:rsidP="000D1E49">
                      <w:pPr>
                        <w:rPr>
                          <w:rFonts w:ascii="Liberation Serif" w:hAnsi="Liberation Serif"/>
                          <w:sz w:val="28"/>
                          <w:szCs w:val="28"/>
                        </w:rPr>
                      </w:pPr>
                    </w:p>
                    <w:p w:rsidR="000D1E49" w:rsidRPr="003C063F" w:rsidRDefault="000D1E49" w:rsidP="000D1E49">
                      <w:pPr>
                        <w:rPr>
                          <w:rFonts w:ascii="Liberation Serif" w:hAnsi="Liberation Serif"/>
                        </w:rPr>
                      </w:pPr>
                    </w:p>
                  </w:txbxContent>
                </v:textbox>
              </v:shape>
            </w:pict>
          </mc:Fallback>
        </mc:AlternateContent>
      </w:r>
    </w:p>
    <w:p w:rsidR="000D1E49" w:rsidRDefault="000D1E49" w:rsidP="000D1E49">
      <w:pPr>
        <w:jc w:val="center"/>
        <w:rPr>
          <w:rFonts w:ascii="Liberation Serif" w:hAnsi="Liberation Serif"/>
          <w:sz w:val="28"/>
          <w:szCs w:val="28"/>
        </w:rPr>
      </w:pPr>
    </w:p>
    <w:p w:rsidR="000D1E49" w:rsidRPr="003C063F" w:rsidRDefault="000D1E49" w:rsidP="000D1E49">
      <w:pPr>
        <w:jc w:val="center"/>
        <w:rPr>
          <w:rFonts w:ascii="Liberation Serif" w:hAnsi="Liberation Serif"/>
          <w:sz w:val="28"/>
          <w:szCs w:val="28"/>
        </w:rPr>
      </w:pPr>
    </w:p>
    <w:p w:rsidR="000D1E49" w:rsidRPr="003C063F" w:rsidRDefault="000D1E49" w:rsidP="000D1E49">
      <w:pPr>
        <w:jc w:val="center"/>
        <w:rPr>
          <w:rFonts w:ascii="Liberation Serif" w:hAnsi="Liberation Serif"/>
          <w:sz w:val="28"/>
          <w:szCs w:val="28"/>
        </w:rPr>
      </w:pPr>
    </w:p>
    <w:p w:rsidR="000D1E49" w:rsidRPr="003C063F" w:rsidRDefault="000D1E49" w:rsidP="000D1E49">
      <w:pPr>
        <w:jc w:val="center"/>
        <w:rPr>
          <w:rFonts w:ascii="Liberation Serif" w:hAnsi="Liberation Serif"/>
          <w:sz w:val="28"/>
          <w:szCs w:val="28"/>
        </w:rPr>
      </w:pPr>
    </w:p>
    <w:p w:rsidR="000D1E49" w:rsidRDefault="000D1E49" w:rsidP="000D1E49">
      <w:pPr>
        <w:jc w:val="center"/>
        <w:rPr>
          <w:rFonts w:ascii="Liberation Serif" w:hAnsi="Liberation Serif"/>
          <w:b/>
          <w:bCs/>
          <w:sz w:val="28"/>
          <w:szCs w:val="28"/>
        </w:rPr>
      </w:pPr>
      <w:r>
        <w:rPr>
          <w:rFonts w:ascii="Liberation Serif" w:hAnsi="Liberation Serif"/>
          <w:b/>
          <w:bCs/>
          <w:sz w:val="28"/>
          <w:szCs w:val="28"/>
        </w:rPr>
        <w:t>ПОЛОЖЕНИЕ</w:t>
      </w:r>
    </w:p>
    <w:p w:rsidR="000D1E49" w:rsidRDefault="000D1E49" w:rsidP="000D1E49">
      <w:pPr>
        <w:jc w:val="center"/>
        <w:rPr>
          <w:rFonts w:ascii="Liberation Serif" w:hAnsi="Liberation Serif"/>
          <w:b/>
          <w:bCs/>
          <w:sz w:val="28"/>
          <w:szCs w:val="28"/>
        </w:rPr>
      </w:pPr>
      <w:r>
        <w:rPr>
          <w:rFonts w:ascii="Liberation Serif" w:hAnsi="Liberation Serif"/>
          <w:b/>
          <w:bCs/>
          <w:sz w:val="28"/>
          <w:szCs w:val="28"/>
        </w:rPr>
        <w:t>о Комиссии по соблюдению требований к служебному поведению</w:t>
      </w:r>
    </w:p>
    <w:p w:rsidR="000D1E49" w:rsidRDefault="000D1E49" w:rsidP="000D1E49">
      <w:pPr>
        <w:jc w:val="center"/>
        <w:rPr>
          <w:rFonts w:ascii="Liberation Serif" w:hAnsi="Liberation Serif"/>
          <w:b/>
          <w:bCs/>
          <w:sz w:val="28"/>
          <w:szCs w:val="28"/>
        </w:rPr>
      </w:pPr>
      <w:bookmarkStart w:id="0" w:name="_Hlk104561835"/>
      <w:r>
        <w:rPr>
          <w:rFonts w:ascii="Liberation Serif" w:hAnsi="Liberation Serif"/>
          <w:b/>
          <w:bCs/>
          <w:sz w:val="28"/>
          <w:szCs w:val="28"/>
        </w:rPr>
        <w:t>руководителей муниципальных учреждений и предприятий</w:t>
      </w:r>
    </w:p>
    <w:p w:rsidR="000D1E49" w:rsidRDefault="000D1E49" w:rsidP="000D1E49">
      <w:pPr>
        <w:jc w:val="center"/>
        <w:rPr>
          <w:rFonts w:ascii="Liberation Serif" w:hAnsi="Liberation Serif"/>
          <w:b/>
          <w:bCs/>
          <w:sz w:val="28"/>
          <w:szCs w:val="28"/>
        </w:rPr>
      </w:pPr>
      <w:r>
        <w:rPr>
          <w:rFonts w:ascii="Liberation Serif" w:hAnsi="Liberation Serif"/>
          <w:b/>
          <w:bCs/>
          <w:sz w:val="28"/>
          <w:szCs w:val="28"/>
        </w:rPr>
        <w:t>городского округа Верхняя Пышма</w:t>
      </w:r>
      <w:bookmarkStart w:id="1" w:name="_Hlk130469273"/>
      <w:bookmarkEnd w:id="0"/>
      <w:r w:rsidRPr="005A0F5E">
        <w:rPr>
          <w:rFonts w:ascii="Liberation Serif" w:hAnsi="Liberation Serif"/>
          <w:b/>
          <w:bCs/>
          <w:sz w:val="28"/>
          <w:szCs w:val="28"/>
        </w:rPr>
        <w:t>,</w:t>
      </w:r>
      <w:r>
        <w:rPr>
          <w:rFonts w:ascii="Liberation Serif" w:hAnsi="Liberation Serif"/>
          <w:b/>
          <w:bCs/>
          <w:sz w:val="28"/>
          <w:szCs w:val="28"/>
        </w:rPr>
        <w:t xml:space="preserve"> </w:t>
      </w:r>
      <w:r w:rsidRPr="005A0F5E">
        <w:rPr>
          <w:rFonts w:ascii="Liberation Serif" w:hAnsi="Liberation Serif"/>
          <w:b/>
          <w:bCs/>
          <w:sz w:val="28"/>
          <w:szCs w:val="28"/>
        </w:rPr>
        <w:t>акционерных обществ с долей участия городского округа Верхняя Пышма</w:t>
      </w:r>
      <w:r>
        <w:rPr>
          <w:rFonts w:ascii="Liberation Serif" w:hAnsi="Liberation Serif"/>
          <w:b/>
          <w:bCs/>
          <w:sz w:val="28"/>
          <w:szCs w:val="28"/>
        </w:rPr>
        <w:t xml:space="preserve"> и урегулированию</w:t>
      </w:r>
    </w:p>
    <w:p w:rsidR="000D1E49" w:rsidRDefault="000D1E49" w:rsidP="000D1E49">
      <w:pPr>
        <w:jc w:val="center"/>
        <w:rPr>
          <w:rFonts w:ascii="Liberation Serif" w:hAnsi="Liberation Serif"/>
          <w:b/>
          <w:bCs/>
          <w:sz w:val="28"/>
          <w:szCs w:val="28"/>
        </w:rPr>
      </w:pPr>
      <w:r>
        <w:rPr>
          <w:rFonts w:ascii="Liberation Serif" w:hAnsi="Liberation Serif"/>
          <w:b/>
          <w:bCs/>
          <w:sz w:val="28"/>
          <w:szCs w:val="28"/>
        </w:rPr>
        <w:t>конфликта интересов</w:t>
      </w:r>
      <w:bookmarkEnd w:id="1"/>
    </w:p>
    <w:p w:rsidR="000D1E49" w:rsidRDefault="000D1E49" w:rsidP="000D1E49">
      <w:pPr>
        <w:jc w:val="both"/>
        <w:rPr>
          <w:rFonts w:ascii="Liberation Serif" w:hAnsi="Liberation Serif"/>
          <w:sz w:val="28"/>
          <w:szCs w:val="28"/>
        </w:rPr>
      </w:pP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1. Настоящим положением определяется порядок формирования и деятельности Комиссии по соблюдению требований к служебному поведению руководителей муниципальных учреждений и предприятий городского округа Верхняя Пышма</w:t>
      </w:r>
      <w:r w:rsidRPr="005A0F5E">
        <w:rPr>
          <w:rFonts w:ascii="Liberation Serif" w:hAnsi="Liberation Serif"/>
          <w:sz w:val="28"/>
          <w:szCs w:val="28"/>
        </w:rPr>
        <w:t xml:space="preserve">, акционерных обществ с долей участия городского округа Верхняя Пышма </w:t>
      </w:r>
      <w:r>
        <w:rPr>
          <w:rFonts w:ascii="Liberation Serif" w:hAnsi="Liberation Serif"/>
          <w:sz w:val="28"/>
          <w:szCs w:val="28"/>
        </w:rPr>
        <w:t>и урегулированию конфликта интересов (далее - Комиссия).</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Правительства Российской Федерации, нормативными правовыми актами Свердловской области, нормативными правовыми актами городского округа Верхняя Пышма, настоящим положением.</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3. Основной задачей Комиссии является содействие администрации городского округа Верхняя Пышма (далее – Администрация) в обеспечении соблюдения руководителями муниципальных учреждений и предприятий городского округа Верхняя Пышма</w:t>
      </w:r>
      <w:r w:rsidRPr="005A0F5E">
        <w:rPr>
          <w:rFonts w:ascii="Liberation Serif" w:hAnsi="Liberation Serif"/>
          <w:sz w:val="28"/>
          <w:szCs w:val="28"/>
        </w:rPr>
        <w:t xml:space="preserve">, акционерных обществ с долей участия городского округа Верхняя Пышма </w:t>
      </w:r>
      <w:r>
        <w:rPr>
          <w:rFonts w:ascii="Liberation Serif" w:hAnsi="Liberation Serif"/>
          <w:sz w:val="28"/>
          <w:szCs w:val="28"/>
        </w:rPr>
        <w:t>требований о предотвращении или об урегулировании конфликта интересов, в обеспечении исполнения руководителями обязанностей, установленных Федеральным законом от 25 декабря 2008 года № 273-ФЗ «О противодействии коррупции», иными федеральными законами.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руководителей муниципальных учреждений и предприятий городского округа Верхняя Пышма</w:t>
      </w:r>
      <w:r w:rsidRPr="005A0F5E">
        <w:rPr>
          <w:rFonts w:ascii="Liberation Serif" w:hAnsi="Liberation Serif"/>
          <w:sz w:val="28"/>
          <w:szCs w:val="28"/>
        </w:rPr>
        <w:t xml:space="preserve">, акционерных обществ с долей участия городского округа Верхняя Пышма </w:t>
      </w:r>
      <w:r>
        <w:rPr>
          <w:rFonts w:ascii="Liberation Serif" w:hAnsi="Liberation Serif"/>
          <w:sz w:val="28"/>
          <w:szCs w:val="28"/>
        </w:rPr>
        <w:t>(далее - руководитель).</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5. Комиссия образуется постановлением Администрации городского округа Верхняя Пышма. Указанным актом утверждается персональный состав Комиссии. Замена членов Комиссии не допускается.</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Персональный состав комиссии формируется из:</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 xml:space="preserve">заместителя главы Администрации, курирующего вопросы противодействия коррупции (председателя комиссии); </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lastRenderedPageBreak/>
        <w:t xml:space="preserve">начальника управления делами Администрации (заместителя председателя Комиссии), </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 xml:space="preserve">лица, ответственного за работу по профилактике коррупционных и иных правонарушений; </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муниципальные служащие Администрации (в том числе из отдела муниципальной службы и кадров, юридического отдела и иных подразделений);</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 xml:space="preserve">представителя (представителей) научных и образовательных организация, деятельность которых связана с муниципальной службой и (или) государственной службой </w:t>
      </w:r>
      <w:bookmarkStart w:id="2" w:name="_Hlk104901378"/>
      <w:r>
        <w:rPr>
          <w:rFonts w:ascii="Liberation Serif" w:hAnsi="Liberation Serif"/>
          <w:sz w:val="28"/>
          <w:szCs w:val="28"/>
        </w:rPr>
        <w:t>(по согласованию и на основании запроса Главы городского округа Верхняя Пышма)</w:t>
      </w:r>
      <w:bookmarkEnd w:id="2"/>
      <w:r>
        <w:rPr>
          <w:rFonts w:ascii="Liberation Serif" w:hAnsi="Liberation Serif"/>
          <w:sz w:val="28"/>
          <w:szCs w:val="28"/>
        </w:rPr>
        <w:t xml:space="preserve">. </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 xml:space="preserve">Все члены Комиссии при принятии решений обладают равными правами. </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В отсутствие председателя Комиссии его обязанности исполняет заместитель председателя Комиссии.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Глава городского округа Верхняя Пышма может принять решение о включении в состав Комиссии (по согласованию и на основании запроса):</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представителя Общественной палаты городского округа Верхняя Пышма;</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представителя общественной организации ветеранов войны, труда, боевых действий, государственной службы, пенсионеров городского округа Верхняя Пышма;</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представителя профсоюзной организации, действующей в установленном порядке в Администрации.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 xml:space="preserve">В отсутствие председателя Комиссии его обязанности исполняет заместитель председателя Комиссии. </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7. В заседаниях Комиссии с правом совещательного голоса участвуют:</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 xml:space="preserve">1) заместитель главы администрации городского округа Верхняя Пышма, осуществляющий общее руководство, координацию деятельности и контроль за работой муниципального учреждения или предприятия городского округа Верхняя Пышма, в отношении </w:t>
      </w:r>
      <w:proofErr w:type="gramStart"/>
      <w:r>
        <w:rPr>
          <w:rFonts w:ascii="Liberation Serif" w:hAnsi="Liberation Serif"/>
          <w:sz w:val="28"/>
          <w:szCs w:val="28"/>
        </w:rPr>
        <w:t>руководителя</w:t>
      </w:r>
      <w:proofErr w:type="gramEnd"/>
      <w:r>
        <w:rPr>
          <w:rFonts w:ascii="Liberation Serif" w:hAnsi="Liberation Serif"/>
          <w:sz w:val="28"/>
          <w:szCs w:val="28"/>
        </w:rPr>
        <w:t xml:space="preserve"> которого Комиссией рассматривается вопрос об урегулировании конфликта интересов;</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2) муниципальные служащие, специалисты, которые могут дать пояснения по вопросам, рассматриваемым Комиссией; должностные лица функциональных (отраслевого), территориальных органов администрации городского округа Верхняя Пышма и иных органов; представители заинтересованных организаций; представитель руководителя, в отношении которого Комиссией рассматривается вопрос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руководителя, в отношении которого Комиссией рассматривается этот вопрос, или любого члена Комиссии.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lastRenderedPageBreak/>
        <w:t>8. Заседание Комиссии считается правомочным, если на нем присутствует не менее двух третей от общего числа членов Комиссии.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10. Основаниями для проведения заседания Комиссии являются:</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1) представление Главой городского округа Верхняя Пышма материалов проверки, свидетельствующих:</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о представлении руководителем недостоверных и (или) неполных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(далее - сведения о доходах);</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о несоблюдении руководителем требований к поведению и (или) об урегулировании конфликта интересов;</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2) заявление руководителя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3) уведомление руководителя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4) представление Главой городского округа Верхняя Пышма или любым членом Комиссии информации, касающейся обеспечения соблюдения руководителем требований к поведению и (или) об урегулировании конфликта интересов.</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11.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 xml:space="preserve">12. Заявление, указанное в подпункте 2 пункта 11 настоящего положения, составляется письменно </w:t>
      </w:r>
      <w:bookmarkStart w:id="3" w:name="_Hlk104558657"/>
      <w:r>
        <w:rPr>
          <w:rFonts w:ascii="Liberation Serif" w:hAnsi="Liberation Serif"/>
          <w:sz w:val="28"/>
          <w:szCs w:val="28"/>
        </w:rPr>
        <w:t xml:space="preserve">в произвольной форме </w:t>
      </w:r>
      <w:bookmarkEnd w:id="3"/>
      <w:r>
        <w:rPr>
          <w:rFonts w:ascii="Liberation Serif" w:hAnsi="Liberation Serif"/>
          <w:sz w:val="28"/>
          <w:szCs w:val="28"/>
        </w:rPr>
        <w:t xml:space="preserve">или по форме согласно приложению к настоящему Положению. </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13. Заявление, уведомление, указанные в подпунктах 2, 3, пункта 11 настоящего положения, подаются в отдел муниципальной службы и кадров управления делами Администрации.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Отдел муниципальной службы и кадров управления делами Администрации: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 регистрирует поступившее заявление, уведомление, указанные в подпунктах 2, 3, пункта 11 настоящего положения, в соответствующих журналах в день получения;</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 xml:space="preserve"> - уведомление, указанное в подпункте 3 пункта 11 настоящего положения, не позднее следующего рабочего дня, передает в юридический </w:t>
      </w:r>
      <w:r>
        <w:rPr>
          <w:rFonts w:ascii="Liberation Serif" w:hAnsi="Liberation Serif"/>
          <w:sz w:val="28"/>
          <w:szCs w:val="28"/>
        </w:rPr>
        <w:lastRenderedPageBreak/>
        <w:t>отдел Администрации для подготовки мотивированного заключения по существу вопроса с учетом требований ст. 12 Федерального закона от 25.12.2008 № 273-ФЗ «О противодействии коррупции».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 xml:space="preserve">14. При подготовке мотивированного заключения юридический отдел Администрации имеет право проводить собеседование с руководителем, представившим уведомление, получать от него письменные пояснения, а также иные необходимые материалы по рассматриваемому вопросу от структурных подразделений Администрации и подведомственных Администрации учреждений (предприятий). Глава городского округа Верхняя Пышма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Уведомление, а также мотивированное заключение и другие материалы в течение семи рабочих дней со дня поступления в Администрацию обращения или уведомления представляются председателю Комиссии. В случае направления запросов, уведомление, а также мотивированное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15. Мотивированное заключение должно содержать:</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1) информацию, изложенную в уведомлении;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2) информацию, полученную от государственных органов, органов местного самоуправления и заинтересованных организаций на основании запросов;</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3) мотивированный вывод по результатам предварительного рассмотрения уведомления, а также рекомендации для принятия одного из решений в соответствии с пунктом 25 настоящего положения или иного решения.</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16. Председатель Комиссии при поступлении к нему в установленном порядке информации, содержащей основания для проведения заседания Комиссии: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1)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2) организует ознакомление руководителя, в отношении которого Комиссией рассматривается вопрос об урегулировании конфликта интересов, его представителя, членов Комиссии и других лиц, участвующих в заседании Комиссии, с информацией, поступившей в Комиссию, и с результатами ее проверки;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3) рассматривает ходатайства о приглашении на заседание Комиссии лиц, указанных в подпункте 2 пункта 8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lastRenderedPageBreak/>
        <w:t>4) уведомление, указанное в подпункте 3 пункта 11 настоящего положения, как правило, рассматривается на очередном (плановом) заседании Комиссии.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17. Заседание Комиссии проводится, как правило, в присутствии руководителя, в отношении которого рассматривается вопрос об урегулировании конфликта интересов. О намерении лично присутствовать на заседании Комиссии руководитель указывает в заявлении или уведомлении, представляемых в соответствии с подпунктами 2 и 3 пункта 11 настоящего положения.</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18. Руководитель, в отношении которого рассматривается вопрос об урегулировании конфликта интересов, за три рабочих дня извещается о времени и месте проведения заседания Комиссии.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19. Заседания Комиссии могут проводиться в отсутствие руководителя в случае:</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1) если в заявлении или уведомлении, предусмотренных подпунктами 2 и 3 пункта 11 настоящего положения, не содержится указания о намерении руководителя лично присутствовать на заседании Комиссии;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 xml:space="preserve">2) если руководитель, намеревающийся лично присутствовать на заседании Комиссии и надлежащим образом </w:t>
      </w:r>
      <w:bookmarkStart w:id="4" w:name="_Hlk104903607"/>
      <w:r>
        <w:rPr>
          <w:rFonts w:ascii="Liberation Serif" w:hAnsi="Liberation Serif"/>
          <w:sz w:val="28"/>
          <w:szCs w:val="28"/>
        </w:rPr>
        <w:t>извещенный о времени и месте его проведения</w:t>
      </w:r>
      <w:bookmarkEnd w:id="4"/>
      <w:r>
        <w:rPr>
          <w:rFonts w:ascii="Liberation Serif" w:hAnsi="Liberation Serif"/>
          <w:sz w:val="28"/>
          <w:szCs w:val="28"/>
        </w:rPr>
        <w:t>, не явился на заседание Комиссии.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20. На заседании Комиссии заслушиваются пояснения руководителя (с его согласия) и иных лиц, рассматриваются материалы по существу вынесенных на данное заседание вопросов, а также дополнительные материалы.</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21. Члены Комиссии и лица, участвовавшие в ее заседании, не вправе разглашать сведения, ставшие им известными в ходе работы Комиссии.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22. По итогам рассмотрения вопроса, указанного в абзаце втором подпункта 1 пункта 11 настоящего положения, Комиссия принимает одно из следующих решений:</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1) установить, что сведения, представленные руководителем, являются достоверными и полными;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2) установить, что сведения, представленные руководителем, являются недостоверными и (или) неполными. В этом случае Комиссия рекомендует Главе городского округа Верхняя Пышма применить к руководителю конкретную меру ответственности.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23. По итогам рассмотрения вопроса, указанного в абзаце третьем подпункта 1 пункта 11 настоящего положения, Комиссия принимает одно из следующих решений:</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1) установить, что руководитель соблюдал требования к поведению и (или) об урегулировании конфликта интересов;</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 xml:space="preserve">2) установить, что руководитель не соблюдал требования к поведению и (или) об урегулировании конфликта интересов. В этом случае Комиссия рекомендует Главе городского округа Верхняя Пышма указать руководителю на недопустимость нарушения требований к поведению и (или) об </w:t>
      </w:r>
      <w:r>
        <w:rPr>
          <w:rFonts w:ascii="Liberation Serif" w:hAnsi="Liberation Serif"/>
          <w:sz w:val="28"/>
          <w:szCs w:val="28"/>
        </w:rPr>
        <w:lastRenderedPageBreak/>
        <w:t>урегулировании конфликта интересов либо применить к руководителю конкретную меру ответственности.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24. По итогам рассмотрения вопроса, указанного в подпункте 2 пункта 11 настоящего положения, Комиссия принимает одно из следующих решений:</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1) признать, что причина непредставления руководителем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2) признать, что причина непредставления руководителем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руководителю принять меры по представлению указанных сведений;</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3) признать, что причина непредставления руководителем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городского округа Верхняя Пышма применить к руководителю конкретную меру ответственности.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25. По итогам рассмотрения вопроса, указанного в подпункте 3 пункта 11 настоящего положения, Комиссия принимает одно из следующих решений:</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1) признать, что при исполнении руководителем должностных обязанностей конфликт интересов отсутствует;</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2) признать, что при исполнении руководителем должностных обязанностей личная заинтересованность приводит или может привести к конфликту интересов. В этом случае Комиссия рекомендует руководителю и (или) Главе городского округа Верхняя Пышма принять меры по урегулированию конфликта интересов или по недопущению его возникновения;</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3) признать, что руководитель не соблюдал требования об урегулировании конфликта интересов. В этом случае Комиссия рекомендует Главе городского округа Верхняя Пышма применить к руководителю конкретную меру ответственности.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26. По итогам рассмотрения вопросов, указанных в подпунктах 1, 2, 3 пункта 11 настоящего положения, и при наличии к тому оснований Комиссия может принять иное решение, чем это предусмотрено пунктами 22, 23, 24, 25 настоящего положения. Основания и мотивы принятия такого решения должны быть отражены в протоколе заседания Комиссии.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27. По итогам рассмотрения вопроса, предусмотренного подпунктом 4 пункта 11 настоящего положения, Комиссия принимает соответствующее решение.</w:t>
      </w:r>
      <w:r>
        <w:t xml:space="preserve"> </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 xml:space="preserve">25. Для исполнения решений Комиссии могут быть подготовлены проекты правовых актов администрации городского округа Верхняя Пышма, решений или поручений Главы городского округа Верхняя Пышма, которые в </w:t>
      </w:r>
      <w:r>
        <w:rPr>
          <w:rFonts w:ascii="Liberation Serif" w:hAnsi="Liberation Serif"/>
          <w:sz w:val="28"/>
          <w:szCs w:val="28"/>
        </w:rPr>
        <w:lastRenderedPageBreak/>
        <w:t>установленном порядке представляются на рассмотрение Главе городского округа Верхняя Пышма.</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28. Решения Комиссии по вопросам, указанным в пункте 11 настоящего положения, принимаются открытым голосованием простым большинством голосов присутствующих на заседании членов Комиссии.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29. Решения Комиссии оформляются протоколами, которые подписывают все члены комиссии, принимавшие участие в ее заседании.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Решения Комиссии для Главы городского округа Верхняя Пышма носят рекомендательный характер.</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30. В протоколе заседания Комиссии указываются:</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1) дата заседания Комиссии, фамилии, имена, отчества членов Комиссии и других лиц, присутствующих на заседании;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2) формулировка каждого из рассматриваемых на заседании Комиссии вопросов с указанием фамилии, имени, отчества, должности руководителя, в отношении которого рассматривается вопрос о соблюдении требований к поведению и (или) об урегулировании конфликта интересов;</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3) предъявляемые к руководителю претензии, материалы, на которых они основываются;</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4) содержание пояснений руководителя и других лиц по существу предъявляемых претензий;</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5) фамилии, имена, отчества выступивших на заседании лиц и краткое изложение их выступлений;</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6) источник информации, содержащей основания для проведения заседания Комиссии, дата поступления информации в администрацию городского округа Верхняя Пышма;</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7) другие сведения;</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8) результаты голосования;</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9) решение и обоснование его принятия.</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31. Член Комиссии, несогласный с ее решением, вправе в письменной форме изложить свое мнение, которое обязательно подлежит приобщению к протоколу заседания Комиссии и с которым должен быть ознакомлен руководитель.</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32. Копии протокола заседания Комиссии в 7-дневный срок со дня заседания направляются Главе городского округа Верхняя Пышма, полностью или в виде выписок из него - руководителю, а также по решению Комиссии - иным заинтересованным лицам.</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33. Глава городского округа Верхняя Пышма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руководителю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 xml:space="preserve">О рассмотрении рекомендаций Комиссии и принятом решении Глава городского округа Верхняя Пышма уведомляет Комиссию в месячный срок со дня поступления к нему протокола заседания Комиссии. Решение Главы </w:t>
      </w:r>
      <w:r>
        <w:rPr>
          <w:rFonts w:ascii="Liberation Serif" w:hAnsi="Liberation Serif"/>
          <w:sz w:val="28"/>
          <w:szCs w:val="28"/>
        </w:rPr>
        <w:lastRenderedPageBreak/>
        <w:t>городского округа Верхняя Пышма оглашается на ближайшем заседании Комиссии и принимается к сведению без обсуждения.</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34. В случае установления Комиссией признаков дисциплинарного проступка в действиях (бездействиях) руководителя информация об этом представляется Главе городского округа Верхняя Пышма для решения вопроса о применении к руководителю мер ответственности, предусмотренных нормативными правовыми актами Российской Федерации.</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35. В случае установления Комиссией факта совершения руководителем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правоохранительные органы в трехдневный срок, а при необходимости - немедленно.</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36. Копия протокола заседания Комиссии или выписка из него приобщается к личному делу руководителя, в отношении которого рассмотрен вопрос о соблюдении требований к поведению и (или) требований об урегулировании конфликта интересов.</w:t>
      </w:r>
    </w:p>
    <w:p w:rsidR="000D1E49" w:rsidRDefault="000D1E49" w:rsidP="000D1E49">
      <w:pPr>
        <w:ind w:firstLine="709"/>
        <w:jc w:val="both"/>
        <w:rPr>
          <w:rFonts w:ascii="Liberation Serif" w:hAnsi="Liberation Serif"/>
          <w:sz w:val="28"/>
          <w:szCs w:val="28"/>
        </w:rPr>
      </w:pPr>
      <w:r>
        <w:rPr>
          <w:rFonts w:ascii="Liberation Serif" w:hAnsi="Liberation Serif"/>
          <w:sz w:val="28"/>
          <w:szCs w:val="28"/>
        </w:rPr>
        <w:t>37.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0D1E49" w:rsidRDefault="000D1E49" w:rsidP="000D1E49">
      <w:pPr>
        <w:ind w:firstLine="709"/>
        <w:jc w:val="both"/>
        <w:rPr>
          <w:rFonts w:ascii="Liberation Serif" w:hAnsi="Liberation Serif"/>
          <w:sz w:val="28"/>
          <w:szCs w:val="28"/>
        </w:rPr>
      </w:pPr>
    </w:p>
    <w:p w:rsidR="000D1E49" w:rsidRDefault="000D1E49">
      <w:pPr>
        <w:spacing w:after="160" w:line="259" w:lineRule="auto"/>
        <w:rPr>
          <w:rFonts w:ascii="Liberation Serif" w:hAnsi="Liberation Serif"/>
          <w:sz w:val="28"/>
          <w:szCs w:val="28"/>
        </w:rPr>
      </w:pPr>
      <w:r>
        <w:rPr>
          <w:rFonts w:ascii="Liberation Serif" w:hAnsi="Liberation Serif"/>
          <w:sz w:val="28"/>
          <w:szCs w:val="28"/>
        </w:rPr>
        <w:br w:type="page"/>
      </w:r>
    </w:p>
    <w:p w:rsidR="000D1E49" w:rsidRDefault="000D1E49" w:rsidP="000D1E49">
      <w:pPr>
        <w:widowControl w:val="0"/>
        <w:autoSpaceDE w:val="0"/>
        <w:autoSpaceDN w:val="0"/>
        <w:ind w:left="4536"/>
        <w:outlineLvl w:val="0"/>
        <w:rPr>
          <w:rFonts w:ascii="Liberation Serif" w:hAnsi="Liberation Serif" w:cs="Calibri"/>
          <w:sz w:val="26"/>
          <w:szCs w:val="26"/>
        </w:rPr>
      </w:pPr>
      <w:r>
        <w:rPr>
          <w:rFonts w:ascii="Liberation Serif" w:hAnsi="Liberation Serif" w:cs="Calibri"/>
          <w:sz w:val="26"/>
          <w:szCs w:val="26"/>
        </w:rPr>
        <w:lastRenderedPageBreak/>
        <w:t xml:space="preserve">Приложение </w:t>
      </w:r>
    </w:p>
    <w:p w:rsidR="000D1E49" w:rsidRDefault="000D1E49" w:rsidP="000D1E49">
      <w:pPr>
        <w:widowControl w:val="0"/>
        <w:autoSpaceDE w:val="0"/>
        <w:autoSpaceDN w:val="0"/>
        <w:ind w:left="4536"/>
        <w:outlineLvl w:val="0"/>
        <w:rPr>
          <w:rFonts w:ascii="Liberation Serif" w:hAnsi="Liberation Serif" w:cs="Calibri"/>
          <w:sz w:val="26"/>
          <w:szCs w:val="26"/>
        </w:rPr>
      </w:pPr>
      <w:r>
        <w:rPr>
          <w:rFonts w:ascii="Liberation Serif" w:hAnsi="Liberation Serif" w:cs="Calibri"/>
          <w:sz w:val="26"/>
          <w:szCs w:val="26"/>
        </w:rPr>
        <w:t xml:space="preserve">к Положению о Комиссии по соблюдению требований к служебному поведению руководителей муниципальных учреждений и предприятий городского округа Верхняя Пышма, и урегулированию конфликта интересов  </w:t>
      </w:r>
    </w:p>
    <w:p w:rsidR="000D1E49" w:rsidRDefault="000D1E49" w:rsidP="000D1E49">
      <w:pPr>
        <w:widowControl w:val="0"/>
        <w:autoSpaceDE w:val="0"/>
        <w:autoSpaceDN w:val="0"/>
        <w:ind w:left="4962"/>
        <w:jc w:val="both"/>
        <w:rPr>
          <w:rFonts w:ascii="Liberation Serif" w:hAnsi="Liberation Serif" w:cs="Calibri"/>
          <w:sz w:val="26"/>
          <w:szCs w:val="26"/>
        </w:rPr>
      </w:pPr>
    </w:p>
    <w:p w:rsidR="000D1E49" w:rsidRDefault="000D1E49" w:rsidP="000D1E49">
      <w:pPr>
        <w:widowControl w:val="0"/>
        <w:autoSpaceDE w:val="0"/>
        <w:autoSpaceDN w:val="0"/>
        <w:ind w:left="4536"/>
        <w:jc w:val="both"/>
        <w:rPr>
          <w:rFonts w:ascii="Liberation Serif" w:hAnsi="Liberation Serif" w:cs="Calibri"/>
          <w:sz w:val="26"/>
          <w:szCs w:val="26"/>
        </w:rPr>
      </w:pPr>
      <w:r>
        <w:rPr>
          <w:rFonts w:ascii="Liberation Serif" w:hAnsi="Liberation Serif" w:cs="Calibri"/>
          <w:sz w:val="26"/>
          <w:szCs w:val="26"/>
        </w:rPr>
        <w:t xml:space="preserve">В отдел муниципальной службы и кадров </w:t>
      </w:r>
    </w:p>
    <w:p w:rsidR="000D1E49" w:rsidRDefault="000D1E49" w:rsidP="000D1E49">
      <w:pPr>
        <w:widowControl w:val="0"/>
        <w:autoSpaceDE w:val="0"/>
        <w:autoSpaceDN w:val="0"/>
        <w:ind w:left="4536"/>
        <w:jc w:val="both"/>
        <w:rPr>
          <w:rFonts w:ascii="Liberation Serif" w:hAnsi="Liberation Serif" w:cs="Calibri"/>
          <w:sz w:val="26"/>
          <w:szCs w:val="26"/>
        </w:rPr>
      </w:pPr>
      <w:r>
        <w:rPr>
          <w:rFonts w:ascii="Liberation Serif" w:hAnsi="Liberation Serif" w:cs="Calibri"/>
          <w:sz w:val="26"/>
          <w:szCs w:val="26"/>
        </w:rPr>
        <w:t xml:space="preserve">управления делами администрации </w:t>
      </w:r>
    </w:p>
    <w:p w:rsidR="000D1E49" w:rsidRDefault="000D1E49" w:rsidP="000D1E49">
      <w:pPr>
        <w:widowControl w:val="0"/>
        <w:autoSpaceDE w:val="0"/>
        <w:autoSpaceDN w:val="0"/>
        <w:ind w:left="4536"/>
        <w:jc w:val="both"/>
        <w:rPr>
          <w:rFonts w:ascii="Liberation Serif" w:hAnsi="Liberation Serif" w:cs="Calibri"/>
          <w:sz w:val="26"/>
          <w:szCs w:val="26"/>
        </w:rPr>
      </w:pPr>
      <w:r>
        <w:rPr>
          <w:rFonts w:ascii="Liberation Serif" w:hAnsi="Liberation Serif" w:cs="Calibri"/>
          <w:sz w:val="26"/>
          <w:szCs w:val="26"/>
        </w:rPr>
        <w:t xml:space="preserve">городского округа Верхняя Пышма </w:t>
      </w:r>
    </w:p>
    <w:p w:rsidR="000D1E49" w:rsidRDefault="000D1E49" w:rsidP="000D1E49">
      <w:pPr>
        <w:pStyle w:val="ConsPlusNormal"/>
        <w:spacing w:before="220"/>
        <w:jc w:val="both"/>
        <w:rPr>
          <w:sz w:val="26"/>
          <w:szCs w:val="26"/>
        </w:rPr>
      </w:pPr>
    </w:p>
    <w:p w:rsidR="000D1E49" w:rsidRDefault="000D1E49" w:rsidP="000D1E49">
      <w:pPr>
        <w:jc w:val="center"/>
        <w:rPr>
          <w:rFonts w:ascii="Liberation Serif" w:hAnsi="Liberation Serif"/>
          <w:sz w:val="26"/>
          <w:szCs w:val="26"/>
        </w:rPr>
      </w:pPr>
      <w:r>
        <w:rPr>
          <w:rFonts w:ascii="Liberation Serif" w:hAnsi="Liberation Serif"/>
          <w:sz w:val="26"/>
          <w:szCs w:val="26"/>
        </w:rPr>
        <w:t>ЗАЯВЛЕНИЕ</w:t>
      </w:r>
    </w:p>
    <w:p w:rsidR="000D1E49" w:rsidRDefault="000D1E49" w:rsidP="000D1E49">
      <w:pPr>
        <w:jc w:val="center"/>
        <w:rPr>
          <w:rFonts w:ascii="Liberation Serif" w:hAnsi="Liberation Serif"/>
          <w:sz w:val="26"/>
          <w:szCs w:val="26"/>
        </w:rPr>
      </w:pPr>
      <w:r>
        <w:rPr>
          <w:rFonts w:ascii="Liberation Serif" w:hAnsi="Liberation Serif"/>
          <w:sz w:val="26"/>
          <w:szCs w:val="26"/>
        </w:rPr>
        <w:t>руководителя муниципального учреждения (предприятия)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0D1E49" w:rsidRDefault="000D1E49" w:rsidP="000D1E49">
      <w:pPr>
        <w:ind w:left="5387"/>
        <w:rPr>
          <w:rFonts w:ascii="Liberation Serif" w:hAnsi="Liberation Serif"/>
          <w:sz w:val="26"/>
          <w:szCs w:val="26"/>
        </w:rPr>
      </w:pPr>
    </w:p>
    <w:p w:rsidR="000D1E49" w:rsidRDefault="000D1E49" w:rsidP="000D1E49">
      <w:pPr>
        <w:ind w:left="5387"/>
        <w:rPr>
          <w:rFonts w:ascii="Liberation Serif" w:hAnsi="Liberation Serif"/>
          <w:sz w:val="26"/>
          <w:szCs w:val="26"/>
        </w:rPr>
      </w:pPr>
    </w:p>
    <w:p w:rsidR="000D1E49" w:rsidRDefault="000D1E49" w:rsidP="000D1E49">
      <w:pPr>
        <w:ind w:firstLine="709"/>
        <w:jc w:val="both"/>
        <w:rPr>
          <w:rFonts w:ascii="Liberation Serif" w:hAnsi="Liberation Serif"/>
          <w:sz w:val="26"/>
          <w:szCs w:val="26"/>
        </w:rPr>
      </w:pPr>
      <w:r>
        <w:rPr>
          <w:rFonts w:ascii="Liberation Serif" w:hAnsi="Liberation Serif" w:cs="Courier New"/>
          <w:sz w:val="26"/>
          <w:szCs w:val="26"/>
        </w:rPr>
        <w:t xml:space="preserve">Прошу рассмотреть на заседании Комиссии по соблюдению требований </w:t>
      </w:r>
      <w:r>
        <w:rPr>
          <w:rFonts w:ascii="Liberation Serif" w:hAnsi="Liberation Serif" w:cs="Courier New"/>
          <w:sz w:val="26"/>
          <w:szCs w:val="26"/>
        </w:rPr>
        <w:br/>
        <w:t>к служебному поведению руководителей муниципальных учреждений и предприятий городского округа Верхняя Пышма, и урегулированию конфликта интересов настоящее заявление.</w:t>
      </w:r>
    </w:p>
    <w:p w:rsidR="000D1E49" w:rsidRDefault="000D1E49" w:rsidP="000D1E49">
      <w:pPr>
        <w:rPr>
          <w:rFonts w:ascii="Liberation Serif" w:hAnsi="Liberation Serif"/>
          <w:sz w:val="26"/>
          <w:szCs w:val="26"/>
        </w:rPr>
      </w:pPr>
    </w:p>
    <w:p w:rsidR="000D1E49" w:rsidRDefault="000D1E49" w:rsidP="000D1E49">
      <w:pPr>
        <w:pStyle w:val="ConsPlusNonformat"/>
        <w:ind w:firstLine="709"/>
        <w:jc w:val="both"/>
        <w:rPr>
          <w:rFonts w:ascii="Liberation Serif" w:hAnsi="Liberation Serif"/>
          <w:sz w:val="26"/>
          <w:szCs w:val="26"/>
        </w:rPr>
      </w:pPr>
      <w:r>
        <w:rPr>
          <w:rFonts w:ascii="Liberation Serif" w:hAnsi="Liberation Serif"/>
          <w:sz w:val="26"/>
          <w:szCs w:val="26"/>
        </w:rPr>
        <w:t>1. Фамилия, имя, отчество ___________________________________________</w:t>
      </w:r>
    </w:p>
    <w:p w:rsidR="000D1E49" w:rsidRDefault="000D1E49" w:rsidP="000D1E49">
      <w:pPr>
        <w:pStyle w:val="ConsPlusNonformat"/>
        <w:ind w:firstLine="709"/>
        <w:jc w:val="both"/>
        <w:rPr>
          <w:rFonts w:ascii="Liberation Serif" w:hAnsi="Liberation Serif"/>
          <w:sz w:val="26"/>
          <w:szCs w:val="26"/>
        </w:rPr>
      </w:pPr>
      <w:r>
        <w:rPr>
          <w:rFonts w:ascii="Liberation Serif" w:hAnsi="Liberation Serif"/>
          <w:sz w:val="26"/>
          <w:szCs w:val="26"/>
        </w:rPr>
        <w:t>2. Замещаемая должность: ___________________________________________</w:t>
      </w:r>
    </w:p>
    <w:p w:rsidR="000D1E49" w:rsidRDefault="000D1E49" w:rsidP="000D1E49">
      <w:pPr>
        <w:pStyle w:val="ConsPlusNonformat"/>
        <w:ind w:firstLine="709"/>
        <w:jc w:val="both"/>
        <w:rPr>
          <w:rFonts w:ascii="Liberation Serif" w:hAnsi="Liberation Serif"/>
          <w:sz w:val="26"/>
          <w:szCs w:val="26"/>
        </w:rPr>
      </w:pPr>
      <w:r>
        <w:rPr>
          <w:rFonts w:ascii="Liberation Serif" w:hAnsi="Liberation Serif"/>
          <w:sz w:val="26"/>
          <w:szCs w:val="26"/>
        </w:rPr>
        <w:t>3. Сообщаю о невозможности представить сведения о доходах, об имуществе и обязательствах имущественного характера своей супруги (супруга)</w:t>
      </w:r>
    </w:p>
    <w:p w:rsidR="000D1E49" w:rsidRDefault="000D1E49" w:rsidP="000D1E49">
      <w:pPr>
        <w:pStyle w:val="ConsPlusNonformat"/>
        <w:jc w:val="both"/>
        <w:rPr>
          <w:rFonts w:ascii="Liberation Serif" w:hAnsi="Liberation Serif"/>
          <w:sz w:val="26"/>
          <w:szCs w:val="26"/>
        </w:rPr>
      </w:pPr>
      <w:r>
        <w:rPr>
          <w:rFonts w:ascii="Liberation Serif" w:hAnsi="Liberation Serif"/>
          <w:sz w:val="26"/>
          <w:szCs w:val="26"/>
        </w:rPr>
        <w:t>_____________________________    ________________________________________</w:t>
      </w:r>
    </w:p>
    <w:p w:rsidR="000D1E49" w:rsidRDefault="000D1E49" w:rsidP="000D1E49">
      <w:pPr>
        <w:pStyle w:val="ConsPlusNonformat"/>
        <w:jc w:val="both"/>
        <w:rPr>
          <w:rFonts w:ascii="Liberation Serif" w:hAnsi="Liberation Serif"/>
        </w:rPr>
      </w:pPr>
      <w:r>
        <w:rPr>
          <w:rFonts w:ascii="Liberation Serif" w:hAnsi="Liberation Serif"/>
        </w:rPr>
        <w:t xml:space="preserve">                                                     (фамилия, имя, отчество)</w:t>
      </w:r>
    </w:p>
    <w:p w:rsidR="000D1E49" w:rsidRDefault="000D1E49" w:rsidP="000D1E49">
      <w:pPr>
        <w:pStyle w:val="ConsPlusNonformat"/>
        <w:jc w:val="both"/>
        <w:rPr>
          <w:rFonts w:ascii="Liberation Serif" w:hAnsi="Liberation Serif"/>
          <w:sz w:val="26"/>
          <w:szCs w:val="26"/>
        </w:rPr>
      </w:pPr>
      <w:r>
        <w:rPr>
          <w:rFonts w:ascii="Liberation Serif" w:hAnsi="Liberation Serif"/>
          <w:sz w:val="26"/>
          <w:szCs w:val="26"/>
        </w:rPr>
        <w:t>и (или) несовершеннолетних детей _________________________________________</w:t>
      </w:r>
    </w:p>
    <w:p w:rsidR="000D1E49" w:rsidRDefault="000D1E49" w:rsidP="000D1E49">
      <w:pPr>
        <w:pStyle w:val="ConsPlusNonformat"/>
        <w:jc w:val="both"/>
        <w:rPr>
          <w:rFonts w:ascii="Liberation Serif" w:hAnsi="Liberation Serif"/>
        </w:rPr>
      </w:pPr>
      <w:r>
        <w:rPr>
          <w:rFonts w:ascii="Liberation Serif" w:hAnsi="Liberation Serif"/>
        </w:rPr>
        <w:t xml:space="preserve">                                                                                   (фамилия, имя, отчество)</w:t>
      </w:r>
    </w:p>
    <w:p w:rsidR="000D1E49" w:rsidRDefault="000D1E49" w:rsidP="000D1E49">
      <w:pPr>
        <w:pStyle w:val="ConsPlusNonformat"/>
        <w:jc w:val="both"/>
        <w:rPr>
          <w:rFonts w:ascii="Liberation Serif" w:hAnsi="Liberation Serif"/>
        </w:rPr>
      </w:pPr>
      <w:r>
        <w:rPr>
          <w:rFonts w:ascii="Liberation Serif" w:hAnsi="Liberation Serif"/>
        </w:rPr>
        <w:t>_____________________________________________________________________________________________</w:t>
      </w:r>
    </w:p>
    <w:p w:rsidR="000D1E49" w:rsidRDefault="000D1E49" w:rsidP="000D1E49">
      <w:pPr>
        <w:pStyle w:val="ConsPlusNonformat"/>
        <w:jc w:val="both"/>
        <w:rPr>
          <w:rFonts w:ascii="Liberation Serif" w:hAnsi="Liberation Serif"/>
        </w:rPr>
      </w:pPr>
      <w:r>
        <w:rPr>
          <w:rFonts w:ascii="Liberation Serif" w:hAnsi="Liberation Serif"/>
        </w:rPr>
        <w:t>_____________________________________________________________________________________________</w:t>
      </w:r>
    </w:p>
    <w:p w:rsidR="000D1E49" w:rsidRDefault="000D1E49" w:rsidP="000D1E49">
      <w:pPr>
        <w:pStyle w:val="ConsPlusNonformat"/>
        <w:jc w:val="both"/>
        <w:rPr>
          <w:rFonts w:ascii="Liberation Serif" w:hAnsi="Liberation Serif"/>
          <w:sz w:val="26"/>
          <w:szCs w:val="26"/>
        </w:rPr>
      </w:pPr>
      <w:r>
        <w:rPr>
          <w:rFonts w:ascii="Liberation Serif" w:hAnsi="Liberation Serif"/>
          <w:sz w:val="26"/>
          <w:szCs w:val="26"/>
        </w:rPr>
        <w:t>за отчетный период с 1 января 20__ года по 31 декабря 20__ года по объективным причинам _______________________________________________________________________</w:t>
      </w:r>
    </w:p>
    <w:p w:rsidR="000D1E49" w:rsidRDefault="000D1E49" w:rsidP="000D1E49">
      <w:pPr>
        <w:pStyle w:val="ConsPlusNonformat"/>
        <w:jc w:val="both"/>
        <w:rPr>
          <w:rFonts w:ascii="Liberation Serif" w:hAnsi="Liberation Serif"/>
          <w:sz w:val="26"/>
          <w:szCs w:val="26"/>
        </w:rPr>
      </w:pPr>
      <w:r>
        <w:rPr>
          <w:rFonts w:ascii="Liberation Serif" w:hAnsi="Liberation Serif"/>
          <w:sz w:val="26"/>
          <w:szCs w:val="26"/>
        </w:rPr>
        <w:t>_______________________________________________________________________</w:t>
      </w:r>
    </w:p>
    <w:p w:rsidR="000D1E49" w:rsidRDefault="000D1E49" w:rsidP="000D1E49">
      <w:pPr>
        <w:pStyle w:val="ConsPlusNonformat"/>
        <w:jc w:val="both"/>
        <w:rPr>
          <w:rFonts w:ascii="Liberation Serif" w:hAnsi="Liberation Serif"/>
          <w:sz w:val="26"/>
          <w:szCs w:val="26"/>
        </w:rPr>
      </w:pPr>
      <w:r>
        <w:rPr>
          <w:rFonts w:ascii="Liberation Serif" w:hAnsi="Liberation Serif"/>
          <w:sz w:val="26"/>
          <w:szCs w:val="26"/>
        </w:rPr>
        <w:t>_______________________________________________________________________</w:t>
      </w:r>
    </w:p>
    <w:p w:rsidR="000D1E49" w:rsidRDefault="000D1E49" w:rsidP="000D1E49">
      <w:pPr>
        <w:pStyle w:val="ConsPlusNonformat"/>
        <w:jc w:val="both"/>
        <w:rPr>
          <w:rFonts w:ascii="Liberation Serif" w:hAnsi="Liberation Serif"/>
          <w:sz w:val="26"/>
          <w:szCs w:val="26"/>
        </w:rPr>
      </w:pPr>
      <w:r>
        <w:rPr>
          <w:rFonts w:ascii="Liberation Serif" w:hAnsi="Liberation Serif"/>
          <w:sz w:val="26"/>
          <w:szCs w:val="26"/>
        </w:rPr>
        <w:t>_______________________________________________________________________</w:t>
      </w:r>
    </w:p>
    <w:p w:rsidR="000D1E49" w:rsidRDefault="000D1E49" w:rsidP="000D1E49">
      <w:pPr>
        <w:pStyle w:val="ConsPlusNonformat"/>
        <w:jc w:val="both"/>
        <w:rPr>
          <w:rFonts w:ascii="Liberation Serif" w:hAnsi="Liberation Serif"/>
          <w:sz w:val="26"/>
          <w:szCs w:val="26"/>
        </w:rPr>
      </w:pPr>
      <w:r>
        <w:rPr>
          <w:rFonts w:ascii="Liberation Serif" w:hAnsi="Liberation Serif"/>
          <w:sz w:val="26"/>
          <w:szCs w:val="26"/>
        </w:rPr>
        <w:t>_______________________________________________________________________</w:t>
      </w:r>
    </w:p>
    <w:p w:rsidR="000D1E49" w:rsidRDefault="000D1E49" w:rsidP="000D1E49">
      <w:pPr>
        <w:pStyle w:val="ConsPlusNonformat"/>
        <w:ind w:firstLine="709"/>
        <w:jc w:val="both"/>
        <w:rPr>
          <w:rFonts w:ascii="Liberation Serif" w:hAnsi="Liberation Serif"/>
          <w:sz w:val="26"/>
          <w:szCs w:val="26"/>
        </w:rPr>
      </w:pPr>
      <w:r>
        <w:rPr>
          <w:rFonts w:ascii="Liberation Serif" w:hAnsi="Liberation Serif"/>
          <w:sz w:val="26"/>
          <w:szCs w:val="26"/>
        </w:rPr>
        <w:t>4. К заявлению прилагаю дополнительную информацию _______________________________________________________________________</w:t>
      </w:r>
    </w:p>
    <w:p w:rsidR="000D1E49" w:rsidRDefault="000D1E49" w:rsidP="000D1E49">
      <w:pPr>
        <w:pStyle w:val="ConsPlusNonformat"/>
        <w:jc w:val="both"/>
        <w:rPr>
          <w:rFonts w:ascii="Liberation Serif" w:hAnsi="Liberation Serif"/>
          <w:sz w:val="26"/>
          <w:szCs w:val="26"/>
        </w:rPr>
      </w:pPr>
      <w:r>
        <w:rPr>
          <w:rFonts w:ascii="Liberation Serif" w:hAnsi="Liberation Serif"/>
          <w:sz w:val="26"/>
          <w:szCs w:val="26"/>
        </w:rPr>
        <w:t>_______________________________________________________________________</w:t>
      </w:r>
    </w:p>
    <w:p w:rsidR="000D1E49" w:rsidRDefault="000D1E49" w:rsidP="000D1E49">
      <w:pPr>
        <w:pStyle w:val="ConsPlusNonformat"/>
        <w:jc w:val="both"/>
        <w:rPr>
          <w:rFonts w:ascii="Liberation Serif" w:hAnsi="Liberation Serif"/>
          <w:sz w:val="26"/>
          <w:szCs w:val="26"/>
        </w:rPr>
      </w:pPr>
    </w:p>
    <w:p w:rsidR="000D1E49" w:rsidRDefault="000D1E49" w:rsidP="000D1E49">
      <w:pPr>
        <w:pStyle w:val="ConsPlusNonformat"/>
        <w:jc w:val="both"/>
        <w:rPr>
          <w:rFonts w:ascii="Liberation Serif" w:hAnsi="Liberation Serif"/>
          <w:sz w:val="26"/>
          <w:szCs w:val="26"/>
        </w:rPr>
      </w:pPr>
      <w:r>
        <w:rPr>
          <w:rFonts w:ascii="Liberation Serif" w:hAnsi="Liberation Serif"/>
          <w:sz w:val="26"/>
          <w:szCs w:val="26"/>
        </w:rPr>
        <w:t>__________________                         ________________________________</w:t>
      </w:r>
    </w:p>
    <w:p w:rsidR="000D1E49" w:rsidRPr="003C063F" w:rsidRDefault="000D1E49" w:rsidP="000D1E49">
      <w:pPr>
        <w:pStyle w:val="ConsPlusNonformat"/>
        <w:jc w:val="both"/>
        <w:rPr>
          <w:rFonts w:ascii="Liberation Serif" w:hAnsi="Liberation Serif"/>
          <w:sz w:val="28"/>
          <w:szCs w:val="28"/>
        </w:rPr>
      </w:pPr>
      <w:r>
        <w:rPr>
          <w:rFonts w:ascii="Liberation Serif" w:hAnsi="Liberation Serif"/>
        </w:rPr>
        <w:t xml:space="preserve">      (</w:t>
      </w:r>
      <w:proofErr w:type="gramStart"/>
      <w:r>
        <w:rPr>
          <w:rFonts w:ascii="Liberation Serif" w:hAnsi="Liberation Serif"/>
        </w:rPr>
        <w:t xml:space="preserve">дата)   </w:t>
      </w:r>
      <w:proofErr w:type="gramEnd"/>
      <w:r>
        <w:rPr>
          <w:rFonts w:ascii="Liberation Serif" w:hAnsi="Liberation Serif"/>
        </w:rPr>
        <w:t xml:space="preserve">                                                                             (подпись)</w:t>
      </w:r>
    </w:p>
    <w:p w:rsidR="008C2EE6" w:rsidRDefault="008C2EE6">
      <w:pPr>
        <w:spacing w:after="160" w:line="259" w:lineRule="auto"/>
      </w:pPr>
      <w:r>
        <w:br w:type="page"/>
      </w:r>
    </w:p>
    <w:p w:rsidR="008C2EE6" w:rsidRPr="003C063F" w:rsidRDefault="008C2EE6" w:rsidP="008C2EE6">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2336"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8C2EE6" w:rsidRPr="003C063F" w:rsidRDefault="008C2EE6" w:rsidP="008C2EE6">
                            <w:pPr>
                              <w:rPr>
                                <w:rFonts w:ascii="Liberation Serif" w:hAnsi="Liberation Serif"/>
                                <w:sz w:val="28"/>
                                <w:szCs w:val="28"/>
                              </w:rPr>
                            </w:pPr>
                            <w:permStart w:id="150276803" w:edGrp="everyone"/>
                            <w:r>
                              <w:rPr>
                                <w:rFonts w:ascii="Liberation Serif" w:hAnsi="Liberation Serif"/>
                                <w:sz w:val="28"/>
                                <w:szCs w:val="28"/>
                              </w:rPr>
                              <w:t>УТВЕРЖДЕН</w:t>
                            </w:r>
                          </w:p>
                          <w:p w:rsidR="008C2EE6" w:rsidRPr="003C063F" w:rsidRDefault="008C2EE6" w:rsidP="008C2EE6">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8C2EE6" w:rsidRPr="003C063F" w:rsidRDefault="008C2EE6" w:rsidP="008C2EE6">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C2EE6" w:rsidRPr="003C063F" w:rsidTr="004A7329">
                              <w:tc>
                                <w:tcPr>
                                  <w:tcW w:w="534" w:type="dxa"/>
                                  <w:shd w:val="clear" w:color="auto" w:fill="auto"/>
                                </w:tcPr>
                                <w:permEnd w:id="150276803"/>
                                <w:p w:rsidR="008C2EE6" w:rsidRPr="003C063F" w:rsidRDefault="008C2EE6" w:rsidP="004A7329">
                                  <w:pPr>
                                    <w:rPr>
                                      <w:rFonts w:ascii="Liberation Serif" w:hAnsi="Liberation Serif"/>
                                      <w:sz w:val="28"/>
                                      <w:szCs w:val="28"/>
                                    </w:rPr>
                                  </w:pPr>
                                  <w:r w:rsidRPr="003C063F">
                                    <w:rPr>
                                      <w:rFonts w:ascii="Liberation Serif" w:hAnsi="Liberation Serif"/>
                                      <w:sz w:val="28"/>
                                      <w:szCs w:val="28"/>
                                    </w:rPr>
                                    <w:t>от</w:t>
                                  </w:r>
                                </w:p>
                              </w:tc>
                              <w:permStart w:id="72043448" w:edGrp="everyone"/>
                              <w:tc>
                                <w:tcPr>
                                  <w:tcW w:w="2126" w:type="dxa"/>
                                  <w:tcBorders>
                                    <w:bottom w:val="single" w:sz="4" w:space="0" w:color="auto"/>
                                  </w:tcBorders>
                                  <w:shd w:val="clear" w:color="auto" w:fill="auto"/>
                                </w:tcPr>
                                <w:p w:rsidR="008C2EE6" w:rsidRPr="003C063F" w:rsidRDefault="008C2EE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72043448"/>
                                </w:p>
                              </w:tc>
                              <w:tc>
                                <w:tcPr>
                                  <w:tcW w:w="484" w:type="dxa"/>
                                  <w:shd w:val="clear" w:color="auto" w:fill="auto"/>
                                </w:tcPr>
                                <w:p w:rsidR="008C2EE6" w:rsidRPr="003C063F" w:rsidRDefault="008C2EE6" w:rsidP="004A7329">
                                  <w:pPr>
                                    <w:rPr>
                                      <w:rFonts w:ascii="Liberation Serif" w:hAnsi="Liberation Serif"/>
                                      <w:sz w:val="28"/>
                                      <w:szCs w:val="28"/>
                                    </w:rPr>
                                  </w:pPr>
                                  <w:r w:rsidRPr="003C063F">
                                    <w:rPr>
                                      <w:rFonts w:ascii="Liberation Serif" w:hAnsi="Liberation Serif"/>
                                      <w:sz w:val="28"/>
                                      <w:szCs w:val="28"/>
                                    </w:rPr>
                                    <w:t>№</w:t>
                                  </w:r>
                                </w:p>
                              </w:tc>
                              <w:permStart w:id="110383229" w:edGrp="everyone"/>
                              <w:tc>
                                <w:tcPr>
                                  <w:tcW w:w="1159" w:type="dxa"/>
                                  <w:tcBorders>
                                    <w:bottom w:val="single" w:sz="4" w:space="0" w:color="auto"/>
                                  </w:tcBorders>
                                  <w:shd w:val="clear" w:color="auto" w:fill="auto"/>
                                </w:tcPr>
                                <w:p w:rsidR="008C2EE6" w:rsidRPr="003C063F" w:rsidRDefault="008C2EE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10383229"/>
                                </w:p>
                              </w:tc>
                            </w:tr>
                          </w:tbl>
                          <w:p w:rsidR="008C2EE6" w:rsidRPr="003C063F" w:rsidRDefault="008C2EE6" w:rsidP="008C2EE6">
                            <w:pPr>
                              <w:rPr>
                                <w:rFonts w:ascii="Liberation Serif" w:hAnsi="Liberation Serif"/>
                                <w:sz w:val="28"/>
                                <w:szCs w:val="28"/>
                              </w:rPr>
                            </w:pPr>
                          </w:p>
                          <w:p w:rsidR="008C2EE6" w:rsidRPr="003C063F" w:rsidRDefault="008C2EE6" w:rsidP="008C2EE6">
                            <w:pPr>
                              <w:rPr>
                                <w:rFonts w:ascii="Liberation Serif" w:hAnsi="Liberation Serif"/>
                                <w:sz w:val="28"/>
                                <w:szCs w:val="28"/>
                              </w:rPr>
                            </w:pPr>
                          </w:p>
                          <w:p w:rsidR="008C2EE6" w:rsidRPr="003C063F" w:rsidRDefault="008C2EE6" w:rsidP="008C2EE6">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left:0;text-align:left;margin-left:253.95pt;margin-top:-29.7pt;width:229.5pt;height:10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v6OgIAACkEAAAOAAAAZHJzL2Uyb0RvYy54bWysU82O0zAQviPxDpbvNG3U7HajpqulSxHS&#10;8iMtPIDjOI2F4zG226TcuO8r8A4cOHDjFbpvxNjpdgvcEDlYM5mZzzPffJ5f9q0iW2GdBF3QyWhM&#10;idAcKqnXBf3wfvVsRonzTFdMgRYF3QlHLxdPn8w7k4sUGlCVsARBtMs7U9DGe5MnieONaJkbgREa&#10;gzXYlnl07TqpLOsQvVVJOh6fJR3Yyljgwjn8ez0E6SLi17Xg/m1dO+GJKij25uNp41mGM1nMWb62&#10;zDSSH9pg/9BFy6TGS49Q18wzsrHyL6hWcgsOaj/i0CZQ15KLOANOMxn/Mc1tw4yIsyA5zhxpcv8P&#10;lr/ZvrNEVgVNKdGsxRXtv+6/7b/vf+5/3H+5vyNp4KgzLsfUW4PJvn8OPe46zuvMDfCPjmhYNkyv&#10;xZW10DWCVdjjJFQmJ6UDjgsgZfcaKryMbTxEoL62bSAQKSGIjrvaHfcjek84/kwvJtOzDEMcY5N0&#10;ls3Os3gHyx/KjXX+pYCWBKOgFgUQ4dn2xvnQDssfUsJtDpSsVlKp6Nh1uVSWbBmKZRW/A/pvaUqT&#10;rqAXWZpFZA2hPuqolR7FrGRb0Nk4fKGc5YGOF7qKtmdSDTZ2ovSBn0DJQI7vyz6uI5IXuCuh2iFh&#10;Fgbt4ltDowH7mZIOdVtQ92nDrKBEvdJIOlI0DUKPzjQ7T9Gxp5HyNMI0R6iCekoGc+nj4whta7jC&#10;5dQy0vbYyaFl1GNk8/B2guBP/Zj1+MIXvwA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lV0b+joCAAApBAAADgAAAAAA&#10;AAAAAAAAAAAuAgAAZHJzL2Uyb0RvYy54bWxQSwECLQAUAAYACAAAACEAsrODzt8AAAALAQAADwAA&#10;AAAAAAAAAAAAAACUBAAAZHJzL2Rvd25yZXYueG1sUEsFBgAAAAAEAAQA8wAAAKAFAAAAAA==&#10;" stroked="f">
                <v:textbox>
                  <w:txbxContent>
                    <w:p w:rsidR="008C2EE6" w:rsidRPr="003C063F" w:rsidRDefault="008C2EE6" w:rsidP="008C2EE6">
                      <w:pPr>
                        <w:rPr>
                          <w:rFonts w:ascii="Liberation Serif" w:hAnsi="Liberation Serif"/>
                          <w:sz w:val="28"/>
                          <w:szCs w:val="28"/>
                        </w:rPr>
                      </w:pPr>
                      <w:permStart w:id="150276803" w:edGrp="everyone"/>
                      <w:r>
                        <w:rPr>
                          <w:rFonts w:ascii="Liberation Serif" w:hAnsi="Liberation Serif"/>
                          <w:sz w:val="28"/>
                          <w:szCs w:val="28"/>
                        </w:rPr>
                        <w:t>УТВЕРЖДЕН</w:t>
                      </w:r>
                    </w:p>
                    <w:p w:rsidR="008C2EE6" w:rsidRPr="003C063F" w:rsidRDefault="008C2EE6" w:rsidP="008C2EE6">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8C2EE6" w:rsidRPr="003C063F" w:rsidRDefault="008C2EE6" w:rsidP="008C2EE6">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C2EE6" w:rsidRPr="003C063F" w:rsidTr="004A7329">
                        <w:tc>
                          <w:tcPr>
                            <w:tcW w:w="534" w:type="dxa"/>
                            <w:shd w:val="clear" w:color="auto" w:fill="auto"/>
                          </w:tcPr>
                          <w:permEnd w:id="150276803"/>
                          <w:p w:rsidR="008C2EE6" w:rsidRPr="003C063F" w:rsidRDefault="008C2EE6" w:rsidP="004A7329">
                            <w:pPr>
                              <w:rPr>
                                <w:rFonts w:ascii="Liberation Serif" w:hAnsi="Liberation Serif"/>
                                <w:sz w:val="28"/>
                                <w:szCs w:val="28"/>
                              </w:rPr>
                            </w:pPr>
                            <w:r w:rsidRPr="003C063F">
                              <w:rPr>
                                <w:rFonts w:ascii="Liberation Serif" w:hAnsi="Liberation Serif"/>
                                <w:sz w:val="28"/>
                                <w:szCs w:val="28"/>
                              </w:rPr>
                              <w:t>от</w:t>
                            </w:r>
                          </w:p>
                        </w:tc>
                        <w:permStart w:id="72043448" w:edGrp="everyone"/>
                        <w:tc>
                          <w:tcPr>
                            <w:tcW w:w="2126" w:type="dxa"/>
                            <w:tcBorders>
                              <w:bottom w:val="single" w:sz="4" w:space="0" w:color="auto"/>
                            </w:tcBorders>
                            <w:shd w:val="clear" w:color="auto" w:fill="auto"/>
                          </w:tcPr>
                          <w:p w:rsidR="008C2EE6" w:rsidRPr="003C063F" w:rsidRDefault="008C2EE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72043448"/>
                          </w:p>
                        </w:tc>
                        <w:tc>
                          <w:tcPr>
                            <w:tcW w:w="484" w:type="dxa"/>
                            <w:shd w:val="clear" w:color="auto" w:fill="auto"/>
                          </w:tcPr>
                          <w:p w:rsidR="008C2EE6" w:rsidRPr="003C063F" w:rsidRDefault="008C2EE6" w:rsidP="004A7329">
                            <w:pPr>
                              <w:rPr>
                                <w:rFonts w:ascii="Liberation Serif" w:hAnsi="Liberation Serif"/>
                                <w:sz w:val="28"/>
                                <w:szCs w:val="28"/>
                              </w:rPr>
                            </w:pPr>
                            <w:r w:rsidRPr="003C063F">
                              <w:rPr>
                                <w:rFonts w:ascii="Liberation Serif" w:hAnsi="Liberation Serif"/>
                                <w:sz w:val="28"/>
                                <w:szCs w:val="28"/>
                              </w:rPr>
                              <w:t>№</w:t>
                            </w:r>
                          </w:p>
                        </w:tc>
                        <w:permStart w:id="110383229" w:edGrp="everyone"/>
                        <w:tc>
                          <w:tcPr>
                            <w:tcW w:w="1159" w:type="dxa"/>
                            <w:tcBorders>
                              <w:bottom w:val="single" w:sz="4" w:space="0" w:color="auto"/>
                            </w:tcBorders>
                            <w:shd w:val="clear" w:color="auto" w:fill="auto"/>
                          </w:tcPr>
                          <w:p w:rsidR="008C2EE6" w:rsidRPr="003C063F" w:rsidRDefault="008C2EE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10383229"/>
                          </w:p>
                        </w:tc>
                      </w:tr>
                    </w:tbl>
                    <w:p w:rsidR="008C2EE6" w:rsidRPr="003C063F" w:rsidRDefault="008C2EE6" w:rsidP="008C2EE6">
                      <w:pPr>
                        <w:rPr>
                          <w:rFonts w:ascii="Liberation Serif" w:hAnsi="Liberation Serif"/>
                          <w:sz w:val="28"/>
                          <w:szCs w:val="28"/>
                        </w:rPr>
                      </w:pPr>
                    </w:p>
                    <w:p w:rsidR="008C2EE6" w:rsidRPr="003C063F" w:rsidRDefault="008C2EE6" w:rsidP="008C2EE6">
                      <w:pPr>
                        <w:rPr>
                          <w:rFonts w:ascii="Liberation Serif" w:hAnsi="Liberation Serif"/>
                          <w:sz w:val="28"/>
                          <w:szCs w:val="28"/>
                        </w:rPr>
                      </w:pPr>
                    </w:p>
                    <w:p w:rsidR="008C2EE6" w:rsidRPr="003C063F" w:rsidRDefault="008C2EE6" w:rsidP="008C2EE6">
                      <w:pPr>
                        <w:rPr>
                          <w:rFonts w:ascii="Liberation Serif" w:hAnsi="Liberation Serif"/>
                        </w:rPr>
                      </w:pPr>
                    </w:p>
                  </w:txbxContent>
                </v:textbox>
              </v:shape>
            </w:pict>
          </mc:Fallback>
        </mc:AlternateContent>
      </w:r>
    </w:p>
    <w:p w:rsidR="008C2EE6" w:rsidRDefault="008C2EE6" w:rsidP="008C2EE6">
      <w:pPr>
        <w:jc w:val="center"/>
        <w:rPr>
          <w:rFonts w:ascii="Liberation Serif" w:hAnsi="Liberation Serif"/>
          <w:sz w:val="28"/>
          <w:szCs w:val="28"/>
        </w:rPr>
      </w:pPr>
    </w:p>
    <w:p w:rsidR="008C2EE6" w:rsidRPr="003C063F" w:rsidRDefault="008C2EE6" w:rsidP="008C2EE6">
      <w:pPr>
        <w:jc w:val="center"/>
        <w:rPr>
          <w:rFonts w:ascii="Liberation Serif" w:hAnsi="Liberation Serif"/>
          <w:sz w:val="28"/>
          <w:szCs w:val="28"/>
        </w:rPr>
      </w:pPr>
    </w:p>
    <w:p w:rsidR="008C2EE6" w:rsidRPr="003C063F" w:rsidRDefault="008C2EE6" w:rsidP="008C2EE6">
      <w:pPr>
        <w:jc w:val="center"/>
        <w:rPr>
          <w:rFonts w:ascii="Liberation Serif" w:hAnsi="Liberation Serif"/>
          <w:sz w:val="28"/>
          <w:szCs w:val="28"/>
        </w:rPr>
      </w:pPr>
    </w:p>
    <w:p w:rsidR="008C2EE6" w:rsidRPr="003C063F" w:rsidRDefault="008C2EE6" w:rsidP="008C2EE6">
      <w:pPr>
        <w:jc w:val="center"/>
        <w:rPr>
          <w:rFonts w:ascii="Liberation Serif" w:hAnsi="Liberation Serif"/>
          <w:sz w:val="28"/>
          <w:szCs w:val="28"/>
        </w:rPr>
      </w:pPr>
    </w:p>
    <w:p w:rsidR="008C2EE6" w:rsidRPr="00B247CD" w:rsidRDefault="008C2EE6" w:rsidP="008C2EE6">
      <w:pPr>
        <w:widowControl w:val="0"/>
        <w:autoSpaceDE w:val="0"/>
        <w:autoSpaceDN w:val="0"/>
        <w:jc w:val="center"/>
        <w:rPr>
          <w:rFonts w:ascii="Liberation Serif" w:hAnsi="Liberation Serif" w:cs="Calibri"/>
          <w:b/>
          <w:sz w:val="26"/>
          <w:szCs w:val="26"/>
        </w:rPr>
      </w:pPr>
      <w:r w:rsidRPr="00B247CD">
        <w:rPr>
          <w:rFonts w:ascii="Liberation Serif" w:hAnsi="Liberation Serif" w:cs="Calibri"/>
          <w:b/>
          <w:sz w:val="26"/>
          <w:szCs w:val="26"/>
        </w:rPr>
        <w:t xml:space="preserve">ПОРЯДОК РАБОТЫ КОМИССИИ </w:t>
      </w:r>
      <w:r w:rsidRPr="00B247CD">
        <w:rPr>
          <w:rFonts w:ascii="Liberation Serif" w:hAnsi="Liberation Serif" w:cs="Calibri"/>
          <w:b/>
          <w:sz w:val="26"/>
          <w:szCs w:val="26"/>
        </w:rPr>
        <w:br/>
        <w:t xml:space="preserve">по соблюдению требований к служебному поведению руководителей </w:t>
      </w:r>
      <w:bookmarkStart w:id="5" w:name="_Hlk104789997"/>
      <w:r w:rsidRPr="00B247CD">
        <w:rPr>
          <w:rFonts w:ascii="Liberation Serif" w:hAnsi="Liberation Serif" w:cs="Calibri"/>
          <w:b/>
          <w:sz w:val="26"/>
          <w:szCs w:val="26"/>
        </w:rPr>
        <w:t>муниципальных учреждений и предприятий городского округа Верхняя Пышма,</w:t>
      </w:r>
      <w:r>
        <w:rPr>
          <w:rFonts w:ascii="Liberation Serif" w:hAnsi="Liberation Serif" w:cs="Calibri"/>
          <w:b/>
          <w:sz w:val="26"/>
          <w:szCs w:val="26"/>
        </w:rPr>
        <w:t xml:space="preserve"> </w:t>
      </w:r>
      <w:r w:rsidRPr="00B247CD">
        <w:rPr>
          <w:rFonts w:ascii="Liberation Serif" w:hAnsi="Liberation Serif" w:cs="Calibri"/>
          <w:b/>
          <w:sz w:val="26"/>
          <w:szCs w:val="26"/>
        </w:rPr>
        <w:t xml:space="preserve">акционерных обществ с долей участия городского округа Верхняя Пышма </w:t>
      </w:r>
      <w:bookmarkEnd w:id="5"/>
      <w:r w:rsidRPr="00B247CD">
        <w:rPr>
          <w:rFonts w:ascii="Liberation Serif" w:hAnsi="Liberation Serif" w:cs="Calibri"/>
          <w:b/>
          <w:sz w:val="26"/>
          <w:szCs w:val="26"/>
        </w:rPr>
        <w:t xml:space="preserve">и урегулированию конфликта интересов </w:t>
      </w:r>
    </w:p>
    <w:p w:rsidR="008C2EE6" w:rsidRPr="00B247CD" w:rsidRDefault="008C2EE6" w:rsidP="008C2EE6">
      <w:pPr>
        <w:widowControl w:val="0"/>
        <w:autoSpaceDE w:val="0"/>
        <w:autoSpaceDN w:val="0"/>
        <w:rPr>
          <w:rFonts w:ascii="Liberation Serif" w:hAnsi="Liberation Serif" w:cs="Calibri"/>
          <w:b/>
        </w:rPr>
      </w:pPr>
    </w:p>
    <w:p w:rsidR="008C2EE6" w:rsidRPr="00B247CD" w:rsidRDefault="008C2EE6" w:rsidP="008C2EE6">
      <w:pPr>
        <w:autoSpaceDE w:val="0"/>
        <w:autoSpaceDN w:val="0"/>
        <w:adjustRightInd w:val="0"/>
        <w:ind w:firstLine="709"/>
        <w:jc w:val="both"/>
        <w:rPr>
          <w:rFonts w:ascii="Liberation Serif" w:hAnsi="Liberation Serif" w:cs="Liberation Serif"/>
          <w:bCs/>
          <w:sz w:val="26"/>
          <w:szCs w:val="26"/>
        </w:rPr>
      </w:pPr>
      <w:r w:rsidRPr="00B247CD">
        <w:rPr>
          <w:rFonts w:ascii="Liberation Serif" w:hAnsi="Liberation Serif" w:cs="Liberation Serif"/>
          <w:bCs/>
          <w:sz w:val="26"/>
          <w:szCs w:val="26"/>
        </w:rPr>
        <w:t>1. Настоящий порядок определяет процедуру рассмотрения на заседании Комиссии по соблюдению требований к служебному поведению руководителей муниципальных учреждений и предприятий городского округа Верхняя Пышма, акционерных обществ с долей участия городского округа Верхняя Пышма (далее руководители) и урегулированию конфликта интересов (далее – Комиссия) вопросов, связанных с:</w:t>
      </w:r>
    </w:p>
    <w:p w:rsidR="008C2EE6" w:rsidRPr="00B247CD" w:rsidRDefault="008C2EE6" w:rsidP="008C2EE6">
      <w:pPr>
        <w:widowControl w:val="0"/>
        <w:autoSpaceDE w:val="0"/>
        <w:autoSpaceDN w:val="0"/>
        <w:ind w:firstLine="709"/>
        <w:jc w:val="both"/>
        <w:rPr>
          <w:rFonts w:ascii="Liberation Serif" w:hAnsi="Liberation Serif" w:cs="Calibri"/>
          <w:sz w:val="26"/>
          <w:szCs w:val="26"/>
        </w:rPr>
      </w:pPr>
      <w:r w:rsidRPr="00B247CD">
        <w:rPr>
          <w:rFonts w:ascii="Liberation Serif" w:hAnsi="Liberation Serif" w:cs="Calibri"/>
          <w:sz w:val="26"/>
          <w:szCs w:val="26"/>
        </w:rPr>
        <w:t>1) обеспечением соблюдения руководителями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25.12.2008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8C2EE6" w:rsidRPr="00B247CD" w:rsidRDefault="008C2EE6" w:rsidP="008C2EE6">
      <w:pPr>
        <w:widowControl w:val="0"/>
        <w:autoSpaceDE w:val="0"/>
        <w:autoSpaceDN w:val="0"/>
        <w:ind w:firstLine="709"/>
        <w:jc w:val="both"/>
        <w:rPr>
          <w:rFonts w:ascii="Liberation Serif" w:hAnsi="Liberation Serif" w:cs="Calibri"/>
          <w:sz w:val="26"/>
          <w:szCs w:val="26"/>
        </w:rPr>
      </w:pPr>
      <w:r w:rsidRPr="00B247CD">
        <w:rPr>
          <w:rFonts w:ascii="Liberation Serif" w:hAnsi="Liberation Serif" w:cs="Calibri"/>
          <w:sz w:val="26"/>
          <w:szCs w:val="26"/>
        </w:rPr>
        <w:t>2) осуществлением в муниципальных учреждениях и предприятиях городского округа Верхняя Пышма, акционерных обществ</w:t>
      </w:r>
      <w:r>
        <w:rPr>
          <w:rFonts w:ascii="Liberation Serif" w:hAnsi="Liberation Serif" w:cs="Calibri"/>
          <w:sz w:val="26"/>
          <w:szCs w:val="26"/>
        </w:rPr>
        <w:t>ах</w:t>
      </w:r>
      <w:r w:rsidRPr="00B247CD">
        <w:rPr>
          <w:rFonts w:ascii="Liberation Serif" w:hAnsi="Liberation Serif" w:cs="Calibri"/>
          <w:sz w:val="26"/>
          <w:szCs w:val="26"/>
        </w:rPr>
        <w:t xml:space="preserve"> с долей участия городского округа Верхняя Пышма мер по предупреждению коррупции. </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2. Работу Комиссии организует председатель Комиссии или по его поручению заместитель председателя Комиссии.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3. При организации работы Комиссии председатель Комиссии или по его поручению заместитель председателя Комиссии: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1) осуществляет руководство деятельностью Комиссии;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2) назначает дату, время и место проведения заседания Комиссии, а также принимает решение о переносе заседания Комиссии на иные дату и (или) время;</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3) ведет заседания Комиссии;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4) дает поручения в рамках своих полномочий членам Комиссии;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5) осуществляет контроль за реализацией принятых Комиссией решений;</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6) принимает иные решения в соответствии с положением о Комиссии.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4. Секретарь Комиссии: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1) осуществляет прием поступающих в Комиссию материалов;</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2) координирует работу по подготовке необходимых материалов к заседанию Комиссии, проектов решений Комиссии;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3) непосредственно до начала заседания сообщает председателю Комиссии о невозможности присутствия на заседании Комиссии отдельных членов Комиссии и (или) руководителя (гражданина);</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4) осуществляет подсчет голосов членов Комиссии при тайном голосовании в присутствии членов Комиссии путем оглашения бюллетеней;</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5) ведет протокол заседания Комиссии, в котором фиксирует решения и результаты голосования членов Комиссии;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lastRenderedPageBreak/>
        <w:t>6) организует выполнение поручений председателя и заместителя председателя Комиссии, данных по результатам заседаний Комиссии;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7) заверяет соответствие копии протокола заседания Комиссии его подлиннику с использованием печати отдела муниципальной службы и кадров управления делами администрации городского округа Верхняя Пышма;</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8) выполняет иные поручения в соответствии с Положением</w:t>
      </w:r>
      <w:r>
        <w:rPr>
          <w:rFonts w:ascii="Liberation Serif" w:hAnsi="Liberation Serif" w:cs="Liberation Serif"/>
          <w:sz w:val="26"/>
          <w:szCs w:val="26"/>
        </w:rPr>
        <w:t xml:space="preserve"> о комиссии</w:t>
      </w:r>
      <w:r w:rsidRPr="00B247CD">
        <w:rPr>
          <w:rFonts w:ascii="Liberation Serif" w:hAnsi="Liberation Serif" w:cs="Liberation Serif"/>
          <w:sz w:val="26"/>
          <w:szCs w:val="26"/>
        </w:rPr>
        <w:t>.</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5. Члены Комиссии: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1) участвуют в обсуждении вопросов, рассматриваемых на заседании Комиссии;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2) имеют право задавать вопросы лицам, принимающим участие в заседании Комиссии;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3) знакомятся с документами, касающимися деятельности Комиссии;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4) заявляют о возникновении прямой или косвенной личной заинтересованности, которая может привести к конфликту интересов при рассмотрении вопроса, включенного в повестку заседания Комиссии;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5) имеют иные права и обязанности в соответствии с Положением.</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6. Заседание Комиссии переносится на иные дату и (или) время по решению председателя Комиссии в случае:</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1) если члены Комиссии признают вопрос недостаточно подготовленным и (или) нуждающимся в дополнительном изучении, которое невозможно произвести на том же заседании;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2) неявки руководителя и (или) гражданина, явка которых была признана членами Комиссии обязательной;</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3) отсутствия кворума, необходимого для проведения заседания Комиссии.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7. Заявление члена Комиссии о возникновении у него прямой или косвенной личной заинтересованности, которая может привести к конфликту интересов при рассмотрении вопроса, включенного в повестку заседания Комиссии, осуществляется письменно (с последующим приобщением к протоколу заседания Комиссии) или устно (отражается в протоколе заседания Комиссии). Указанный член Комиссии не учитывается при определении кворума по данному вопросу.</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8. На заседании Комиссии изучаются обстоятельства, рассматриваются документы и материалы, имеющие значение для принятия решения. Заслушиваются пояснения руководителя (гражданина), иных лиц, участвующих в заседании Комиссии.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9. При определении достоверности и полноты сведений о доходах, об имуществе и обязательствах имущественного характера, а также сведений, представленных руководителем в соответствии с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Комиссия руководствуется следующими положениями: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1) недостоверность сведений определяется несоответствием представленных характеристик имущества и обязательств (размер дохода, недвижимого имущества и обязательств, а также иные характеристики) правоустанавливающим, регистрационным и иным установленным законодательством Российской Федерации и Свердловской области видам документов или фактическим обстоятельствам;</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 xml:space="preserve">2) неполные сведения – отсутствие сведений, подлежащих внесению в справку о доходах, расходах, об имуществе и обязательствах имущественного </w:t>
      </w:r>
      <w:r w:rsidRPr="00B247CD">
        <w:rPr>
          <w:rFonts w:ascii="Liberation Serif" w:hAnsi="Liberation Serif" w:cs="Liberation Serif"/>
          <w:sz w:val="26"/>
          <w:szCs w:val="26"/>
        </w:rPr>
        <w:lastRenderedPageBreak/>
        <w:t>характера, в соответствии с формой,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10. При определении объективности и уважительности причины непредставления руководителем сведений о доходах, об имуществе и обязательствах имущественного характера своих супруги (супруга) и (или) несовершеннолетних детей Комиссия исходит из оценки всей совокупности имеющихся сведений, содержащихся в заявлении руководителя, в том числе пояснений руководителя в отношении мер, предпринятых им в целях получения необходимых сведений, иных материалов, свидетельствующих о невозможности представить указанные сведения, и руководствуется следующими положениями: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1) объективная причина - причина, которая существует независимо от воли руководителя (например, руководитель длительное время не располагает сведениями о местонахождении супруги (супруга) и у него отсутствуют возможности для получения такой информации);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2) уважительная причина – причина, которая обоснованно препятствовала руководителю представить необходимые сведения (болезнь, командировка и иное).</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 xml:space="preserve">11. Представление руководителем сведений о доходах, </w:t>
      </w:r>
      <w:r w:rsidRPr="00B247CD">
        <w:rPr>
          <w:rFonts w:ascii="Liberation Serif" w:hAnsi="Liberation Serif" w:cs="Liberation Serif"/>
          <w:sz w:val="26"/>
          <w:szCs w:val="26"/>
        </w:rPr>
        <w:br/>
        <w:t>об имуществе и обязательствах имущественного характера (уточненных сведений) после назначения даты заседания Комиссии не может служить основанием отмены заседания, требует всестороннего рассмотрения на заседании Комиссии.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12. При выработке Комиссией рекомендации о применении к руководителю меры дисциплинарной ответственности учитываются следующие критерии: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1) характер и тяжесть совершенного нарушения;</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2) обстоятельства, при которых совершено нарушение;</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3) соблюдение руководителем иных ограничений и запретов, исполнение иных обязанностей, установленных в целях противодействия коррупции;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4) предшествующие результаты исполнения руководителем своих должностных обязанностей.</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 xml:space="preserve">13. При равенстве голосов членов </w:t>
      </w:r>
      <w:proofErr w:type="gramStart"/>
      <w:r w:rsidRPr="00B247CD">
        <w:rPr>
          <w:rFonts w:ascii="Liberation Serif" w:hAnsi="Liberation Serif" w:cs="Liberation Serif"/>
          <w:sz w:val="26"/>
          <w:szCs w:val="26"/>
        </w:rPr>
        <w:t>Комиссии</w:t>
      </w:r>
      <w:proofErr w:type="gramEnd"/>
      <w:r w:rsidRPr="00B247CD">
        <w:rPr>
          <w:rFonts w:ascii="Liberation Serif" w:hAnsi="Liberation Serif" w:cs="Liberation Serif"/>
          <w:sz w:val="26"/>
          <w:szCs w:val="26"/>
        </w:rPr>
        <w:t xml:space="preserve"> решающим является голос председательствующего на заседании Комиссии.</w:t>
      </w:r>
    </w:p>
    <w:p w:rsidR="008C2EE6" w:rsidRPr="00B247CD" w:rsidRDefault="008C2EE6" w:rsidP="008C2EE6">
      <w:pPr>
        <w:autoSpaceDE w:val="0"/>
        <w:autoSpaceDN w:val="0"/>
        <w:adjustRightInd w:val="0"/>
        <w:ind w:firstLine="709"/>
        <w:jc w:val="both"/>
        <w:rPr>
          <w:rFonts w:ascii="Liberation Serif" w:hAnsi="Liberation Serif" w:cs="Liberation Serif"/>
          <w:sz w:val="26"/>
          <w:szCs w:val="26"/>
        </w:rPr>
      </w:pPr>
      <w:r w:rsidRPr="00B247CD">
        <w:rPr>
          <w:rFonts w:ascii="Liberation Serif" w:hAnsi="Liberation Serif" w:cs="Liberation Serif"/>
          <w:sz w:val="26"/>
          <w:szCs w:val="26"/>
        </w:rPr>
        <w:t>14. При тайном голосовании члены Комиссии заполняют бюллетени для тайного голосования (с последующим приобщением к протоколу заседания Комиссии).</w:t>
      </w:r>
    </w:p>
    <w:p w:rsidR="008C2EE6" w:rsidRPr="00B247CD" w:rsidRDefault="008C2EE6" w:rsidP="008C2EE6">
      <w:pPr>
        <w:widowControl w:val="0"/>
        <w:autoSpaceDE w:val="0"/>
        <w:autoSpaceDN w:val="0"/>
        <w:ind w:firstLine="709"/>
        <w:jc w:val="both"/>
        <w:rPr>
          <w:rFonts w:ascii="Liberation Serif" w:hAnsi="Liberation Serif" w:cs="Calibri"/>
          <w:sz w:val="26"/>
          <w:szCs w:val="26"/>
        </w:rPr>
      </w:pPr>
    </w:p>
    <w:p w:rsidR="008C2EE6" w:rsidRPr="00B247CD" w:rsidRDefault="008C2EE6" w:rsidP="008C2EE6">
      <w:pPr>
        <w:autoSpaceDE w:val="0"/>
        <w:autoSpaceDN w:val="0"/>
        <w:adjustRightInd w:val="0"/>
        <w:ind w:firstLine="709"/>
        <w:jc w:val="both"/>
        <w:rPr>
          <w:rFonts w:ascii="Liberation Serif" w:hAnsi="Liberation Serif" w:cs="Liberation Serif"/>
          <w:bCs/>
        </w:rPr>
      </w:pPr>
    </w:p>
    <w:p w:rsidR="008C2EE6" w:rsidRDefault="008C2EE6">
      <w:pPr>
        <w:spacing w:after="160" w:line="259" w:lineRule="auto"/>
        <w:rPr>
          <w:rFonts w:ascii="Liberation Serif" w:hAnsi="Liberation Serif" w:cs="Calibri"/>
          <w:b/>
        </w:rPr>
      </w:pPr>
      <w:r>
        <w:rPr>
          <w:rFonts w:ascii="Liberation Serif" w:hAnsi="Liberation Serif" w:cs="Calibri"/>
          <w:b/>
        </w:rPr>
        <w:br w:type="page"/>
      </w:r>
    </w:p>
    <w:p w:rsidR="008C2EE6" w:rsidRPr="003C063F" w:rsidRDefault="008C2EE6" w:rsidP="008C2EE6">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4384"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8C2EE6" w:rsidRPr="003C063F" w:rsidRDefault="008C2EE6" w:rsidP="008C2EE6">
                            <w:pPr>
                              <w:rPr>
                                <w:rFonts w:ascii="Liberation Serif" w:hAnsi="Liberation Serif"/>
                                <w:sz w:val="28"/>
                                <w:szCs w:val="28"/>
                              </w:rPr>
                            </w:pPr>
                            <w:permStart w:id="228787793" w:edGrp="everyone"/>
                            <w:r>
                              <w:rPr>
                                <w:rFonts w:ascii="Liberation Serif" w:hAnsi="Liberation Serif"/>
                                <w:sz w:val="28"/>
                                <w:szCs w:val="28"/>
                              </w:rPr>
                              <w:t>УТВЕРЖДЕН</w:t>
                            </w:r>
                          </w:p>
                          <w:p w:rsidR="008C2EE6" w:rsidRPr="003C063F" w:rsidRDefault="008C2EE6" w:rsidP="008C2EE6">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8C2EE6" w:rsidRPr="003C063F" w:rsidRDefault="008C2EE6" w:rsidP="008C2EE6">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C2EE6" w:rsidRPr="003C063F" w:rsidTr="004A7329">
                              <w:tc>
                                <w:tcPr>
                                  <w:tcW w:w="534" w:type="dxa"/>
                                  <w:shd w:val="clear" w:color="auto" w:fill="auto"/>
                                </w:tcPr>
                                <w:permEnd w:id="228787793"/>
                                <w:p w:rsidR="008C2EE6" w:rsidRPr="003C063F" w:rsidRDefault="008C2EE6" w:rsidP="004A7329">
                                  <w:pPr>
                                    <w:rPr>
                                      <w:rFonts w:ascii="Liberation Serif" w:hAnsi="Liberation Serif"/>
                                      <w:sz w:val="28"/>
                                      <w:szCs w:val="28"/>
                                    </w:rPr>
                                  </w:pPr>
                                  <w:r w:rsidRPr="003C063F">
                                    <w:rPr>
                                      <w:rFonts w:ascii="Liberation Serif" w:hAnsi="Liberation Serif"/>
                                      <w:sz w:val="28"/>
                                      <w:szCs w:val="28"/>
                                    </w:rPr>
                                    <w:t>от</w:t>
                                  </w:r>
                                </w:p>
                              </w:tc>
                              <w:permStart w:id="623075468" w:edGrp="everyone"/>
                              <w:tc>
                                <w:tcPr>
                                  <w:tcW w:w="2126" w:type="dxa"/>
                                  <w:tcBorders>
                                    <w:bottom w:val="single" w:sz="4" w:space="0" w:color="auto"/>
                                  </w:tcBorders>
                                  <w:shd w:val="clear" w:color="auto" w:fill="auto"/>
                                </w:tcPr>
                                <w:p w:rsidR="008C2EE6" w:rsidRPr="003C063F" w:rsidRDefault="008C2EE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623075468"/>
                                </w:p>
                              </w:tc>
                              <w:tc>
                                <w:tcPr>
                                  <w:tcW w:w="484" w:type="dxa"/>
                                  <w:shd w:val="clear" w:color="auto" w:fill="auto"/>
                                </w:tcPr>
                                <w:p w:rsidR="008C2EE6" w:rsidRPr="003C063F" w:rsidRDefault="008C2EE6" w:rsidP="004A7329">
                                  <w:pPr>
                                    <w:rPr>
                                      <w:rFonts w:ascii="Liberation Serif" w:hAnsi="Liberation Serif"/>
                                      <w:sz w:val="28"/>
                                      <w:szCs w:val="28"/>
                                    </w:rPr>
                                  </w:pPr>
                                  <w:r w:rsidRPr="003C063F">
                                    <w:rPr>
                                      <w:rFonts w:ascii="Liberation Serif" w:hAnsi="Liberation Serif"/>
                                      <w:sz w:val="28"/>
                                      <w:szCs w:val="28"/>
                                    </w:rPr>
                                    <w:t>№</w:t>
                                  </w:r>
                                </w:p>
                              </w:tc>
                              <w:permStart w:id="219109351" w:edGrp="everyone"/>
                              <w:tc>
                                <w:tcPr>
                                  <w:tcW w:w="1159" w:type="dxa"/>
                                  <w:tcBorders>
                                    <w:bottom w:val="single" w:sz="4" w:space="0" w:color="auto"/>
                                  </w:tcBorders>
                                  <w:shd w:val="clear" w:color="auto" w:fill="auto"/>
                                </w:tcPr>
                                <w:p w:rsidR="008C2EE6" w:rsidRPr="003C063F" w:rsidRDefault="008C2EE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19109351"/>
                                </w:p>
                              </w:tc>
                            </w:tr>
                          </w:tbl>
                          <w:p w:rsidR="008C2EE6" w:rsidRPr="003C063F" w:rsidRDefault="008C2EE6" w:rsidP="008C2EE6">
                            <w:pPr>
                              <w:rPr>
                                <w:rFonts w:ascii="Liberation Serif" w:hAnsi="Liberation Serif"/>
                                <w:sz w:val="28"/>
                                <w:szCs w:val="28"/>
                              </w:rPr>
                            </w:pPr>
                          </w:p>
                          <w:p w:rsidR="008C2EE6" w:rsidRPr="003C063F" w:rsidRDefault="008C2EE6" w:rsidP="008C2EE6">
                            <w:pPr>
                              <w:rPr>
                                <w:rFonts w:ascii="Liberation Serif" w:hAnsi="Liberation Serif"/>
                                <w:sz w:val="28"/>
                                <w:szCs w:val="28"/>
                              </w:rPr>
                            </w:pPr>
                          </w:p>
                          <w:p w:rsidR="008C2EE6" w:rsidRPr="003C063F" w:rsidRDefault="008C2EE6" w:rsidP="008C2EE6">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3" o:spid="_x0000_s1028" type="#_x0000_t202" style="position:absolute;left:0;text-align:left;margin-left:253.95pt;margin-top:-29.7pt;width:229.5pt;height:10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ZJOwIAACkEAAAOAAAAZHJzL2Uyb0RvYy54bWysU81y0zAQvjPDO2h0J07cuE09cTolJQwz&#10;5Wem8ACyLMcaZK2QlNjl1juvwDtw4MCNV0jfiJWcpgFuDD5odr27n3a//TS/6FtFtsI6Cbqgk9GY&#10;EqE5VFKvC/rh/erZjBLnma6YAi0KeiscvVg8fTLvTC5SaEBVwhIE0S7vTEEb702eJI43omVuBEZo&#10;DNZgW+bRteuksqxD9FYl6Xh8mnRgK2OBC+fw79UQpIuIX9eC+7d17YQnqqDYm4+njWcZzmQxZ/na&#10;MtNIvm+D/UMXLZMaLz1AXTHPyMbKv6BayS04qP2IQ5tAXUsu4gw4zWT8xzQ3DTMizoLkOHOgyf0/&#10;WP5m+84SWRX0hBLNWlzR7uvu2+777ufux/3d/RdyEjjqjMsx9cZgsu+fQ4+7jvM6cw38oyMalg3T&#10;a3FpLXSNYBX2OAmVyVHpgOMCSNm9hgovYxsPEaivbRsIREoIouOubg/7Eb0nHH+m55PpaYYhjrFJ&#10;OstmZ1m8g+UP5cY6/1JAS4JRUIsCiPBse+18aIflDynhNgdKViupVHTsulwqS7YMxbKK3x79tzSl&#10;SVfQ8yzNIrKGUB911EqPYlayLehsHL5QzvJAxwtdRdszqQYbO1F6z0+gZCDH92Uf15GG2sBdCdUt&#10;EmZh0C6+NTQasJ8p6VC3BXWfNswKStQrjaQjRdMg9OhMs7MUHXscKY8jTHOEKqinZDCXPj6O0LaG&#10;S1xOLSNtj53sW0Y9Rjb3bycI/tiPWY8vfPELAAD//wMAUEsDBBQABgAIAAAAIQCys4PO3wAAAAsB&#10;AAAPAAAAZHJzL2Rvd25yZXYueG1sTI/LTsMwEEX3SPyDNUhsUOsU8iAhTgVIILYt/YBJPE0iYjuK&#10;3Sb9e4YVXc7M0Z1zy+1iBnGmyffOKtisIxBkG6d72yo4fH+snkH4gFbj4CwpuJCHbXV7U2Kh3Wx3&#10;dN6HVnCI9QUq6EIYCyl905FBv3YjWb4d3WQw8Di1Uk84c7gZ5GMUpdJgb/lDhyO9d9T87E9GwfFr&#10;fkjyuf4Mh2wXp2/YZ7W7KHV/t7y+gAi0hH8Y/vRZHSp2qt3Jai8GBUmU5YwqWCV5DIKJPE15UzMa&#10;P21AVqW87lD9AgAA//8DAFBLAQItABQABgAIAAAAIQC2gziS/gAAAOEBAAATAAAAAAAAAAAAAAAA&#10;AAAAAABbQ29udGVudF9UeXBlc10ueG1sUEsBAi0AFAAGAAgAAAAhADj9If/WAAAAlAEAAAsAAAAA&#10;AAAAAAAAAAAALwEAAF9yZWxzLy5yZWxzUEsBAi0AFAAGAAgAAAAhAMPLBkk7AgAAKQQAAA4AAAAA&#10;AAAAAAAAAAAALgIAAGRycy9lMm9Eb2MueG1sUEsBAi0AFAAGAAgAAAAhALKzg87fAAAACwEAAA8A&#10;AAAAAAAAAAAAAAAAlQQAAGRycy9kb3ducmV2LnhtbFBLBQYAAAAABAAEAPMAAAChBQAAAAA=&#10;" stroked="f">
                <v:textbox>
                  <w:txbxContent>
                    <w:p w:rsidR="008C2EE6" w:rsidRPr="003C063F" w:rsidRDefault="008C2EE6" w:rsidP="008C2EE6">
                      <w:pPr>
                        <w:rPr>
                          <w:rFonts w:ascii="Liberation Serif" w:hAnsi="Liberation Serif"/>
                          <w:sz w:val="28"/>
                          <w:szCs w:val="28"/>
                        </w:rPr>
                      </w:pPr>
                      <w:permStart w:id="228787793" w:edGrp="everyone"/>
                      <w:r>
                        <w:rPr>
                          <w:rFonts w:ascii="Liberation Serif" w:hAnsi="Liberation Serif"/>
                          <w:sz w:val="28"/>
                          <w:szCs w:val="28"/>
                        </w:rPr>
                        <w:t>УТВЕРЖДЕН</w:t>
                      </w:r>
                    </w:p>
                    <w:p w:rsidR="008C2EE6" w:rsidRPr="003C063F" w:rsidRDefault="008C2EE6" w:rsidP="008C2EE6">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8C2EE6" w:rsidRPr="003C063F" w:rsidRDefault="008C2EE6" w:rsidP="008C2EE6">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C2EE6" w:rsidRPr="003C063F" w:rsidTr="004A7329">
                        <w:tc>
                          <w:tcPr>
                            <w:tcW w:w="534" w:type="dxa"/>
                            <w:shd w:val="clear" w:color="auto" w:fill="auto"/>
                          </w:tcPr>
                          <w:permEnd w:id="228787793"/>
                          <w:p w:rsidR="008C2EE6" w:rsidRPr="003C063F" w:rsidRDefault="008C2EE6" w:rsidP="004A7329">
                            <w:pPr>
                              <w:rPr>
                                <w:rFonts w:ascii="Liberation Serif" w:hAnsi="Liberation Serif"/>
                                <w:sz w:val="28"/>
                                <w:szCs w:val="28"/>
                              </w:rPr>
                            </w:pPr>
                            <w:r w:rsidRPr="003C063F">
                              <w:rPr>
                                <w:rFonts w:ascii="Liberation Serif" w:hAnsi="Liberation Serif"/>
                                <w:sz w:val="28"/>
                                <w:szCs w:val="28"/>
                              </w:rPr>
                              <w:t>от</w:t>
                            </w:r>
                          </w:p>
                        </w:tc>
                        <w:permStart w:id="623075468" w:edGrp="everyone"/>
                        <w:tc>
                          <w:tcPr>
                            <w:tcW w:w="2126" w:type="dxa"/>
                            <w:tcBorders>
                              <w:bottom w:val="single" w:sz="4" w:space="0" w:color="auto"/>
                            </w:tcBorders>
                            <w:shd w:val="clear" w:color="auto" w:fill="auto"/>
                          </w:tcPr>
                          <w:p w:rsidR="008C2EE6" w:rsidRPr="003C063F" w:rsidRDefault="008C2EE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623075468"/>
                          </w:p>
                        </w:tc>
                        <w:tc>
                          <w:tcPr>
                            <w:tcW w:w="484" w:type="dxa"/>
                            <w:shd w:val="clear" w:color="auto" w:fill="auto"/>
                          </w:tcPr>
                          <w:p w:rsidR="008C2EE6" w:rsidRPr="003C063F" w:rsidRDefault="008C2EE6" w:rsidP="004A7329">
                            <w:pPr>
                              <w:rPr>
                                <w:rFonts w:ascii="Liberation Serif" w:hAnsi="Liberation Serif"/>
                                <w:sz w:val="28"/>
                                <w:szCs w:val="28"/>
                              </w:rPr>
                            </w:pPr>
                            <w:r w:rsidRPr="003C063F">
                              <w:rPr>
                                <w:rFonts w:ascii="Liberation Serif" w:hAnsi="Liberation Serif"/>
                                <w:sz w:val="28"/>
                                <w:szCs w:val="28"/>
                              </w:rPr>
                              <w:t>№</w:t>
                            </w:r>
                          </w:p>
                        </w:tc>
                        <w:permStart w:id="219109351" w:edGrp="everyone"/>
                        <w:tc>
                          <w:tcPr>
                            <w:tcW w:w="1159" w:type="dxa"/>
                            <w:tcBorders>
                              <w:bottom w:val="single" w:sz="4" w:space="0" w:color="auto"/>
                            </w:tcBorders>
                            <w:shd w:val="clear" w:color="auto" w:fill="auto"/>
                          </w:tcPr>
                          <w:p w:rsidR="008C2EE6" w:rsidRPr="003C063F" w:rsidRDefault="008C2EE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19109351"/>
                          </w:p>
                        </w:tc>
                      </w:tr>
                    </w:tbl>
                    <w:p w:rsidR="008C2EE6" w:rsidRPr="003C063F" w:rsidRDefault="008C2EE6" w:rsidP="008C2EE6">
                      <w:pPr>
                        <w:rPr>
                          <w:rFonts w:ascii="Liberation Serif" w:hAnsi="Liberation Serif"/>
                          <w:sz w:val="28"/>
                          <w:szCs w:val="28"/>
                        </w:rPr>
                      </w:pPr>
                    </w:p>
                    <w:p w:rsidR="008C2EE6" w:rsidRPr="003C063F" w:rsidRDefault="008C2EE6" w:rsidP="008C2EE6">
                      <w:pPr>
                        <w:rPr>
                          <w:rFonts w:ascii="Liberation Serif" w:hAnsi="Liberation Serif"/>
                          <w:sz w:val="28"/>
                          <w:szCs w:val="28"/>
                        </w:rPr>
                      </w:pPr>
                    </w:p>
                    <w:p w:rsidR="008C2EE6" w:rsidRPr="003C063F" w:rsidRDefault="008C2EE6" w:rsidP="008C2EE6">
                      <w:pPr>
                        <w:rPr>
                          <w:rFonts w:ascii="Liberation Serif" w:hAnsi="Liberation Serif"/>
                        </w:rPr>
                      </w:pPr>
                    </w:p>
                  </w:txbxContent>
                </v:textbox>
              </v:shape>
            </w:pict>
          </mc:Fallback>
        </mc:AlternateContent>
      </w:r>
    </w:p>
    <w:p w:rsidR="008C2EE6" w:rsidRDefault="008C2EE6" w:rsidP="008C2EE6">
      <w:pPr>
        <w:jc w:val="center"/>
        <w:rPr>
          <w:rFonts w:ascii="Liberation Serif" w:hAnsi="Liberation Serif"/>
          <w:sz w:val="28"/>
          <w:szCs w:val="28"/>
        </w:rPr>
      </w:pPr>
    </w:p>
    <w:p w:rsidR="008C2EE6" w:rsidRPr="003C063F" w:rsidRDefault="008C2EE6" w:rsidP="008C2EE6">
      <w:pPr>
        <w:jc w:val="center"/>
        <w:rPr>
          <w:rFonts w:ascii="Liberation Serif" w:hAnsi="Liberation Serif"/>
          <w:sz w:val="28"/>
          <w:szCs w:val="28"/>
        </w:rPr>
      </w:pPr>
    </w:p>
    <w:p w:rsidR="008C2EE6" w:rsidRPr="003C063F" w:rsidRDefault="008C2EE6" w:rsidP="008C2EE6">
      <w:pPr>
        <w:jc w:val="center"/>
        <w:rPr>
          <w:rFonts w:ascii="Liberation Serif" w:hAnsi="Liberation Serif"/>
          <w:sz w:val="28"/>
          <w:szCs w:val="28"/>
        </w:rPr>
      </w:pPr>
    </w:p>
    <w:p w:rsidR="008C2EE6" w:rsidRPr="005008B1" w:rsidRDefault="008C2EE6" w:rsidP="008C2EE6">
      <w:pPr>
        <w:widowControl w:val="0"/>
        <w:autoSpaceDE w:val="0"/>
        <w:autoSpaceDN w:val="0"/>
        <w:spacing w:before="220"/>
        <w:jc w:val="center"/>
        <w:rPr>
          <w:rFonts w:ascii="Liberation Serif" w:hAnsi="Liberation Serif" w:cs="Calibri"/>
          <w:b/>
          <w:bCs/>
        </w:rPr>
      </w:pPr>
      <w:r w:rsidRPr="005008B1">
        <w:rPr>
          <w:rFonts w:ascii="Liberation Serif" w:hAnsi="Liberation Serif" w:cs="Cambria"/>
          <w:b/>
        </w:rPr>
        <w:t xml:space="preserve">СОСТАВ </w:t>
      </w:r>
      <w:r w:rsidRPr="005008B1">
        <w:rPr>
          <w:rFonts w:ascii="Liberation Serif" w:hAnsi="Liberation Serif" w:cs="Calibri"/>
          <w:b/>
          <w:bCs/>
        </w:rPr>
        <w:t xml:space="preserve">КОМИССИИ </w:t>
      </w:r>
      <w:r w:rsidRPr="005008B1">
        <w:rPr>
          <w:rFonts w:ascii="Liberation Serif" w:hAnsi="Liberation Serif" w:cs="Calibri"/>
          <w:b/>
          <w:bCs/>
        </w:rPr>
        <w:br/>
        <w:t>по соблюдению требований к служебному поведению руководителей муниципальных учреждений и предприятий городского округа Верхняя Пышма,</w:t>
      </w:r>
      <w:r>
        <w:rPr>
          <w:rFonts w:ascii="Liberation Serif" w:hAnsi="Liberation Serif" w:cs="Calibri"/>
          <w:b/>
          <w:bCs/>
        </w:rPr>
        <w:t xml:space="preserve"> </w:t>
      </w:r>
      <w:r w:rsidRPr="005008B1">
        <w:rPr>
          <w:rFonts w:ascii="Liberation Serif" w:hAnsi="Liberation Serif" w:cs="Calibri"/>
          <w:b/>
          <w:bCs/>
        </w:rPr>
        <w:t>акционерных обществ с долей участия городского округа Верхняя Пышма и урегулированию конфликта интересов</w:t>
      </w:r>
    </w:p>
    <w:p w:rsidR="008C2EE6" w:rsidRPr="005008B1" w:rsidRDefault="008C2EE6" w:rsidP="008C2EE6">
      <w:pPr>
        <w:widowControl w:val="0"/>
        <w:autoSpaceDE w:val="0"/>
        <w:autoSpaceDN w:val="0"/>
        <w:jc w:val="center"/>
        <w:rPr>
          <w:rFonts w:ascii="Liberation Serif" w:hAnsi="Liberation Serif" w:cs="Calibri"/>
          <w:b/>
        </w:rPr>
      </w:pPr>
    </w:p>
    <w:p w:rsidR="008C2EE6" w:rsidRPr="005008B1" w:rsidRDefault="008C2EE6" w:rsidP="008C2EE6">
      <w:pPr>
        <w:widowControl w:val="0"/>
        <w:autoSpaceDE w:val="0"/>
        <w:autoSpaceDN w:val="0"/>
        <w:jc w:val="center"/>
        <w:rPr>
          <w:rFonts w:ascii="Liberation Serif" w:hAnsi="Liberation Serif" w:cs="Calibri"/>
          <w:b/>
        </w:rPr>
      </w:pPr>
    </w:p>
    <w:tbl>
      <w:tblPr>
        <w:tblW w:w="5155" w:type="pct"/>
        <w:tblLook w:val="04A0" w:firstRow="1" w:lastRow="0" w:firstColumn="1" w:lastColumn="0" w:noHBand="0" w:noVBand="1"/>
      </w:tblPr>
      <w:tblGrid>
        <w:gridCol w:w="516"/>
        <w:gridCol w:w="2058"/>
        <w:gridCol w:w="352"/>
        <w:gridCol w:w="6719"/>
      </w:tblGrid>
      <w:tr w:rsidR="008C2EE6" w:rsidRPr="005008B1" w:rsidTr="00F14486">
        <w:tc>
          <w:tcPr>
            <w:tcW w:w="237" w:type="pct"/>
            <w:shd w:val="clear" w:color="auto" w:fill="auto"/>
            <w:hideMark/>
          </w:tcPr>
          <w:p w:rsidR="008C2EE6" w:rsidRPr="005008B1" w:rsidRDefault="008C2EE6" w:rsidP="00F14486">
            <w:pPr>
              <w:widowControl w:val="0"/>
              <w:autoSpaceDE w:val="0"/>
              <w:autoSpaceDN w:val="0"/>
              <w:jc w:val="center"/>
              <w:rPr>
                <w:rFonts w:ascii="Liberation Serif" w:hAnsi="Liberation Serif" w:cs="Calibri"/>
              </w:rPr>
            </w:pPr>
            <w:r w:rsidRPr="005008B1">
              <w:rPr>
                <w:rFonts w:ascii="Liberation Serif" w:hAnsi="Liberation Serif" w:cs="Calibri"/>
              </w:rPr>
              <w:t>1.</w:t>
            </w:r>
          </w:p>
        </w:tc>
        <w:tc>
          <w:tcPr>
            <w:tcW w:w="1077" w:type="pct"/>
            <w:shd w:val="clear" w:color="auto" w:fill="auto"/>
            <w:hideMark/>
          </w:tcPr>
          <w:p w:rsidR="008C2EE6" w:rsidRPr="005008B1" w:rsidRDefault="008C2EE6" w:rsidP="00F14486">
            <w:pPr>
              <w:widowControl w:val="0"/>
              <w:autoSpaceDE w:val="0"/>
              <w:autoSpaceDN w:val="0"/>
              <w:rPr>
                <w:rFonts w:ascii="Liberation Serif" w:hAnsi="Liberation Serif" w:cs="Calibri"/>
              </w:rPr>
            </w:pPr>
            <w:r>
              <w:rPr>
                <w:rFonts w:ascii="Liberation Serif" w:hAnsi="Liberation Serif" w:cs="Calibri"/>
              </w:rPr>
              <w:t>Редин Алексей Александрович</w:t>
            </w:r>
            <w:r w:rsidRPr="005008B1">
              <w:rPr>
                <w:rFonts w:ascii="Liberation Serif" w:hAnsi="Liberation Serif" w:cs="Calibri"/>
              </w:rPr>
              <w:t xml:space="preserve"> </w:t>
            </w:r>
          </w:p>
        </w:tc>
        <w:tc>
          <w:tcPr>
            <w:tcW w:w="185" w:type="pct"/>
            <w:shd w:val="clear" w:color="auto" w:fill="auto"/>
            <w:hideMark/>
          </w:tcPr>
          <w:p w:rsidR="008C2EE6" w:rsidRPr="005008B1" w:rsidRDefault="008C2EE6" w:rsidP="00F14486">
            <w:pPr>
              <w:widowControl w:val="0"/>
              <w:autoSpaceDE w:val="0"/>
              <w:autoSpaceDN w:val="0"/>
              <w:rPr>
                <w:rFonts w:ascii="Liberation Serif" w:hAnsi="Liberation Serif" w:cs="Calibri"/>
              </w:rPr>
            </w:pPr>
            <w:r w:rsidRPr="005008B1">
              <w:rPr>
                <w:rFonts w:ascii="Liberation Serif" w:hAnsi="Liberation Serif" w:cs="Calibri"/>
              </w:rPr>
              <w:t>−</w:t>
            </w:r>
          </w:p>
        </w:tc>
        <w:tc>
          <w:tcPr>
            <w:tcW w:w="3501"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rPr>
            </w:pPr>
            <w:r w:rsidRPr="005008B1">
              <w:rPr>
                <w:rFonts w:ascii="Liberation Serif" w:hAnsi="Liberation Serif" w:cs="Calibri"/>
              </w:rPr>
              <w:t xml:space="preserve">заместитель главы администрации по общим вопросам городского округа Верхняя Пышма, председатель Комиссии </w:t>
            </w:r>
          </w:p>
        </w:tc>
      </w:tr>
      <w:tr w:rsidR="008C2EE6" w:rsidRPr="005008B1" w:rsidTr="00F14486">
        <w:tc>
          <w:tcPr>
            <w:tcW w:w="237" w:type="pct"/>
            <w:shd w:val="clear" w:color="auto" w:fill="auto"/>
          </w:tcPr>
          <w:p w:rsidR="008C2EE6" w:rsidRPr="005008B1" w:rsidRDefault="008C2EE6" w:rsidP="00F14486">
            <w:pPr>
              <w:widowControl w:val="0"/>
              <w:autoSpaceDE w:val="0"/>
              <w:autoSpaceDN w:val="0"/>
              <w:jc w:val="center"/>
              <w:rPr>
                <w:rFonts w:ascii="Liberation Serif" w:hAnsi="Liberation Serif" w:cs="Calibri"/>
              </w:rPr>
            </w:pPr>
          </w:p>
        </w:tc>
        <w:tc>
          <w:tcPr>
            <w:tcW w:w="1077" w:type="pct"/>
            <w:shd w:val="clear" w:color="auto" w:fill="auto"/>
          </w:tcPr>
          <w:p w:rsidR="008C2EE6" w:rsidRPr="005008B1" w:rsidRDefault="008C2EE6" w:rsidP="00F14486">
            <w:pPr>
              <w:widowControl w:val="0"/>
              <w:autoSpaceDE w:val="0"/>
              <w:autoSpaceDN w:val="0"/>
              <w:rPr>
                <w:rFonts w:ascii="Liberation Serif" w:hAnsi="Liberation Serif" w:cs="Calibri"/>
              </w:rPr>
            </w:pPr>
          </w:p>
        </w:tc>
        <w:tc>
          <w:tcPr>
            <w:tcW w:w="185" w:type="pct"/>
            <w:shd w:val="clear" w:color="auto" w:fill="auto"/>
          </w:tcPr>
          <w:p w:rsidR="008C2EE6" w:rsidRPr="005008B1" w:rsidRDefault="008C2EE6" w:rsidP="00F14486">
            <w:pPr>
              <w:widowControl w:val="0"/>
              <w:autoSpaceDE w:val="0"/>
              <w:autoSpaceDN w:val="0"/>
              <w:rPr>
                <w:rFonts w:ascii="Liberation Serif" w:hAnsi="Liberation Serif" w:cs="Calibri"/>
              </w:rPr>
            </w:pPr>
          </w:p>
        </w:tc>
        <w:tc>
          <w:tcPr>
            <w:tcW w:w="3501" w:type="pct"/>
            <w:shd w:val="clear" w:color="auto" w:fill="auto"/>
          </w:tcPr>
          <w:p w:rsidR="008C2EE6" w:rsidRPr="005008B1" w:rsidRDefault="008C2EE6" w:rsidP="00F14486">
            <w:pPr>
              <w:widowControl w:val="0"/>
              <w:autoSpaceDE w:val="0"/>
              <w:autoSpaceDN w:val="0"/>
              <w:jc w:val="both"/>
              <w:rPr>
                <w:rFonts w:ascii="Liberation Serif" w:hAnsi="Liberation Serif" w:cs="Calibri"/>
              </w:rPr>
            </w:pPr>
          </w:p>
        </w:tc>
      </w:tr>
      <w:tr w:rsidR="008C2EE6" w:rsidRPr="005008B1" w:rsidTr="00F14486">
        <w:tc>
          <w:tcPr>
            <w:tcW w:w="237" w:type="pct"/>
            <w:shd w:val="clear" w:color="auto" w:fill="auto"/>
            <w:hideMark/>
          </w:tcPr>
          <w:p w:rsidR="008C2EE6" w:rsidRPr="005008B1" w:rsidRDefault="008C2EE6" w:rsidP="00F14486">
            <w:pPr>
              <w:widowControl w:val="0"/>
              <w:autoSpaceDE w:val="0"/>
              <w:autoSpaceDN w:val="0"/>
              <w:jc w:val="center"/>
              <w:rPr>
                <w:rFonts w:ascii="Liberation Serif" w:hAnsi="Liberation Serif" w:cs="Calibri"/>
              </w:rPr>
            </w:pPr>
            <w:r w:rsidRPr="005008B1">
              <w:rPr>
                <w:rFonts w:ascii="Liberation Serif" w:hAnsi="Liberation Serif" w:cs="Calibri"/>
              </w:rPr>
              <w:t>2.</w:t>
            </w:r>
          </w:p>
        </w:tc>
        <w:tc>
          <w:tcPr>
            <w:tcW w:w="1077" w:type="pct"/>
            <w:shd w:val="clear" w:color="auto" w:fill="auto"/>
            <w:hideMark/>
          </w:tcPr>
          <w:p w:rsidR="008C2EE6" w:rsidRPr="005008B1" w:rsidRDefault="008C2EE6" w:rsidP="00F14486">
            <w:pPr>
              <w:widowControl w:val="0"/>
              <w:autoSpaceDE w:val="0"/>
              <w:autoSpaceDN w:val="0"/>
              <w:rPr>
                <w:rFonts w:ascii="Liberation Serif" w:hAnsi="Liberation Serif" w:cs="Calibri"/>
              </w:rPr>
            </w:pPr>
            <w:r w:rsidRPr="005008B1">
              <w:rPr>
                <w:rFonts w:ascii="Liberation Serif" w:hAnsi="Liberation Serif" w:cs="Calibri"/>
              </w:rPr>
              <w:t xml:space="preserve">Кузнецова Евгения Александровна </w:t>
            </w:r>
          </w:p>
        </w:tc>
        <w:tc>
          <w:tcPr>
            <w:tcW w:w="185" w:type="pct"/>
            <w:shd w:val="clear" w:color="auto" w:fill="auto"/>
            <w:hideMark/>
          </w:tcPr>
          <w:p w:rsidR="008C2EE6" w:rsidRPr="005008B1" w:rsidRDefault="008C2EE6" w:rsidP="00F14486">
            <w:pPr>
              <w:widowControl w:val="0"/>
              <w:autoSpaceDE w:val="0"/>
              <w:autoSpaceDN w:val="0"/>
              <w:rPr>
                <w:rFonts w:ascii="Liberation Serif" w:hAnsi="Liberation Serif" w:cs="Calibri"/>
              </w:rPr>
            </w:pPr>
            <w:r w:rsidRPr="005008B1">
              <w:rPr>
                <w:rFonts w:ascii="Liberation Serif" w:hAnsi="Liberation Serif" w:cs="Calibri"/>
              </w:rPr>
              <w:t>−</w:t>
            </w:r>
          </w:p>
        </w:tc>
        <w:tc>
          <w:tcPr>
            <w:tcW w:w="3501"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rPr>
            </w:pPr>
            <w:r w:rsidRPr="005008B1">
              <w:rPr>
                <w:rFonts w:ascii="Liberation Serif" w:hAnsi="Liberation Serif" w:cs="Calibri"/>
              </w:rPr>
              <w:t xml:space="preserve">начальник управления делами администрации городского округа Верхняя Пышма, заместитель председателя Комиссии </w:t>
            </w:r>
          </w:p>
        </w:tc>
      </w:tr>
      <w:tr w:rsidR="008C2EE6" w:rsidRPr="005008B1" w:rsidTr="00F14486">
        <w:tc>
          <w:tcPr>
            <w:tcW w:w="237" w:type="pct"/>
            <w:shd w:val="clear" w:color="auto" w:fill="auto"/>
          </w:tcPr>
          <w:p w:rsidR="008C2EE6" w:rsidRPr="005008B1" w:rsidRDefault="008C2EE6" w:rsidP="00F14486">
            <w:pPr>
              <w:widowControl w:val="0"/>
              <w:autoSpaceDE w:val="0"/>
              <w:autoSpaceDN w:val="0"/>
              <w:jc w:val="center"/>
              <w:rPr>
                <w:rFonts w:ascii="Liberation Serif" w:hAnsi="Liberation Serif" w:cs="Calibri"/>
              </w:rPr>
            </w:pPr>
          </w:p>
        </w:tc>
        <w:tc>
          <w:tcPr>
            <w:tcW w:w="1077" w:type="pct"/>
            <w:shd w:val="clear" w:color="auto" w:fill="auto"/>
          </w:tcPr>
          <w:p w:rsidR="008C2EE6" w:rsidRPr="005008B1" w:rsidRDefault="008C2EE6" w:rsidP="00F14486">
            <w:pPr>
              <w:widowControl w:val="0"/>
              <w:autoSpaceDE w:val="0"/>
              <w:autoSpaceDN w:val="0"/>
              <w:rPr>
                <w:rFonts w:ascii="Liberation Serif" w:hAnsi="Liberation Serif" w:cs="Calibri"/>
              </w:rPr>
            </w:pPr>
          </w:p>
        </w:tc>
        <w:tc>
          <w:tcPr>
            <w:tcW w:w="185" w:type="pct"/>
            <w:shd w:val="clear" w:color="auto" w:fill="auto"/>
          </w:tcPr>
          <w:p w:rsidR="008C2EE6" w:rsidRPr="005008B1" w:rsidRDefault="008C2EE6" w:rsidP="00F14486">
            <w:pPr>
              <w:widowControl w:val="0"/>
              <w:autoSpaceDE w:val="0"/>
              <w:autoSpaceDN w:val="0"/>
              <w:rPr>
                <w:rFonts w:ascii="Liberation Serif" w:hAnsi="Liberation Serif" w:cs="Calibri"/>
              </w:rPr>
            </w:pPr>
          </w:p>
        </w:tc>
        <w:tc>
          <w:tcPr>
            <w:tcW w:w="3501" w:type="pct"/>
            <w:shd w:val="clear" w:color="auto" w:fill="auto"/>
          </w:tcPr>
          <w:p w:rsidR="008C2EE6" w:rsidRPr="005008B1" w:rsidRDefault="008C2EE6" w:rsidP="00F14486">
            <w:pPr>
              <w:widowControl w:val="0"/>
              <w:autoSpaceDE w:val="0"/>
              <w:autoSpaceDN w:val="0"/>
              <w:jc w:val="both"/>
              <w:rPr>
                <w:rFonts w:ascii="Liberation Serif" w:hAnsi="Liberation Serif" w:cs="Calibri"/>
              </w:rPr>
            </w:pPr>
          </w:p>
        </w:tc>
      </w:tr>
      <w:tr w:rsidR="008C2EE6" w:rsidRPr="005008B1" w:rsidTr="00F14486">
        <w:tc>
          <w:tcPr>
            <w:tcW w:w="237" w:type="pct"/>
            <w:shd w:val="clear" w:color="auto" w:fill="auto"/>
            <w:hideMark/>
          </w:tcPr>
          <w:p w:rsidR="008C2EE6" w:rsidRPr="005008B1" w:rsidRDefault="008C2EE6" w:rsidP="00F14486">
            <w:pPr>
              <w:widowControl w:val="0"/>
              <w:autoSpaceDE w:val="0"/>
              <w:autoSpaceDN w:val="0"/>
              <w:jc w:val="center"/>
              <w:rPr>
                <w:rFonts w:ascii="Liberation Serif" w:hAnsi="Liberation Serif" w:cs="Calibri"/>
              </w:rPr>
            </w:pPr>
            <w:r w:rsidRPr="005008B1">
              <w:rPr>
                <w:rFonts w:ascii="Liberation Serif" w:hAnsi="Liberation Serif" w:cs="Calibri"/>
              </w:rPr>
              <w:t>3.</w:t>
            </w:r>
          </w:p>
        </w:tc>
        <w:tc>
          <w:tcPr>
            <w:tcW w:w="1077" w:type="pct"/>
            <w:shd w:val="clear" w:color="auto" w:fill="auto"/>
            <w:hideMark/>
          </w:tcPr>
          <w:p w:rsidR="008C2EE6" w:rsidRPr="005008B1" w:rsidRDefault="008C2EE6" w:rsidP="00F14486">
            <w:pPr>
              <w:widowControl w:val="0"/>
              <w:autoSpaceDE w:val="0"/>
              <w:autoSpaceDN w:val="0"/>
              <w:rPr>
                <w:rFonts w:ascii="Liberation Serif" w:hAnsi="Liberation Serif" w:cs="Calibri"/>
              </w:rPr>
            </w:pPr>
            <w:r w:rsidRPr="005008B1">
              <w:rPr>
                <w:rFonts w:ascii="Liberation Serif" w:hAnsi="Liberation Serif" w:cs="Calibri"/>
              </w:rPr>
              <w:t xml:space="preserve">Гончарук Наталья Валерьевна, </w:t>
            </w:r>
          </w:p>
        </w:tc>
        <w:tc>
          <w:tcPr>
            <w:tcW w:w="185" w:type="pct"/>
            <w:shd w:val="clear" w:color="auto" w:fill="auto"/>
            <w:hideMark/>
          </w:tcPr>
          <w:p w:rsidR="008C2EE6" w:rsidRPr="005008B1" w:rsidRDefault="008C2EE6" w:rsidP="00F14486">
            <w:pPr>
              <w:widowControl w:val="0"/>
              <w:autoSpaceDE w:val="0"/>
              <w:autoSpaceDN w:val="0"/>
              <w:rPr>
                <w:rFonts w:ascii="Liberation Serif" w:hAnsi="Liberation Serif" w:cs="Calibri"/>
              </w:rPr>
            </w:pPr>
            <w:r w:rsidRPr="005008B1">
              <w:rPr>
                <w:rFonts w:ascii="Liberation Serif" w:hAnsi="Liberation Serif" w:cs="Calibri"/>
              </w:rPr>
              <w:t>−</w:t>
            </w:r>
          </w:p>
        </w:tc>
        <w:tc>
          <w:tcPr>
            <w:tcW w:w="3501"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rPr>
            </w:pPr>
            <w:r w:rsidRPr="005008B1">
              <w:rPr>
                <w:rFonts w:ascii="Liberation Serif" w:hAnsi="Liberation Serif" w:cs="Calibri"/>
              </w:rPr>
              <w:t xml:space="preserve">главный специалист отдела муниципальной службы и кадров управления делами администрации городского округа Верхняя Пышма, секретарь комиссии </w:t>
            </w:r>
          </w:p>
        </w:tc>
      </w:tr>
      <w:tr w:rsidR="008C2EE6" w:rsidRPr="005008B1" w:rsidTr="00F14486">
        <w:tc>
          <w:tcPr>
            <w:tcW w:w="237" w:type="pct"/>
            <w:shd w:val="clear" w:color="auto" w:fill="auto"/>
          </w:tcPr>
          <w:p w:rsidR="008C2EE6" w:rsidRPr="005008B1" w:rsidRDefault="008C2EE6" w:rsidP="00F14486">
            <w:pPr>
              <w:widowControl w:val="0"/>
              <w:autoSpaceDE w:val="0"/>
              <w:autoSpaceDN w:val="0"/>
              <w:jc w:val="center"/>
              <w:rPr>
                <w:rFonts w:ascii="Liberation Serif" w:hAnsi="Liberation Serif" w:cs="Calibri"/>
              </w:rPr>
            </w:pPr>
          </w:p>
        </w:tc>
        <w:tc>
          <w:tcPr>
            <w:tcW w:w="1077" w:type="pct"/>
            <w:shd w:val="clear" w:color="auto" w:fill="auto"/>
          </w:tcPr>
          <w:p w:rsidR="008C2EE6" w:rsidRPr="005008B1" w:rsidRDefault="008C2EE6" w:rsidP="00F14486">
            <w:pPr>
              <w:widowControl w:val="0"/>
              <w:autoSpaceDE w:val="0"/>
              <w:autoSpaceDN w:val="0"/>
              <w:rPr>
                <w:rFonts w:ascii="Liberation Serif" w:hAnsi="Liberation Serif" w:cs="Calibri"/>
              </w:rPr>
            </w:pPr>
          </w:p>
        </w:tc>
        <w:tc>
          <w:tcPr>
            <w:tcW w:w="185" w:type="pct"/>
            <w:shd w:val="clear" w:color="auto" w:fill="auto"/>
          </w:tcPr>
          <w:p w:rsidR="008C2EE6" w:rsidRPr="005008B1" w:rsidRDefault="008C2EE6" w:rsidP="00F14486">
            <w:pPr>
              <w:widowControl w:val="0"/>
              <w:autoSpaceDE w:val="0"/>
              <w:autoSpaceDN w:val="0"/>
              <w:rPr>
                <w:rFonts w:ascii="Liberation Serif" w:hAnsi="Liberation Serif" w:cs="Calibri"/>
              </w:rPr>
            </w:pPr>
          </w:p>
        </w:tc>
        <w:tc>
          <w:tcPr>
            <w:tcW w:w="3501" w:type="pct"/>
            <w:shd w:val="clear" w:color="auto" w:fill="auto"/>
          </w:tcPr>
          <w:p w:rsidR="008C2EE6" w:rsidRPr="005008B1" w:rsidRDefault="008C2EE6" w:rsidP="00F14486">
            <w:pPr>
              <w:widowControl w:val="0"/>
              <w:autoSpaceDE w:val="0"/>
              <w:autoSpaceDN w:val="0"/>
              <w:jc w:val="both"/>
              <w:rPr>
                <w:rFonts w:ascii="Liberation Serif" w:hAnsi="Liberation Serif" w:cs="Calibri"/>
              </w:rPr>
            </w:pPr>
          </w:p>
        </w:tc>
      </w:tr>
      <w:tr w:rsidR="008C2EE6" w:rsidRPr="005008B1" w:rsidTr="00F14486">
        <w:tc>
          <w:tcPr>
            <w:tcW w:w="237" w:type="pct"/>
            <w:shd w:val="clear" w:color="auto" w:fill="auto"/>
            <w:hideMark/>
          </w:tcPr>
          <w:p w:rsidR="008C2EE6" w:rsidRPr="005008B1" w:rsidRDefault="008C2EE6" w:rsidP="00F14486">
            <w:pPr>
              <w:widowControl w:val="0"/>
              <w:autoSpaceDE w:val="0"/>
              <w:autoSpaceDN w:val="0"/>
              <w:jc w:val="center"/>
              <w:rPr>
                <w:rFonts w:ascii="Liberation Serif" w:hAnsi="Liberation Serif" w:cs="Calibri"/>
              </w:rPr>
            </w:pPr>
            <w:r w:rsidRPr="005008B1">
              <w:rPr>
                <w:rFonts w:ascii="Liberation Serif" w:hAnsi="Liberation Serif" w:cs="Calibri"/>
              </w:rPr>
              <w:t>4.</w:t>
            </w:r>
          </w:p>
        </w:tc>
        <w:tc>
          <w:tcPr>
            <w:tcW w:w="1077"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rPr>
            </w:pPr>
            <w:r w:rsidRPr="005008B1">
              <w:rPr>
                <w:rFonts w:ascii="Liberation Serif" w:hAnsi="Liberation Serif" w:cs="Calibri"/>
              </w:rPr>
              <w:t xml:space="preserve">Абдуллин Рафаэль </w:t>
            </w:r>
            <w:proofErr w:type="spellStart"/>
            <w:r w:rsidRPr="005008B1">
              <w:rPr>
                <w:rFonts w:ascii="Liberation Serif" w:hAnsi="Liberation Serif" w:cs="Calibri"/>
              </w:rPr>
              <w:t>Самигуллаевич</w:t>
            </w:r>
            <w:proofErr w:type="spellEnd"/>
            <w:r w:rsidRPr="005008B1">
              <w:rPr>
                <w:rFonts w:ascii="Liberation Serif" w:hAnsi="Liberation Serif" w:cs="Calibri"/>
              </w:rPr>
              <w:t xml:space="preserve">, </w:t>
            </w:r>
          </w:p>
        </w:tc>
        <w:tc>
          <w:tcPr>
            <w:tcW w:w="185"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rPr>
            </w:pPr>
            <w:r w:rsidRPr="005008B1">
              <w:rPr>
                <w:rFonts w:ascii="Liberation Serif" w:hAnsi="Liberation Serif" w:cs="Calibri"/>
              </w:rPr>
              <w:t>−</w:t>
            </w:r>
          </w:p>
        </w:tc>
        <w:tc>
          <w:tcPr>
            <w:tcW w:w="3501"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rPr>
            </w:pPr>
            <w:r w:rsidRPr="005008B1">
              <w:rPr>
                <w:rFonts w:ascii="Liberation Serif" w:hAnsi="Liberation Serif" w:cs="Calibri"/>
              </w:rPr>
              <w:t xml:space="preserve">начальник юридического отдела администрации городского округа Верхняя Пышма </w:t>
            </w:r>
          </w:p>
        </w:tc>
      </w:tr>
      <w:tr w:rsidR="008C2EE6" w:rsidRPr="005008B1" w:rsidTr="00F14486">
        <w:tc>
          <w:tcPr>
            <w:tcW w:w="237" w:type="pct"/>
            <w:shd w:val="clear" w:color="auto" w:fill="auto"/>
          </w:tcPr>
          <w:p w:rsidR="008C2EE6" w:rsidRPr="005008B1" w:rsidRDefault="008C2EE6" w:rsidP="00F14486">
            <w:pPr>
              <w:widowControl w:val="0"/>
              <w:autoSpaceDE w:val="0"/>
              <w:autoSpaceDN w:val="0"/>
              <w:jc w:val="center"/>
              <w:rPr>
                <w:rFonts w:ascii="Liberation Serif" w:hAnsi="Liberation Serif" w:cs="Calibri"/>
              </w:rPr>
            </w:pPr>
          </w:p>
        </w:tc>
        <w:tc>
          <w:tcPr>
            <w:tcW w:w="1077" w:type="pct"/>
            <w:shd w:val="clear" w:color="auto" w:fill="auto"/>
          </w:tcPr>
          <w:p w:rsidR="008C2EE6" w:rsidRPr="005008B1" w:rsidRDefault="008C2EE6" w:rsidP="00F14486">
            <w:pPr>
              <w:widowControl w:val="0"/>
              <w:autoSpaceDE w:val="0"/>
              <w:autoSpaceDN w:val="0"/>
              <w:jc w:val="both"/>
              <w:rPr>
                <w:rFonts w:ascii="Liberation Serif" w:hAnsi="Liberation Serif" w:cs="Calibri"/>
              </w:rPr>
            </w:pPr>
          </w:p>
        </w:tc>
        <w:tc>
          <w:tcPr>
            <w:tcW w:w="185" w:type="pct"/>
            <w:shd w:val="clear" w:color="auto" w:fill="auto"/>
          </w:tcPr>
          <w:p w:rsidR="008C2EE6" w:rsidRPr="005008B1" w:rsidRDefault="008C2EE6" w:rsidP="00F14486">
            <w:pPr>
              <w:widowControl w:val="0"/>
              <w:autoSpaceDE w:val="0"/>
              <w:autoSpaceDN w:val="0"/>
              <w:jc w:val="both"/>
              <w:rPr>
                <w:rFonts w:ascii="Liberation Serif" w:hAnsi="Liberation Serif" w:cs="Calibri"/>
              </w:rPr>
            </w:pPr>
          </w:p>
        </w:tc>
        <w:tc>
          <w:tcPr>
            <w:tcW w:w="3501" w:type="pct"/>
            <w:shd w:val="clear" w:color="auto" w:fill="auto"/>
          </w:tcPr>
          <w:p w:rsidR="008C2EE6" w:rsidRPr="005008B1" w:rsidRDefault="008C2EE6" w:rsidP="00F14486">
            <w:pPr>
              <w:widowControl w:val="0"/>
              <w:autoSpaceDE w:val="0"/>
              <w:autoSpaceDN w:val="0"/>
              <w:jc w:val="both"/>
              <w:rPr>
                <w:rFonts w:ascii="Liberation Serif" w:hAnsi="Liberation Serif" w:cs="Calibri"/>
              </w:rPr>
            </w:pPr>
          </w:p>
        </w:tc>
      </w:tr>
      <w:tr w:rsidR="008C2EE6" w:rsidRPr="005008B1" w:rsidTr="00F14486">
        <w:tc>
          <w:tcPr>
            <w:tcW w:w="237" w:type="pct"/>
            <w:shd w:val="clear" w:color="auto" w:fill="auto"/>
            <w:hideMark/>
          </w:tcPr>
          <w:p w:rsidR="008C2EE6" w:rsidRPr="005008B1" w:rsidRDefault="008C2EE6" w:rsidP="00F14486">
            <w:pPr>
              <w:widowControl w:val="0"/>
              <w:autoSpaceDE w:val="0"/>
              <w:autoSpaceDN w:val="0"/>
              <w:jc w:val="center"/>
              <w:rPr>
                <w:rFonts w:ascii="Liberation Serif" w:hAnsi="Liberation Serif" w:cs="Calibri"/>
              </w:rPr>
            </w:pPr>
            <w:r w:rsidRPr="005008B1">
              <w:rPr>
                <w:rFonts w:ascii="Liberation Serif" w:hAnsi="Liberation Serif" w:cs="Calibri"/>
              </w:rPr>
              <w:t>5.</w:t>
            </w:r>
          </w:p>
        </w:tc>
        <w:tc>
          <w:tcPr>
            <w:tcW w:w="1077"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rPr>
            </w:pPr>
            <w:r w:rsidRPr="005008B1">
              <w:rPr>
                <w:rFonts w:ascii="Liberation Serif" w:hAnsi="Liberation Serif" w:cs="Calibri"/>
              </w:rPr>
              <w:t xml:space="preserve">Лукашова Алена Леонидовна </w:t>
            </w:r>
          </w:p>
        </w:tc>
        <w:tc>
          <w:tcPr>
            <w:tcW w:w="185"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rPr>
            </w:pPr>
            <w:r w:rsidRPr="005008B1">
              <w:rPr>
                <w:rFonts w:ascii="Liberation Serif" w:hAnsi="Liberation Serif" w:cs="Calibri"/>
              </w:rPr>
              <w:t>−</w:t>
            </w:r>
          </w:p>
        </w:tc>
        <w:tc>
          <w:tcPr>
            <w:tcW w:w="3501"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b/>
              </w:rPr>
            </w:pPr>
            <w:r w:rsidRPr="005008B1">
              <w:rPr>
                <w:rFonts w:ascii="Liberation Serif" w:hAnsi="Liberation Serif" w:cs="Calibri"/>
              </w:rPr>
              <w:t>начальник отдела муниципальной службы и кадров управления делами администрации городского округа Верхняя Пышма</w:t>
            </w:r>
          </w:p>
        </w:tc>
      </w:tr>
      <w:tr w:rsidR="008C2EE6" w:rsidRPr="005008B1" w:rsidTr="00F14486">
        <w:tc>
          <w:tcPr>
            <w:tcW w:w="237" w:type="pct"/>
            <w:shd w:val="clear" w:color="auto" w:fill="auto"/>
          </w:tcPr>
          <w:p w:rsidR="008C2EE6" w:rsidRPr="005008B1" w:rsidRDefault="008C2EE6" w:rsidP="00F14486">
            <w:pPr>
              <w:widowControl w:val="0"/>
              <w:autoSpaceDE w:val="0"/>
              <w:autoSpaceDN w:val="0"/>
              <w:jc w:val="center"/>
              <w:rPr>
                <w:rFonts w:ascii="Liberation Serif" w:hAnsi="Liberation Serif" w:cs="Calibri"/>
              </w:rPr>
            </w:pPr>
          </w:p>
        </w:tc>
        <w:tc>
          <w:tcPr>
            <w:tcW w:w="1077" w:type="pct"/>
            <w:shd w:val="clear" w:color="auto" w:fill="auto"/>
          </w:tcPr>
          <w:p w:rsidR="008C2EE6" w:rsidRPr="005008B1" w:rsidRDefault="008C2EE6" w:rsidP="00F14486">
            <w:pPr>
              <w:widowControl w:val="0"/>
              <w:autoSpaceDE w:val="0"/>
              <w:autoSpaceDN w:val="0"/>
              <w:jc w:val="both"/>
              <w:rPr>
                <w:rFonts w:ascii="Liberation Serif" w:hAnsi="Liberation Serif" w:cs="Calibri"/>
              </w:rPr>
            </w:pPr>
          </w:p>
        </w:tc>
        <w:tc>
          <w:tcPr>
            <w:tcW w:w="185" w:type="pct"/>
            <w:shd w:val="clear" w:color="auto" w:fill="auto"/>
          </w:tcPr>
          <w:p w:rsidR="008C2EE6" w:rsidRPr="005008B1" w:rsidRDefault="008C2EE6" w:rsidP="00F14486">
            <w:pPr>
              <w:widowControl w:val="0"/>
              <w:autoSpaceDE w:val="0"/>
              <w:autoSpaceDN w:val="0"/>
              <w:jc w:val="both"/>
              <w:rPr>
                <w:rFonts w:ascii="Liberation Serif" w:hAnsi="Liberation Serif" w:cs="Calibri"/>
              </w:rPr>
            </w:pPr>
          </w:p>
        </w:tc>
        <w:tc>
          <w:tcPr>
            <w:tcW w:w="3501" w:type="pct"/>
            <w:shd w:val="clear" w:color="auto" w:fill="auto"/>
          </w:tcPr>
          <w:p w:rsidR="008C2EE6" w:rsidRPr="005008B1" w:rsidRDefault="008C2EE6" w:rsidP="00F14486">
            <w:pPr>
              <w:widowControl w:val="0"/>
              <w:autoSpaceDE w:val="0"/>
              <w:autoSpaceDN w:val="0"/>
              <w:jc w:val="both"/>
              <w:rPr>
                <w:rFonts w:ascii="Liberation Serif" w:hAnsi="Liberation Serif" w:cs="Calibri"/>
              </w:rPr>
            </w:pPr>
          </w:p>
        </w:tc>
      </w:tr>
      <w:tr w:rsidR="008C2EE6" w:rsidRPr="005008B1" w:rsidTr="00F14486">
        <w:tc>
          <w:tcPr>
            <w:tcW w:w="237" w:type="pct"/>
            <w:shd w:val="clear" w:color="auto" w:fill="auto"/>
            <w:hideMark/>
          </w:tcPr>
          <w:p w:rsidR="008C2EE6" w:rsidRPr="005008B1" w:rsidRDefault="008C2EE6" w:rsidP="00F14486">
            <w:pPr>
              <w:widowControl w:val="0"/>
              <w:autoSpaceDE w:val="0"/>
              <w:autoSpaceDN w:val="0"/>
              <w:jc w:val="center"/>
              <w:rPr>
                <w:rFonts w:ascii="Liberation Serif" w:hAnsi="Liberation Serif" w:cs="Calibri"/>
              </w:rPr>
            </w:pPr>
            <w:r w:rsidRPr="005008B1">
              <w:rPr>
                <w:rFonts w:ascii="Liberation Serif" w:hAnsi="Liberation Serif" w:cs="Calibri"/>
              </w:rPr>
              <w:t>6.</w:t>
            </w:r>
          </w:p>
        </w:tc>
        <w:tc>
          <w:tcPr>
            <w:tcW w:w="1077"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rPr>
            </w:pPr>
            <w:r w:rsidRPr="005008B1">
              <w:rPr>
                <w:rFonts w:ascii="Liberation Serif" w:hAnsi="Liberation Serif" w:cs="Calibri"/>
              </w:rPr>
              <w:t xml:space="preserve">Баева Елена Сергеевна </w:t>
            </w:r>
          </w:p>
        </w:tc>
        <w:tc>
          <w:tcPr>
            <w:tcW w:w="185"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rPr>
            </w:pPr>
            <w:r w:rsidRPr="005008B1">
              <w:rPr>
                <w:rFonts w:ascii="Liberation Serif" w:hAnsi="Liberation Serif" w:cs="Calibri"/>
              </w:rPr>
              <w:t>−</w:t>
            </w:r>
          </w:p>
        </w:tc>
        <w:tc>
          <w:tcPr>
            <w:tcW w:w="3501"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b/>
              </w:rPr>
            </w:pPr>
            <w:r w:rsidRPr="005008B1">
              <w:rPr>
                <w:rFonts w:ascii="Liberation Serif" w:hAnsi="Liberation Serif" w:cs="Calibri"/>
              </w:rPr>
              <w:t>ведущий специалист отдела бухгалтерского учета и отчетности Финансового управления администрации городского округа Верхняя Пышма</w:t>
            </w:r>
          </w:p>
        </w:tc>
      </w:tr>
      <w:tr w:rsidR="008C2EE6" w:rsidRPr="005008B1" w:rsidTr="00F14486">
        <w:tc>
          <w:tcPr>
            <w:tcW w:w="237" w:type="pct"/>
            <w:shd w:val="clear" w:color="auto" w:fill="auto"/>
          </w:tcPr>
          <w:p w:rsidR="008C2EE6" w:rsidRPr="005008B1" w:rsidRDefault="008C2EE6" w:rsidP="00F14486">
            <w:pPr>
              <w:widowControl w:val="0"/>
              <w:autoSpaceDE w:val="0"/>
              <w:autoSpaceDN w:val="0"/>
              <w:jc w:val="center"/>
              <w:rPr>
                <w:rFonts w:ascii="Liberation Serif" w:hAnsi="Liberation Serif" w:cs="Calibri"/>
              </w:rPr>
            </w:pPr>
          </w:p>
        </w:tc>
        <w:tc>
          <w:tcPr>
            <w:tcW w:w="1077" w:type="pct"/>
            <w:shd w:val="clear" w:color="auto" w:fill="auto"/>
          </w:tcPr>
          <w:p w:rsidR="008C2EE6" w:rsidRPr="005008B1" w:rsidRDefault="008C2EE6" w:rsidP="00F14486">
            <w:pPr>
              <w:widowControl w:val="0"/>
              <w:autoSpaceDE w:val="0"/>
              <w:autoSpaceDN w:val="0"/>
              <w:jc w:val="both"/>
              <w:rPr>
                <w:rFonts w:ascii="Liberation Serif" w:hAnsi="Liberation Serif" w:cs="Calibri"/>
              </w:rPr>
            </w:pPr>
          </w:p>
        </w:tc>
        <w:tc>
          <w:tcPr>
            <w:tcW w:w="185" w:type="pct"/>
            <w:shd w:val="clear" w:color="auto" w:fill="auto"/>
          </w:tcPr>
          <w:p w:rsidR="008C2EE6" w:rsidRPr="005008B1" w:rsidRDefault="008C2EE6" w:rsidP="00F14486">
            <w:pPr>
              <w:widowControl w:val="0"/>
              <w:autoSpaceDE w:val="0"/>
              <w:autoSpaceDN w:val="0"/>
              <w:jc w:val="both"/>
              <w:rPr>
                <w:rFonts w:ascii="Liberation Serif" w:hAnsi="Liberation Serif" w:cs="Calibri"/>
              </w:rPr>
            </w:pPr>
          </w:p>
        </w:tc>
        <w:tc>
          <w:tcPr>
            <w:tcW w:w="3501" w:type="pct"/>
            <w:shd w:val="clear" w:color="auto" w:fill="auto"/>
          </w:tcPr>
          <w:p w:rsidR="008C2EE6" w:rsidRPr="005008B1" w:rsidRDefault="008C2EE6" w:rsidP="00F14486">
            <w:pPr>
              <w:widowControl w:val="0"/>
              <w:autoSpaceDE w:val="0"/>
              <w:autoSpaceDN w:val="0"/>
              <w:jc w:val="both"/>
              <w:rPr>
                <w:rFonts w:ascii="Liberation Serif" w:hAnsi="Liberation Serif" w:cs="Calibri"/>
              </w:rPr>
            </w:pPr>
          </w:p>
        </w:tc>
      </w:tr>
      <w:tr w:rsidR="008C2EE6" w:rsidRPr="005008B1" w:rsidTr="00F14486">
        <w:tc>
          <w:tcPr>
            <w:tcW w:w="237" w:type="pct"/>
            <w:shd w:val="clear" w:color="auto" w:fill="auto"/>
            <w:hideMark/>
          </w:tcPr>
          <w:p w:rsidR="008C2EE6" w:rsidRPr="005008B1" w:rsidRDefault="008C2EE6" w:rsidP="00F14486">
            <w:pPr>
              <w:widowControl w:val="0"/>
              <w:autoSpaceDE w:val="0"/>
              <w:autoSpaceDN w:val="0"/>
              <w:jc w:val="center"/>
              <w:rPr>
                <w:rFonts w:ascii="Liberation Serif" w:hAnsi="Liberation Serif" w:cs="Calibri"/>
              </w:rPr>
            </w:pPr>
            <w:r w:rsidRPr="005008B1">
              <w:rPr>
                <w:rFonts w:ascii="Liberation Serif" w:hAnsi="Liberation Serif" w:cs="Calibri"/>
              </w:rPr>
              <w:t>7.</w:t>
            </w:r>
          </w:p>
        </w:tc>
        <w:tc>
          <w:tcPr>
            <w:tcW w:w="1077"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rPr>
            </w:pPr>
            <w:proofErr w:type="spellStart"/>
            <w:r>
              <w:rPr>
                <w:rFonts w:ascii="Liberation Serif" w:hAnsi="Liberation Serif" w:cs="Calibri"/>
              </w:rPr>
              <w:t>Дюканов</w:t>
            </w:r>
            <w:proofErr w:type="spellEnd"/>
            <w:r>
              <w:rPr>
                <w:rFonts w:ascii="Liberation Serif" w:hAnsi="Liberation Serif" w:cs="Calibri"/>
              </w:rPr>
              <w:t xml:space="preserve"> Игорь Владимирович</w:t>
            </w:r>
            <w:r w:rsidRPr="005008B1">
              <w:rPr>
                <w:rFonts w:ascii="Liberation Serif" w:hAnsi="Liberation Serif" w:cs="Calibri"/>
              </w:rPr>
              <w:t xml:space="preserve"> </w:t>
            </w:r>
          </w:p>
        </w:tc>
        <w:tc>
          <w:tcPr>
            <w:tcW w:w="185"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rPr>
            </w:pPr>
            <w:r w:rsidRPr="005008B1">
              <w:rPr>
                <w:rFonts w:ascii="Liberation Serif" w:hAnsi="Liberation Serif" w:cs="Calibri"/>
              </w:rPr>
              <w:t>−</w:t>
            </w:r>
          </w:p>
        </w:tc>
        <w:tc>
          <w:tcPr>
            <w:tcW w:w="3501"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b/>
              </w:rPr>
            </w:pPr>
            <w:r w:rsidRPr="005008B1">
              <w:rPr>
                <w:rFonts w:ascii="Liberation Serif" w:hAnsi="Liberation Serif" w:cs="Calibri"/>
              </w:rPr>
              <w:t>Председатель Общественной палаты городского округа Верхняя Пыш</w:t>
            </w:r>
            <w:bookmarkStart w:id="6" w:name="_GoBack"/>
            <w:bookmarkEnd w:id="6"/>
            <w:r w:rsidRPr="005008B1">
              <w:rPr>
                <w:rFonts w:ascii="Liberation Serif" w:hAnsi="Liberation Serif" w:cs="Calibri"/>
              </w:rPr>
              <w:t xml:space="preserve">ма </w:t>
            </w:r>
          </w:p>
        </w:tc>
      </w:tr>
      <w:tr w:rsidR="008C2EE6" w:rsidRPr="005008B1" w:rsidTr="00F14486">
        <w:tc>
          <w:tcPr>
            <w:tcW w:w="237" w:type="pct"/>
            <w:shd w:val="clear" w:color="auto" w:fill="auto"/>
          </w:tcPr>
          <w:p w:rsidR="008C2EE6" w:rsidRPr="005008B1" w:rsidRDefault="008C2EE6" w:rsidP="00F14486">
            <w:pPr>
              <w:widowControl w:val="0"/>
              <w:autoSpaceDE w:val="0"/>
              <w:autoSpaceDN w:val="0"/>
              <w:jc w:val="center"/>
              <w:rPr>
                <w:rFonts w:ascii="Liberation Serif" w:hAnsi="Liberation Serif" w:cs="Calibri"/>
              </w:rPr>
            </w:pPr>
          </w:p>
        </w:tc>
        <w:tc>
          <w:tcPr>
            <w:tcW w:w="1077" w:type="pct"/>
            <w:shd w:val="clear" w:color="auto" w:fill="auto"/>
          </w:tcPr>
          <w:p w:rsidR="008C2EE6" w:rsidRPr="005008B1" w:rsidRDefault="008C2EE6" w:rsidP="00F14486">
            <w:pPr>
              <w:widowControl w:val="0"/>
              <w:autoSpaceDE w:val="0"/>
              <w:autoSpaceDN w:val="0"/>
              <w:jc w:val="both"/>
              <w:rPr>
                <w:rFonts w:ascii="Liberation Serif" w:hAnsi="Liberation Serif" w:cs="Calibri"/>
              </w:rPr>
            </w:pPr>
          </w:p>
        </w:tc>
        <w:tc>
          <w:tcPr>
            <w:tcW w:w="185" w:type="pct"/>
            <w:shd w:val="clear" w:color="auto" w:fill="auto"/>
          </w:tcPr>
          <w:p w:rsidR="008C2EE6" w:rsidRPr="005008B1" w:rsidRDefault="008C2EE6" w:rsidP="00F14486">
            <w:pPr>
              <w:widowControl w:val="0"/>
              <w:autoSpaceDE w:val="0"/>
              <w:autoSpaceDN w:val="0"/>
              <w:jc w:val="both"/>
              <w:rPr>
                <w:rFonts w:ascii="Liberation Serif" w:hAnsi="Liberation Serif" w:cs="Calibri"/>
              </w:rPr>
            </w:pPr>
          </w:p>
        </w:tc>
        <w:tc>
          <w:tcPr>
            <w:tcW w:w="3501" w:type="pct"/>
            <w:shd w:val="clear" w:color="auto" w:fill="auto"/>
          </w:tcPr>
          <w:p w:rsidR="008C2EE6" w:rsidRPr="005008B1" w:rsidRDefault="008C2EE6" w:rsidP="00F14486">
            <w:pPr>
              <w:widowControl w:val="0"/>
              <w:autoSpaceDE w:val="0"/>
              <w:autoSpaceDN w:val="0"/>
              <w:jc w:val="both"/>
              <w:rPr>
                <w:rFonts w:ascii="Liberation Serif" w:hAnsi="Liberation Serif" w:cs="Calibri"/>
              </w:rPr>
            </w:pPr>
          </w:p>
        </w:tc>
      </w:tr>
      <w:tr w:rsidR="008C2EE6" w:rsidRPr="005008B1" w:rsidTr="00F14486">
        <w:tc>
          <w:tcPr>
            <w:tcW w:w="237" w:type="pct"/>
            <w:shd w:val="clear" w:color="auto" w:fill="auto"/>
            <w:hideMark/>
          </w:tcPr>
          <w:p w:rsidR="008C2EE6" w:rsidRPr="005008B1" w:rsidRDefault="008C2EE6" w:rsidP="00F14486">
            <w:pPr>
              <w:widowControl w:val="0"/>
              <w:autoSpaceDE w:val="0"/>
              <w:autoSpaceDN w:val="0"/>
              <w:jc w:val="center"/>
              <w:rPr>
                <w:rFonts w:ascii="Liberation Serif" w:hAnsi="Liberation Serif" w:cs="Calibri"/>
              </w:rPr>
            </w:pPr>
            <w:r w:rsidRPr="005008B1">
              <w:rPr>
                <w:rFonts w:ascii="Liberation Serif" w:hAnsi="Liberation Serif" w:cs="Calibri"/>
              </w:rPr>
              <w:t>8.</w:t>
            </w:r>
          </w:p>
        </w:tc>
        <w:tc>
          <w:tcPr>
            <w:tcW w:w="1077"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rPr>
            </w:pPr>
            <w:r w:rsidRPr="005008B1">
              <w:rPr>
                <w:rFonts w:ascii="Liberation Serif" w:hAnsi="Liberation Serif" w:cs="Calibri"/>
              </w:rPr>
              <w:t xml:space="preserve">Катков Владимир Владимирович </w:t>
            </w:r>
          </w:p>
        </w:tc>
        <w:tc>
          <w:tcPr>
            <w:tcW w:w="185"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rPr>
            </w:pPr>
            <w:r w:rsidRPr="005008B1">
              <w:rPr>
                <w:rFonts w:ascii="Liberation Serif" w:hAnsi="Liberation Serif" w:cs="Calibri"/>
              </w:rPr>
              <w:t>−</w:t>
            </w:r>
          </w:p>
        </w:tc>
        <w:tc>
          <w:tcPr>
            <w:tcW w:w="3501"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rPr>
            </w:pPr>
            <w:r w:rsidRPr="005008B1">
              <w:rPr>
                <w:rFonts w:ascii="Liberation Serif" w:hAnsi="Liberation Serif" w:cs="Calibri"/>
              </w:rPr>
              <w:t xml:space="preserve">председатель общественной организации ветеранов войны, труда, боевых действий, государственной службы, пенсионеров городского округа Верхняя Пышма </w:t>
            </w:r>
          </w:p>
        </w:tc>
      </w:tr>
      <w:tr w:rsidR="008C2EE6" w:rsidRPr="005008B1" w:rsidTr="00F14486">
        <w:tc>
          <w:tcPr>
            <w:tcW w:w="237" w:type="pct"/>
            <w:shd w:val="clear" w:color="auto" w:fill="auto"/>
          </w:tcPr>
          <w:p w:rsidR="008C2EE6" w:rsidRPr="005008B1" w:rsidRDefault="008C2EE6" w:rsidP="00F14486">
            <w:pPr>
              <w:widowControl w:val="0"/>
              <w:autoSpaceDE w:val="0"/>
              <w:autoSpaceDN w:val="0"/>
              <w:jc w:val="center"/>
              <w:rPr>
                <w:rFonts w:ascii="Liberation Serif" w:hAnsi="Liberation Serif" w:cs="Calibri"/>
              </w:rPr>
            </w:pPr>
          </w:p>
        </w:tc>
        <w:tc>
          <w:tcPr>
            <w:tcW w:w="1077" w:type="pct"/>
            <w:shd w:val="clear" w:color="auto" w:fill="auto"/>
          </w:tcPr>
          <w:p w:rsidR="008C2EE6" w:rsidRPr="005008B1" w:rsidRDefault="008C2EE6" w:rsidP="00F14486">
            <w:pPr>
              <w:widowControl w:val="0"/>
              <w:autoSpaceDE w:val="0"/>
              <w:autoSpaceDN w:val="0"/>
              <w:jc w:val="both"/>
              <w:rPr>
                <w:rFonts w:ascii="Liberation Serif" w:hAnsi="Liberation Serif" w:cs="Calibri"/>
              </w:rPr>
            </w:pPr>
          </w:p>
        </w:tc>
        <w:tc>
          <w:tcPr>
            <w:tcW w:w="185" w:type="pct"/>
            <w:shd w:val="clear" w:color="auto" w:fill="auto"/>
          </w:tcPr>
          <w:p w:rsidR="008C2EE6" w:rsidRPr="005008B1" w:rsidRDefault="008C2EE6" w:rsidP="00F14486">
            <w:pPr>
              <w:widowControl w:val="0"/>
              <w:autoSpaceDE w:val="0"/>
              <w:autoSpaceDN w:val="0"/>
              <w:jc w:val="both"/>
              <w:rPr>
                <w:rFonts w:ascii="Liberation Serif" w:hAnsi="Liberation Serif" w:cs="Calibri"/>
              </w:rPr>
            </w:pPr>
          </w:p>
        </w:tc>
        <w:tc>
          <w:tcPr>
            <w:tcW w:w="3501" w:type="pct"/>
            <w:shd w:val="clear" w:color="auto" w:fill="auto"/>
          </w:tcPr>
          <w:p w:rsidR="008C2EE6" w:rsidRPr="005008B1" w:rsidRDefault="008C2EE6" w:rsidP="00F14486">
            <w:pPr>
              <w:widowControl w:val="0"/>
              <w:autoSpaceDE w:val="0"/>
              <w:autoSpaceDN w:val="0"/>
              <w:jc w:val="both"/>
              <w:rPr>
                <w:rFonts w:ascii="Liberation Serif" w:hAnsi="Liberation Serif" w:cs="Calibri"/>
              </w:rPr>
            </w:pPr>
          </w:p>
        </w:tc>
      </w:tr>
      <w:tr w:rsidR="008C2EE6" w:rsidRPr="005008B1" w:rsidTr="00F14486">
        <w:tc>
          <w:tcPr>
            <w:tcW w:w="237" w:type="pct"/>
            <w:shd w:val="clear" w:color="auto" w:fill="auto"/>
            <w:hideMark/>
          </w:tcPr>
          <w:p w:rsidR="008C2EE6" w:rsidRPr="005008B1" w:rsidRDefault="008C2EE6" w:rsidP="00F14486">
            <w:pPr>
              <w:widowControl w:val="0"/>
              <w:autoSpaceDE w:val="0"/>
              <w:autoSpaceDN w:val="0"/>
              <w:jc w:val="center"/>
              <w:rPr>
                <w:rFonts w:ascii="Liberation Serif" w:hAnsi="Liberation Serif" w:cs="Calibri"/>
              </w:rPr>
            </w:pPr>
            <w:r w:rsidRPr="005008B1">
              <w:rPr>
                <w:rFonts w:ascii="Liberation Serif" w:hAnsi="Liberation Serif" w:cs="Calibri"/>
              </w:rPr>
              <w:t>9.</w:t>
            </w:r>
          </w:p>
        </w:tc>
        <w:tc>
          <w:tcPr>
            <w:tcW w:w="1077"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rPr>
            </w:pPr>
            <w:r w:rsidRPr="005008B1">
              <w:rPr>
                <w:rFonts w:ascii="Liberation Serif" w:hAnsi="Liberation Serif" w:cs="Calibri"/>
              </w:rPr>
              <w:t xml:space="preserve">Дмитриева Раиса Григорьевна </w:t>
            </w:r>
          </w:p>
        </w:tc>
        <w:tc>
          <w:tcPr>
            <w:tcW w:w="185"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rPr>
            </w:pPr>
            <w:r w:rsidRPr="005008B1">
              <w:rPr>
                <w:rFonts w:ascii="Liberation Serif" w:hAnsi="Liberation Serif" w:cs="Calibri"/>
              </w:rPr>
              <w:t>−</w:t>
            </w:r>
          </w:p>
        </w:tc>
        <w:tc>
          <w:tcPr>
            <w:tcW w:w="3501"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rPr>
            </w:pPr>
            <w:r w:rsidRPr="005008B1">
              <w:rPr>
                <w:rFonts w:ascii="Liberation Serif" w:hAnsi="Liberation Serif" w:cs="Calibri"/>
              </w:rPr>
              <w:t xml:space="preserve">заведующая </w:t>
            </w:r>
            <w:proofErr w:type="spellStart"/>
            <w:r w:rsidRPr="005008B1">
              <w:rPr>
                <w:rFonts w:ascii="Liberation Serif" w:hAnsi="Liberation Serif" w:cs="Calibri"/>
              </w:rPr>
              <w:t>Верхнепышминским</w:t>
            </w:r>
            <w:proofErr w:type="spellEnd"/>
            <w:r w:rsidRPr="005008B1">
              <w:rPr>
                <w:rFonts w:ascii="Liberation Serif" w:hAnsi="Liberation Serif" w:cs="Calibri"/>
              </w:rPr>
              <w:t xml:space="preserve"> филиалом Уральского государственного колледжа имени И.И. Ползунова</w:t>
            </w:r>
          </w:p>
        </w:tc>
      </w:tr>
      <w:tr w:rsidR="008C2EE6" w:rsidRPr="005008B1" w:rsidTr="00F14486">
        <w:tc>
          <w:tcPr>
            <w:tcW w:w="237" w:type="pct"/>
            <w:shd w:val="clear" w:color="auto" w:fill="auto"/>
          </w:tcPr>
          <w:p w:rsidR="008C2EE6" w:rsidRPr="005008B1" w:rsidRDefault="008C2EE6" w:rsidP="00F14486">
            <w:pPr>
              <w:widowControl w:val="0"/>
              <w:autoSpaceDE w:val="0"/>
              <w:autoSpaceDN w:val="0"/>
              <w:jc w:val="center"/>
              <w:rPr>
                <w:rFonts w:ascii="Liberation Serif" w:hAnsi="Liberation Serif" w:cs="Calibri"/>
              </w:rPr>
            </w:pPr>
          </w:p>
        </w:tc>
        <w:tc>
          <w:tcPr>
            <w:tcW w:w="1077" w:type="pct"/>
            <w:shd w:val="clear" w:color="auto" w:fill="auto"/>
          </w:tcPr>
          <w:p w:rsidR="008C2EE6" w:rsidRPr="005008B1" w:rsidRDefault="008C2EE6" w:rsidP="00F14486">
            <w:pPr>
              <w:widowControl w:val="0"/>
              <w:autoSpaceDE w:val="0"/>
              <w:autoSpaceDN w:val="0"/>
              <w:jc w:val="both"/>
              <w:rPr>
                <w:rFonts w:ascii="Liberation Serif" w:hAnsi="Liberation Serif" w:cs="Calibri"/>
              </w:rPr>
            </w:pPr>
          </w:p>
        </w:tc>
        <w:tc>
          <w:tcPr>
            <w:tcW w:w="185" w:type="pct"/>
            <w:shd w:val="clear" w:color="auto" w:fill="auto"/>
          </w:tcPr>
          <w:p w:rsidR="008C2EE6" w:rsidRPr="005008B1" w:rsidRDefault="008C2EE6" w:rsidP="00F14486">
            <w:pPr>
              <w:widowControl w:val="0"/>
              <w:autoSpaceDE w:val="0"/>
              <w:autoSpaceDN w:val="0"/>
              <w:jc w:val="both"/>
              <w:rPr>
                <w:rFonts w:ascii="Liberation Serif" w:hAnsi="Liberation Serif" w:cs="Calibri"/>
              </w:rPr>
            </w:pPr>
          </w:p>
        </w:tc>
        <w:tc>
          <w:tcPr>
            <w:tcW w:w="3501" w:type="pct"/>
            <w:shd w:val="clear" w:color="auto" w:fill="auto"/>
          </w:tcPr>
          <w:p w:rsidR="008C2EE6" w:rsidRPr="005008B1" w:rsidRDefault="008C2EE6" w:rsidP="00F14486">
            <w:pPr>
              <w:widowControl w:val="0"/>
              <w:autoSpaceDE w:val="0"/>
              <w:autoSpaceDN w:val="0"/>
              <w:jc w:val="both"/>
              <w:rPr>
                <w:rFonts w:ascii="Liberation Serif" w:hAnsi="Liberation Serif" w:cs="Calibri"/>
              </w:rPr>
            </w:pPr>
          </w:p>
        </w:tc>
      </w:tr>
      <w:tr w:rsidR="008C2EE6" w:rsidRPr="005008B1" w:rsidTr="00F14486">
        <w:tc>
          <w:tcPr>
            <w:tcW w:w="237" w:type="pct"/>
            <w:shd w:val="clear" w:color="auto" w:fill="auto"/>
            <w:hideMark/>
          </w:tcPr>
          <w:p w:rsidR="008C2EE6" w:rsidRPr="005008B1" w:rsidRDefault="008C2EE6" w:rsidP="00F14486">
            <w:pPr>
              <w:widowControl w:val="0"/>
              <w:autoSpaceDE w:val="0"/>
              <w:autoSpaceDN w:val="0"/>
              <w:jc w:val="center"/>
              <w:rPr>
                <w:rFonts w:ascii="Liberation Serif" w:hAnsi="Liberation Serif" w:cs="Calibri"/>
              </w:rPr>
            </w:pPr>
            <w:r w:rsidRPr="005008B1">
              <w:rPr>
                <w:rFonts w:ascii="Liberation Serif" w:hAnsi="Liberation Serif" w:cs="Calibri"/>
              </w:rPr>
              <w:t>10.</w:t>
            </w:r>
          </w:p>
        </w:tc>
        <w:tc>
          <w:tcPr>
            <w:tcW w:w="1077"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rPr>
            </w:pPr>
            <w:r w:rsidRPr="005008B1">
              <w:rPr>
                <w:rFonts w:ascii="Liberation Serif" w:hAnsi="Liberation Serif" w:cs="Calibri"/>
              </w:rPr>
              <w:t xml:space="preserve">Дзюба Ольга Николаевна </w:t>
            </w:r>
          </w:p>
        </w:tc>
        <w:tc>
          <w:tcPr>
            <w:tcW w:w="185"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rPr>
            </w:pPr>
            <w:r w:rsidRPr="005008B1">
              <w:rPr>
                <w:rFonts w:ascii="Liberation Serif" w:hAnsi="Liberation Serif" w:cs="Calibri"/>
              </w:rPr>
              <w:t>−</w:t>
            </w:r>
          </w:p>
        </w:tc>
        <w:tc>
          <w:tcPr>
            <w:tcW w:w="3501" w:type="pct"/>
            <w:shd w:val="clear" w:color="auto" w:fill="auto"/>
            <w:hideMark/>
          </w:tcPr>
          <w:p w:rsidR="008C2EE6" w:rsidRPr="005008B1" w:rsidRDefault="008C2EE6" w:rsidP="00F14486">
            <w:pPr>
              <w:widowControl w:val="0"/>
              <w:autoSpaceDE w:val="0"/>
              <w:autoSpaceDN w:val="0"/>
              <w:jc w:val="both"/>
              <w:rPr>
                <w:rFonts w:ascii="Liberation Serif" w:hAnsi="Liberation Serif" w:cs="Calibri"/>
              </w:rPr>
            </w:pPr>
            <w:r w:rsidRPr="005008B1">
              <w:rPr>
                <w:rFonts w:ascii="Liberation Serif" w:hAnsi="Liberation Serif" w:cs="Calibri"/>
              </w:rPr>
              <w:t>доцент кафедры административного и финансового права Уральского института управления – филиала ФГБОУ ВО «Российская академия народного хозяйства и государственной службы при Президенте Российской Федерации»</w:t>
            </w:r>
          </w:p>
        </w:tc>
      </w:tr>
    </w:tbl>
    <w:p w:rsidR="008C2EE6" w:rsidRPr="003C063F" w:rsidRDefault="008C2EE6" w:rsidP="008C2EE6">
      <w:pPr>
        <w:rPr>
          <w:rFonts w:ascii="Liberation Serif" w:hAnsi="Liberation Serif"/>
          <w:sz w:val="28"/>
          <w:szCs w:val="28"/>
        </w:rPr>
      </w:pPr>
    </w:p>
    <w:p w:rsidR="008C2EE6" w:rsidRPr="00B247CD" w:rsidRDefault="008C2EE6" w:rsidP="008C2EE6">
      <w:pPr>
        <w:widowControl w:val="0"/>
        <w:autoSpaceDE w:val="0"/>
        <w:autoSpaceDN w:val="0"/>
        <w:ind w:firstLine="709"/>
        <w:rPr>
          <w:rFonts w:ascii="Liberation Serif" w:hAnsi="Liberation Serif" w:cs="Calibri"/>
          <w:b/>
        </w:rPr>
      </w:pPr>
    </w:p>
    <w:sectPr w:rsidR="008C2EE6" w:rsidRPr="00B247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914"/>
    <w:rsid w:val="000D1E49"/>
    <w:rsid w:val="008C2EE6"/>
    <w:rsid w:val="00A816FF"/>
    <w:rsid w:val="00D86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F9555-8335-48F5-B511-538EDAE9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E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0D1E49"/>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0D1E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1E49"/>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12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4913</Words>
  <Characters>28008</Characters>
  <Application>Microsoft Office Word</Application>
  <DocSecurity>0</DocSecurity>
  <Lines>233</Lines>
  <Paragraphs>65</Paragraphs>
  <ScaleCrop>false</ScaleCrop>
  <Company/>
  <LinksUpToDate>false</LinksUpToDate>
  <CharactersWithSpaces>32856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2023-03-23T09:04:00Z</dcterms:created>
  <dcterms:modified xsi:type="dcterms:W3CDTF">2023-03-23T09:06:00Z</dcterms:modified>
</cp:coreProperties>
</file>