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4"/>
        <w:gridCol w:w="1908"/>
        <w:gridCol w:w="440"/>
        <w:gridCol w:w="587"/>
        <w:gridCol w:w="6566"/>
      </w:tblGrid>
      <w:tr w:rsidR="008E592F" w:rsidRPr="008E592F" w14:paraId="4FBEAC7C" w14:textId="77777777" w:rsidTr="008E592F">
        <w:trPr>
          <w:trHeight w:val="524"/>
        </w:trPr>
        <w:tc>
          <w:tcPr>
            <w:tcW w:w="9460" w:type="dxa"/>
            <w:gridSpan w:val="5"/>
            <w:hideMark/>
          </w:tcPr>
          <w:p w14:paraId="78012904" w14:textId="77777777" w:rsidR="008E592F" w:rsidRPr="008E592F" w:rsidRDefault="008E592F" w:rsidP="008E592F">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8E592F">
              <w:rPr>
                <w:rFonts w:ascii="Liberation Serif" w:eastAsia="Times New Roman" w:hAnsi="Liberation Serif" w:cs="Times New Roman"/>
                <w:b/>
                <w:sz w:val="28"/>
                <w:szCs w:val="28"/>
                <w:lang w:eastAsia="ru-RU"/>
              </w:rPr>
              <w:t xml:space="preserve">АДМИНИСТРАЦИЯ ГОРОДСКОГО ОКРУГА </w:t>
            </w:r>
          </w:p>
          <w:p w14:paraId="5F8F6C12" w14:textId="77777777" w:rsidR="008E592F" w:rsidRPr="008E592F" w:rsidRDefault="008E592F" w:rsidP="008E592F">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8E592F">
              <w:rPr>
                <w:rFonts w:ascii="Liberation Serif" w:eastAsia="Times New Roman" w:hAnsi="Liberation Serif" w:cs="Times New Roman"/>
                <w:b/>
                <w:sz w:val="28"/>
                <w:szCs w:val="28"/>
                <w:lang w:eastAsia="ru-RU"/>
              </w:rPr>
              <w:t>Верхняя Пышма</w:t>
            </w:r>
          </w:p>
          <w:p w14:paraId="1C31E4DA" w14:textId="77777777" w:rsidR="008E592F" w:rsidRPr="008E592F" w:rsidRDefault="008E592F" w:rsidP="008E592F">
            <w:pPr>
              <w:spacing w:after="0" w:line="240" w:lineRule="auto"/>
              <w:jc w:val="center"/>
              <w:rPr>
                <w:rFonts w:ascii="Liberation Serif" w:eastAsia="Times New Roman" w:hAnsi="Liberation Serif" w:cs="Times New Roman"/>
                <w:b/>
                <w:spacing w:val="40"/>
                <w:sz w:val="34"/>
                <w:szCs w:val="34"/>
                <w:lang w:eastAsia="ru-RU"/>
              </w:rPr>
            </w:pPr>
            <w:r w:rsidRPr="008E592F">
              <w:rPr>
                <w:rFonts w:ascii="Liberation Serif" w:eastAsia="Times New Roman" w:hAnsi="Liberation Serif" w:cs="Times New Roman"/>
                <w:b/>
                <w:spacing w:val="40"/>
                <w:sz w:val="32"/>
                <w:szCs w:val="34"/>
                <w:lang w:eastAsia="ru-RU"/>
              </w:rPr>
              <w:t>ПОСТАНОВЛЕНИЕ</w:t>
            </w:r>
          </w:p>
          <w:p w14:paraId="412551C4" w14:textId="77777777" w:rsidR="008E592F" w:rsidRPr="008E592F" w:rsidRDefault="008E592F" w:rsidP="008E592F">
            <w:pPr>
              <w:spacing w:after="0" w:line="240" w:lineRule="auto"/>
              <w:jc w:val="center"/>
              <w:rPr>
                <w:rFonts w:ascii="Liberation Serif" w:eastAsia="Times New Roman" w:hAnsi="Liberation Serif" w:cs="Times New Roman"/>
                <w:b/>
                <w:spacing w:val="40"/>
                <w:sz w:val="34"/>
                <w:szCs w:val="34"/>
                <w:lang w:eastAsia="ru-RU"/>
              </w:rPr>
            </w:pPr>
            <w:r w:rsidRPr="008E592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AFC0C13" wp14:editId="42681DF4">
                      <wp:simplePos x="0" y="0"/>
                      <wp:positionH relativeFrom="column">
                        <wp:posOffset>267970</wp:posOffset>
                      </wp:positionH>
                      <wp:positionV relativeFrom="paragraph">
                        <wp:posOffset>46990</wp:posOffset>
                      </wp:positionV>
                      <wp:extent cx="5760085" cy="0"/>
                      <wp:effectExtent l="20320" t="27940" r="20320" b="1968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A3DE0"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hHg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C5G+gh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8E592F" w:rsidRPr="008E592F" w14:paraId="3D09BC9B" w14:textId="77777777" w:rsidTr="008E592F">
        <w:trPr>
          <w:trHeight w:val="524"/>
        </w:trPr>
        <w:tc>
          <w:tcPr>
            <w:tcW w:w="284" w:type="dxa"/>
            <w:vAlign w:val="bottom"/>
            <w:hideMark/>
          </w:tcPr>
          <w:p w14:paraId="60EBFA8B" w14:textId="77777777" w:rsidR="008E592F" w:rsidRPr="008E592F" w:rsidRDefault="008E592F" w:rsidP="008E592F">
            <w:pPr>
              <w:tabs>
                <w:tab w:val="left" w:leader="underscore" w:pos="9639"/>
              </w:tabs>
              <w:spacing w:after="0" w:line="240" w:lineRule="auto"/>
              <w:rPr>
                <w:rFonts w:ascii="Liberation Serif" w:eastAsia="Times New Roman" w:hAnsi="Liberation Serif" w:cs="Times New Roman"/>
                <w:sz w:val="24"/>
                <w:szCs w:val="28"/>
                <w:lang w:eastAsia="ru-RU"/>
              </w:rPr>
            </w:pPr>
            <w:r w:rsidRPr="008E592F">
              <w:rPr>
                <w:rFonts w:ascii="Liberation Serif" w:eastAsia="Times New Roman" w:hAnsi="Liberation Serif" w:cs="Times New Roman"/>
                <w:sz w:val="24"/>
                <w:szCs w:val="28"/>
                <w:lang w:eastAsia="ru-RU"/>
              </w:rPr>
              <w:t>от</w:t>
            </w:r>
          </w:p>
        </w:tc>
        <w:tc>
          <w:tcPr>
            <w:tcW w:w="1843" w:type="dxa"/>
            <w:tcBorders>
              <w:top w:val="nil"/>
              <w:left w:val="nil"/>
              <w:bottom w:val="single" w:sz="4" w:space="0" w:color="auto"/>
              <w:right w:val="nil"/>
            </w:tcBorders>
            <w:vAlign w:val="bottom"/>
            <w:hideMark/>
          </w:tcPr>
          <w:p w14:paraId="57F79D1B" w14:textId="77777777" w:rsidR="008E592F" w:rsidRPr="008E592F" w:rsidRDefault="008E592F" w:rsidP="008E592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E592F">
              <w:rPr>
                <w:rFonts w:ascii="Liberation Serif" w:eastAsia="Times New Roman" w:hAnsi="Liberation Serif" w:cs="Times New Roman"/>
                <w:sz w:val="24"/>
                <w:szCs w:val="24"/>
                <w:lang w:eastAsia="ru-RU"/>
              </w:rPr>
              <w:fldChar w:fldCharType="begin"/>
            </w:r>
            <w:r w:rsidRPr="008E592F">
              <w:rPr>
                <w:rFonts w:ascii="Liberation Serif" w:eastAsia="Times New Roman" w:hAnsi="Liberation Serif" w:cs="Times New Roman"/>
                <w:sz w:val="24"/>
                <w:szCs w:val="24"/>
                <w:lang w:eastAsia="ru-RU"/>
              </w:rPr>
              <w:instrText xml:space="preserve"> DOCPROPERTY  Рег.дата  \* MERGEFORMAT </w:instrText>
            </w:r>
            <w:r w:rsidRPr="008E592F">
              <w:rPr>
                <w:rFonts w:ascii="Liberation Serif" w:eastAsia="Times New Roman" w:hAnsi="Liberation Serif" w:cs="Times New Roman"/>
                <w:sz w:val="24"/>
                <w:szCs w:val="24"/>
                <w:lang w:eastAsia="ru-RU"/>
              </w:rPr>
              <w:fldChar w:fldCharType="separate"/>
            </w:r>
            <w:r w:rsidRPr="008E592F">
              <w:rPr>
                <w:rFonts w:ascii="Liberation Serif" w:eastAsia="Times New Roman" w:hAnsi="Liberation Serif" w:cs="Times New Roman"/>
                <w:sz w:val="24"/>
                <w:szCs w:val="24"/>
                <w:lang w:eastAsia="ru-RU"/>
              </w:rPr>
              <w:t xml:space="preserve"> </w:t>
            </w:r>
            <w:r w:rsidRPr="008E592F">
              <w:rPr>
                <w:rFonts w:ascii="Liberation Serif" w:eastAsia="Times New Roman" w:hAnsi="Liberation Serif" w:cs="Times New Roman"/>
                <w:sz w:val="24"/>
                <w:szCs w:val="24"/>
                <w:lang w:eastAsia="ru-RU"/>
              </w:rPr>
              <w:fldChar w:fldCharType="end"/>
            </w:r>
          </w:p>
        </w:tc>
        <w:tc>
          <w:tcPr>
            <w:tcW w:w="425" w:type="dxa"/>
            <w:vAlign w:val="bottom"/>
            <w:hideMark/>
          </w:tcPr>
          <w:p w14:paraId="51530341" w14:textId="77777777" w:rsidR="008E592F" w:rsidRPr="008E592F" w:rsidRDefault="008E592F" w:rsidP="008E592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E592F">
              <w:rPr>
                <w:rFonts w:ascii="Liberation Serif" w:eastAsia="Times New Roman" w:hAnsi="Liberation Serif" w:cs="Times New Roman"/>
                <w:sz w:val="24"/>
                <w:szCs w:val="28"/>
                <w:lang w:eastAsia="ru-RU"/>
              </w:rPr>
              <w:t>№</w:t>
            </w:r>
          </w:p>
        </w:tc>
        <w:tc>
          <w:tcPr>
            <w:tcW w:w="567" w:type="dxa"/>
            <w:tcBorders>
              <w:top w:val="nil"/>
              <w:left w:val="nil"/>
              <w:bottom w:val="single" w:sz="4" w:space="0" w:color="auto"/>
              <w:right w:val="nil"/>
            </w:tcBorders>
            <w:vAlign w:val="bottom"/>
            <w:hideMark/>
          </w:tcPr>
          <w:p w14:paraId="78B0A469" w14:textId="77777777" w:rsidR="008E592F" w:rsidRPr="008E592F" w:rsidRDefault="008E592F" w:rsidP="008E592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E592F">
              <w:rPr>
                <w:rFonts w:ascii="Liberation Serif" w:eastAsia="Times New Roman" w:hAnsi="Liberation Serif" w:cs="Times New Roman"/>
                <w:sz w:val="24"/>
                <w:szCs w:val="24"/>
                <w:lang w:eastAsia="ru-RU"/>
              </w:rPr>
              <w:fldChar w:fldCharType="begin"/>
            </w:r>
            <w:r w:rsidRPr="008E592F">
              <w:rPr>
                <w:rFonts w:ascii="Liberation Serif" w:eastAsia="Times New Roman" w:hAnsi="Liberation Serif" w:cs="Times New Roman"/>
                <w:sz w:val="24"/>
                <w:szCs w:val="24"/>
                <w:lang w:eastAsia="ru-RU"/>
              </w:rPr>
              <w:instrText xml:space="preserve"> DOCPROPERTY  Рег.№  \* MERGEFORMAT </w:instrText>
            </w:r>
            <w:r w:rsidRPr="008E592F">
              <w:rPr>
                <w:rFonts w:ascii="Liberation Serif" w:eastAsia="Times New Roman" w:hAnsi="Liberation Serif" w:cs="Times New Roman"/>
                <w:sz w:val="24"/>
                <w:szCs w:val="24"/>
                <w:lang w:eastAsia="ru-RU"/>
              </w:rPr>
              <w:fldChar w:fldCharType="separate"/>
            </w:r>
            <w:r w:rsidRPr="008E592F">
              <w:rPr>
                <w:rFonts w:ascii="Liberation Serif" w:eastAsia="Times New Roman" w:hAnsi="Liberation Serif" w:cs="Times New Roman"/>
                <w:sz w:val="24"/>
                <w:szCs w:val="24"/>
                <w:lang w:eastAsia="ru-RU"/>
              </w:rPr>
              <w:t xml:space="preserve"> </w:t>
            </w:r>
            <w:r w:rsidRPr="008E592F">
              <w:rPr>
                <w:rFonts w:ascii="Liberation Serif" w:eastAsia="Times New Roman" w:hAnsi="Liberation Serif" w:cs="Times New Roman"/>
                <w:sz w:val="24"/>
                <w:szCs w:val="24"/>
                <w:lang w:eastAsia="ru-RU"/>
              </w:rPr>
              <w:fldChar w:fldCharType="end"/>
            </w:r>
          </w:p>
        </w:tc>
        <w:tc>
          <w:tcPr>
            <w:tcW w:w="6341" w:type="dxa"/>
            <w:vAlign w:val="bottom"/>
          </w:tcPr>
          <w:p w14:paraId="2BA03B25" w14:textId="77777777" w:rsidR="008E592F" w:rsidRPr="008E592F" w:rsidRDefault="008E592F" w:rsidP="008E592F">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8E592F" w:rsidRPr="008E592F" w14:paraId="2F12ABF5" w14:textId="77777777" w:rsidTr="008E592F">
        <w:trPr>
          <w:trHeight w:val="130"/>
        </w:trPr>
        <w:tc>
          <w:tcPr>
            <w:tcW w:w="9460" w:type="dxa"/>
            <w:gridSpan w:val="5"/>
          </w:tcPr>
          <w:p w14:paraId="399548B2" w14:textId="77777777" w:rsidR="008E592F" w:rsidRPr="008E592F" w:rsidRDefault="008E592F" w:rsidP="008E592F">
            <w:pPr>
              <w:spacing w:after="0" w:line="240" w:lineRule="auto"/>
              <w:rPr>
                <w:rFonts w:ascii="Liberation Serif" w:eastAsia="Times New Roman" w:hAnsi="Liberation Serif" w:cs="Times New Roman"/>
                <w:sz w:val="20"/>
                <w:szCs w:val="28"/>
                <w:lang w:eastAsia="ru-RU"/>
              </w:rPr>
            </w:pPr>
          </w:p>
        </w:tc>
      </w:tr>
      <w:tr w:rsidR="008E592F" w:rsidRPr="008E592F" w14:paraId="5A10F256" w14:textId="77777777" w:rsidTr="008E592F">
        <w:tc>
          <w:tcPr>
            <w:tcW w:w="9460" w:type="dxa"/>
            <w:gridSpan w:val="5"/>
          </w:tcPr>
          <w:p w14:paraId="7A5BA0EE" w14:textId="77777777" w:rsidR="008E592F" w:rsidRPr="008E592F" w:rsidRDefault="008E592F" w:rsidP="008E592F">
            <w:pPr>
              <w:spacing w:after="0" w:line="240" w:lineRule="auto"/>
              <w:rPr>
                <w:rFonts w:ascii="Liberation Serif" w:eastAsia="Times New Roman" w:hAnsi="Liberation Serif" w:cs="Times New Roman"/>
                <w:sz w:val="20"/>
                <w:szCs w:val="28"/>
                <w:lang w:val="en-US" w:eastAsia="ru-RU"/>
              </w:rPr>
            </w:pPr>
            <w:r w:rsidRPr="008E592F">
              <w:rPr>
                <w:rFonts w:ascii="Liberation Serif" w:eastAsia="Times New Roman" w:hAnsi="Liberation Serif" w:cs="Times New Roman"/>
                <w:sz w:val="20"/>
                <w:szCs w:val="28"/>
                <w:lang w:eastAsia="ru-RU"/>
              </w:rPr>
              <w:t>г. Верхняя Пышма</w:t>
            </w:r>
          </w:p>
          <w:p w14:paraId="2839BCE1" w14:textId="77777777" w:rsidR="008E592F" w:rsidRPr="008E592F" w:rsidRDefault="008E592F" w:rsidP="008E592F">
            <w:pPr>
              <w:spacing w:after="0" w:line="240" w:lineRule="auto"/>
              <w:rPr>
                <w:rFonts w:ascii="Liberation Serif" w:eastAsia="Times New Roman" w:hAnsi="Liberation Serif" w:cs="Times New Roman"/>
                <w:sz w:val="28"/>
                <w:szCs w:val="28"/>
                <w:lang w:val="en-US" w:eastAsia="ru-RU"/>
              </w:rPr>
            </w:pPr>
          </w:p>
          <w:p w14:paraId="4A0FC54D" w14:textId="77777777" w:rsidR="008E592F" w:rsidRPr="008E592F" w:rsidRDefault="008E592F" w:rsidP="008E592F">
            <w:pPr>
              <w:spacing w:after="0" w:line="240" w:lineRule="auto"/>
              <w:rPr>
                <w:rFonts w:ascii="Liberation Serif" w:eastAsia="Times New Roman" w:hAnsi="Liberation Serif" w:cs="Times New Roman"/>
                <w:sz w:val="28"/>
                <w:szCs w:val="28"/>
                <w:lang w:val="en-US" w:eastAsia="ru-RU"/>
              </w:rPr>
            </w:pPr>
          </w:p>
        </w:tc>
      </w:tr>
      <w:tr w:rsidR="008E592F" w:rsidRPr="008E592F" w14:paraId="11FEADCC" w14:textId="77777777" w:rsidTr="008E592F">
        <w:tc>
          <w:tcPr>
            <w:tcW w:w="9460" w:type="dxa"/>
            <w:gridSpan w:val="5"/>
            <w:hideMark/>
          </w:tcPr>
          <w:p w14:paraId="572DC580" w14:textId="77777777" w:rsidR="008E592F" w:rsidRPr="008E592F" w:rsidRDefault="008E592F" w:rsidP="008E592F">
            <w:pPr>
              <w:spacing w:after="0" w:line="240" w:lineRule="auto"/>
              <w:jc w:val="center"/>
              <w:rPr>
                <w:rFonts w:ascii="Liberation Serif" w:eastAsia="Times New Roman" w:hAnsi="Liberation Serif" w:cs="Times New Roman"/>
                <w:b/>
                <w:i/>
                <w:sz w:val="28"/>
                <w:szCs w:val="28"/>
                <w:lang w:eastAsia="ru-RU"/>
              </w:rPr>
            </w:pPr>
            <w:r w:rsidRPr="008E592F">
              <w:rPr>
                <w:rFonts w:ascii="Liberation Serif" w:eastAsia="Times New Roman" w:hAnsi="Liberation Serif" w:cs="Times New Roman"/>
                <w:b/>
                <w:i/>
                <w:sz w:val="28"/>
                <w:szCs w:val="28"/>
                <w:lang w:eastAsia="ru-RU"/>
              </w:rPr>
              <w:t xml:space="preserve">О порядке формирования муниципального задания на оказание муниципальных услуг (выполнения работ), а также мониторинга и </w:t>
            </w:r>
            <w:proofErr w:type="gramStart"/>
            <w:r w:rsidRPr="008E592F">
              <w:rPr>
                <w:rFonts w:ascii="Liberation Serif" w:eastAsia="Times New Roman" w:hAnsi="Liberation Serif" w:cs="Times New Roman"/>
                <w:b/>
                <w:i/>
                <w:sz w:val="28"/>
                <w:szCs w:val="28"/>
                <w:lang w:eastAsia="ru-RU"/>
              </w:rPr>
              <w:t>контроля</w:t>
            </w:r>
            <w:proofErr w:type="gramEnd"/>
            <w:r w:rsidRPr="008E592F">
              <w:rPr>
                <w:rFonts w:ascii="Liberation Serif" w:eastAsia="Times New Roman" w:hAnsi="Liberation Serif" w:cs="Times New Roman"/>
                <w:b/>
                <w:i/>
                <w:sz w:val="28"/>
                <w:szCs w:val="28"/>
                <w:lang w:eastAsia="ru-RU"/>
              </w:rPr>
              <w:t xml:space="preserve"> и финансового обеспечения выполнения муниципального задания в отношении муниципальных учреждений городского округа Верхняя Пышма</w:t>
            </w:r>
          </w:p>
        </w:tc>
      </w:tr>
      <w:tr w:rsidR="008E592F" w:rsidRPr="008E592F" w14:paraId="1308B9CF" w14:textId="77777777" w:rsidTr="008E592F">
        <w:tc>
          <w:tcPr>
            <w:tcW w:w="9460" w:type="dxa"/>
            <w:gridSpan w:val="5"/>
          </w:tcPr>
          <w:p w14:paraId="725E2CF8" w14:textId="77777777" w:rsidR="008E592F" w:rsidRPr="008E592F" w:rsidRDefault="008E592F" w:rsidP="008E592F">
            <w:pPr>
              <w:spacing w:after="0" w:line="240" w:lineRule="auto"/>
              <w:jc w:val="center"/>
              <w:rPr>
                <w:rFonts w:ascii="Liberation Serif" w:eastAsia="Times New Roman" w:hAnsi="Liberation Serif" w:cs="Times New Roman"/>
                <w:sz w:val="28"/>
                <w:szCs w:val="28"/>
                <w:lang w:eastAsia="ru-RU"/>
              </w:rPr>
            </w:pPr>
          </w:p>
          <w:p w14:paraId="21F01956" w14:textId="77777777" w:rsidR="008E592F" w:rsidRPr="008E592F" w:rsidRDefault="008E592F" w:rsidP="008E592F">
            <w:pPr>
              <w:spacing w:after="0" w:line="240" w:lineRule="auto"/>
              <w:jc w:val="center"/>
              <w:rPr>
                <w:rFonts w:ascii="Liberation Serif" w:eastAsia="Times New Roman" w:hAnsi="Liberation Serif" w:cs="Times New Roman"/>
                <w:sz w:val="28"/>
                <w:szCs w:val="28"/>
                <w:lang w:eastAsia="ru-RU"/>
              </w:rPr>
            </w:pPr>
          </w:p>
        </w:tc>
      </w:tr>
    </w:tbl>
    <w:p w14:paraId="50CCEB34" w14:textId="77777777" w:rsidR="008E592F" w:rsidRPr="008E592F" w:rsidRDefault="008E592F" w:rsidP="008E592F">
      <w:pPr>
        <w:spacing w:after="0" w:line="240" w:lineRule="auto"/>
        <w:ind w:firstLine="709"/>
        <w:jc w:val="both"/>
        <w:rPr>
          <w:rFonts w:ascii="Liberation Serif" w:eastAsia="Times New Roman" w:hAnsi="Liberation Serif" w:cs="Times New Roman"/>
          <w:sz w:val="28"/>
          <w:szCs w:val="28"/>
          <w:lang w:eastAsia="ru-RU"/>
        </w:rPr>
      </w:pPr>
      <w:bookmarkStart w:id="0" w:name="_GoBack"/>
      <w:r w:rsidRPr="008E592F">
        <w:rPr>
          <w:rFonts w:ascii="Liberation Serif" w:eastAsia="Times New Roman" w:hAnsi="Liberation Serif" w:cs="Times New Roman"/>
          <w:sz w:val="28"/>
          <w:szCs w:val="28"/>
          <w:lang w:eastAsia="ru-RU"/>
        </w:rPr>
        <w:t xml:space="preserve">В соответствии с </w:t>
      </w:r>
      <w:hyperlink r:id="rId8" w:history="1">
        <w:r w:rsidRPr="008E592F">
          <w:rPr>
            <w:rFonts w:ascii="Liberation Serif" w:eastAsia="Times New Roman" w:hAnsi="Liberation Serif" w:cs="Liberation Serif"/>
            <w:sz w:val="28"/>
            <w:szCs w:val="28"/>
            <w:lang w:eastAsia="ru-RU"/>
          </w:rPr>
          <w:t>пунктами 3</w:t>
        </w:r>
      </w:hyperlink>
      <w:r w:rsidRPr="008E592F">
        <w:rPr>
          <w:rFonts w:ascii="Liberation Serif" w:eastAsia="Times New Roman" w:hAnsi="Liberation Serif" w:cs="Times New Roman"/>
          <w:sz w:val="28"/>
          <w:szCs w:val="28"/>
          <w:lang w:eastAsia="ru-RU"/>
        </w:rPr>
        <w:t xml:space="preserve">, </w:t>
      </w:r>
      <w:hyperlink r:id="rId9" w:history="1">
        <w:r w:rsidRPr="008E592F">
          <w:rPr>
            <w:rFonts w:ascii="Liberation Serif" w:eastAsia="Times New Roman" w:hAnsi="Liberation Serif" w:cs="Liberation Serif"/>
            <w:sz w:val="28"/>
            <w:szCs w:val="28"/>
            <w:lang w:eastAsia="ru-RU"/>
          </w:rPr>
          <w:t>4</w:t>
        </w:r>
      </w:hyperlink>
      <w:r w:rsidRPr="008E592F">
        <w:rPr>
          <w:rFonts w:ascii="Liberation Serif" w:eastAsia="Times New Roman" w:hAnsi="Liberation Serif" w:cs="Times New Roman"/>
          <w:sz w:val="28"/>
          <w:szCs w:val="28"/>
          <w:lang w:eastAsia="ru-RU"/>
        </w:rPr>
        <w:t xml:space="preserve">, </w:t>
      </w:r>
      <w:hyperlink r:id="rId10" w:history="1">
        <w:r w:rsidRPr="008E592F">
          <w:rPr>
            <w:rFonts w:ascii="Liberation Serif" w:eastAsia="Times New Roman" w:hAnsi="Liberation Serif" w:cs="Liberation Serif"/>
            <w:sz w:val="28"/>
            <w:szCs w:val="28"/>
            <w:lang w:eastAsia="ru-RU"/>
          </w:rPr>
          <w:t>5 статьи 69.2</w:t>
        </w:r>
      </w:hyperlink>
      <w:r w:rsidRPr="008E592F">
        <w:rPr>
          <w:rFonts w:ascii="Liberation Serif" w:eastAsia="Times New Roman" w:hAnsi="Liberation Serif" w:cs="Times New Roman"/>
          <w:sz w:val="28"/>
          <w:szCs w:val="28"/>
          <w:lang w:eastAsia="ru-RU"/>
        </w:rPr>
        <w:t xml:space="preserve">, </w:t>
      </w:r>
      <w:hyperlink r:id="rId11" w:history="1">
        <w:r w:rsidRPr="008E592F">
          <w:rPr>
            <w:rFonts w:ascii="Liberation Serif" w:eastAsia="Times New Roman" w:hAnsi="Liberation Serif" w:cs="Liberation Serif"/>
            <w:sz w:val="28"/>
            <w:szCs w:val="28"/>
            <w:lang w:eastAsia="ru-RU"/>
          </w:rPr>
          <w:t>пунктом 1 статьи 78.1</w:t>
        </w:r>
      </w:hyperlink>
      <w:r w:rsidRPr="008E592F">
        <w:rPr>
          <w:rFonts w:ascii="Liberation Serif" w:eastAsia="Times New Roman" w:hAnsi="Liberation Serif" w:cs="Times New Roman"/>
          <w:sz w:val="28"/>
          <w:szCs w:val="28"/>
          <w:lang w:eastAsia="ru-RU"/>
        </w:rPr>
        <w:t xml:space="preserve"> Бюджетного кодекса Российской Федерации, </w:t>
      </w:r>
      <w:hyperlink r:id="rId12" w:history="1">
        <w:r w:rsidRPr="008E592F">
          <w:rPr>
            <w:rFonts w:ascii="Liberation Serif" w:eastAsia="Times New Roman" w:hAnsi="Liberation Serif" w:cs="Liberation Serif"/>
            <w:sz w:val="28"/>
            <w:szCs w:val="28"/>
            <w:lang w:eastAsia="ru-RU"/>
          </w:rPr>
          <w:t>подпунктом 3 пункта 7</w:t>
        </w:r>
        <w:r w:rsidRPr="008E592F">
          <w:rPr>
            <w:rFonts w:ascii="Liberation Serif" w:eastAsia="Times New Roman" w:hAnsi="Liberation Serif" w:cs="Liberation Serif"/>
            <w:sz w:val="28"/>
            <w:szCs w:val="28"/>
            <w:lang w:eastAsia="ru-RU"/>
          </w:rPr>
          <w:br/>
          <w:t xml:space="preserve"> статьи 9.2</w:t>
        </w:r>
      </w:hyperlink>
      <w:r w:rsidRPr="008E592F">
        <w:rPr>
          <w:rFonts w:ascii="Liberation Serif" w:eastAsia="Times New Roman" w:hAnsi="Liberation Serif" w:cs="Times New Roman"/>
          <w:sz w:val="28"/>
          <w:szCs w:val="28"/>
          <w:lang w:eastAsia="ru-RU"/>
        </w:rPr>
        <w:t xml:space="preserve"> Федерального закона от 12 января 1996 года № 7-ФЗ </w:t>
      </w:r>
      <w:r w:rsidRPr="008E592F">
        <w:rPr>
          <w:rFonts w:ascii="Liberation Serif" w:eastAsia="Times New Roman" w:hAnsi="Liberation Serif" w:cs="Times New Roman"/>
          <w:sz w:val="28"/>
          <w:szCs w:val="28"/>
          <w:lang w:eastAsia="ru-RU"/>
        </w:rPr>
        <w:br/>
        <w:t xml:space="preserve">«О некоммерческих организациях», </w:t>
      </w:r>
      <w:hyperlink r:id="rId13" w:history="1">
        <w:r w:rsidRPr="008E592F">
          <w:rPr>
            <w:rFonts w:ascii="Liberation Serif" w:eastAsia="Times New Roman" w:hAnsi="Liberation Serif" w:cs="Liberation Serif"/>
            <w:sz w:val="28"/>
            <w:szCs w:val="28"/>
            <w:lang w:eastAsia="ru-RU"/>
          </w:rPr>
          <w:t>пунктом 5 статьи 4</w:t>
        </w:r>
      </w:hyperlink>
      <w:r w:rsidRPr="008E592F">
        <w:rPr>
          <w:rFonts w:ascii="Liberation Serif" w:eastAsia="Times New Roman" w:hAnsi="Liberation Serif" w:cs="Times New Roman"/>
          <w:sz w:val="28"/>
          <w:szCs w:val="28"/>
          <w:lang w:eastAsia="ru-RU"/>
        </w:rPr>
        <w:t xml:space="preserve"> Федерального закона от 03 декабря 2006 года № 174-ФЗ «Об автономных учреждениях», руководствуясь </w:t>
      </w:r>
      <w:hyperlink r:id="rId14" w:history="1">
        <w:r w:rsidRPr="008E592F">
          <w:rPr>
            <w:rFonts w:ascii="Liberation Serif" w:eastAsia="Times New Roman" w:hAnsi="Liberation Serif" w:cs="Liberation Serif"/>
            <w:sz w:val="28"/>
            <w:szCs w:val="28"/>
            <w:lang w:eastAsia="ru-RU"/>
          </w:rPr>
          <w:t>Уставом</w:t>
        </w:r>
      </w:hyperlink>
      <w:r w:rsidRPr="008E592F">
        <w:rPr>
          <w:rFonts w:ascii="Liberation Serif" w:eastAsia="Times New Roman" w:hAnsi="Liberation Serif" w:cs="Times New Roman"/>
          <w:sz w:val="28"/>
          <w:szCs w:val="28"/>
          <w:lang w:eastAsia="ru-RU"/>
        </w:rPr>
        <w:t xml:space="preserve"> городского округа Верхняя Пышма, администрация городского округа Верхняя Пышма постановляет:</w:t>
      </w:r>
    </w:p>
    <w:p w14:paraId="6067FBC9" w14:textId="77777777" w:rsidR="008E592F" w:rsidRPr="008E592F" w:rsidRDefault="008E592F" w:rsidP="008E592F">
      <w:pPr>
        <w:widowControl w:val="0"/>
        <w:spacing w:after="0" w:line="240" w:lineRule="auto"/>
        <w:jc w:val="both"/>
        <w:rPr>
          <w:rFonts w:ascii="Liberation Serif" w:eastAsia="Times New Roman" w:hAnsi="Liberation Serif" w:cs="Times New Roman"/>
          <w:sz w:val="28"/>
          <w:szCs w:val="28"/>
          <w:lang w:eastAsia="ru-RU"/>
        </w:rPr>
      </w:pPr>
      <w:r w:rsidRPr="008E592F">
        <w:rPr>
          <w:rFonts w:ascii="Liberation Serif" w:eastAsia="Times New Roman" w:hAnsi="Liberation Serif" w:cs="Times New Roman"/>
          <w:b/>
          <w:sz w:val="28"/>
          <w:szCs w:val="28"/>
          <w:lang w:eastAsia="ru-RU"/>
        </w:rPr>
        <w:t>ПОСТАНОВЛЯЕТ:</w:t>
      </w:r>
    </w:p>
    <w:p w14:paraId="10333C51" w14:textId="77777777" w:rsidR="008E592F" w:rsidRPr="008E592F" w:rsidRDefault="008E592F" w:rsidP="008E592F">
      <w:pPr>
        <w:spacing w:after="0" w:line="240" w:lineRule="auto"/>
        <w:ind w:firstLine="709"/>
        <w:jc w:val="both"/>
        <w:rPr>
          <w:rFonts w:ascii="Liberation Serif" w:eastAsia="Times New Roman" w:hAnsi="Liberation Serif" w:cs="Times New Roman"/>
          <w:sz w:val="28"/>
          <w:szCs w:val="28"/>
          <w:lang w:eastAsia="ru-RU"/>
        </w:rPr>
      </w:pPr>
      <w:r w:rsidRPr="008E592F">
        <w:rPr>
          <w:rFonts w:ascii="Liberation Serif" w:eastAsia="Times New Roman" w:hAnsi="Liberation Serif" w:cs="Times New Roman"/>
          <w:sz w:val="28"/>
          <w:szCs w:val="28"/>
          <w:lang w:eastAsia="ru-RU"/>
        </w:rPr>
        <w:t xml:space="preserve">1. Утвердить </w:t>
      </w:r>
      <w:r w:rsidRPr="008E592F">
        <w:rPr>
          <w:rFonts w:ascii="Liberation Serif" w:eastAsia="Times New Roman" w:hAnsi="Liberation Serif" w:cs="Liberation Serif"/>
          <w:sz w:val="28"/>
          <w:szCs w:val="28"/>
          <w:lang w:eastAsia="ru-RU"/>
        </w:rPr>
        <w:t>Порядок</w:t>
      </w:r>
      <w:r w:rsidRPr="008E592F">
        <w:rPr>
          <w:rFonts w:ascii="Liberation Serif" w:eastAsia="Times New Roman" w:hAnsi="Liberation Serif" w:cs="Times New Roman"/>
          <w:sz w:val="28"/>
          <w:szCs w:val="28"/>
          <w:lang w:eastAsia="ru-RU"/>
        </w:rPr>
        <w:t xml:space="preserve"> формирования муниципального задания </w:t>
      </w:r>
      <w:r w:rsidRPr="008E592F">
        <w:rPr>
          <w:rFonts w:ascii="Liberation Serif" w:eastAsia="Times New Roman" w:hAnsi="Liberation Serif" w:cs="Times New Roman"/>
          <w:sz w:val="28"/>
          <w:szCs w:val="28"/>
          <w:lang w:eastAsia="ru-RU"/>
        </w:rPr>
        <w:br/>
        <w:t xml:space="preserve">на оказание муниципальных услуг (выполнение работ) а также мониторинга и </w:t>
      </w:r>
      <w:proofErr w:type="gramStart"/>
      <w:r w:rsidRPr="008E592F">
        <w:rPr>
          <w:rFonts w:ascii="Liberation Serif" w:eastAsia="Times New Roman" w:hAnsi="Liberation Serif" w:cs="Times New Roman"/>
          <w:sz w:val="28"/>
          <w:szCs w:val="28"/>
          <w:lang w:eastAsia="ru-RU"/>
        </w:rPr>
        <w:t>контроля</w:t>
      </w:r>
      <w:proofErr w:type="gramEnd"/>
      <w:r w:rsidRPr="008E592F">
        <w:rPr>
          <w:rFonts w:ascii="Liberation Serif" w:eastAsia="Times New Roman" w:hAnsi="Liberation Serif" w:cs="Times New Roman"/>
          <w:sz w:val="28"/>
          <w:szCs w:val="28"/>
          <w:lang w:eastAsia="ru-RU"/>
        </w:rPr>
        <w:t xml:space="preserve"> и финансового обеспечения выполнения муниципального задания в отношении муниципальных учреждений городского округа Верхняя Пышма </w:t>
      </w:r>
      <w:hyperlink r:id="rId15" w:anchor="P32" w:history="1">
        <w:r w:rsidRPr="008E592F">
          <w:rPr>
            <w:rFonts w:ascii="Liberation Serif" w:eastAsia="Times New Roman" w:hAnsi="Liberation Serif" w:cs="Liberation Serif"/>
            <w:sz w:val="28"/>
            <w:szCs w:val="28"/>
            <w:lang w:eastAsia="ru-RU"/>
          </w:rPr>
          <w:t>(прилагается)</w:t>
        </w:r>
      </w:hyperlink>
      <w:r w:rsidRPr="008E592F">
        <w:rPr>
          <w:rFonts w:ascii="Liberation Serif" w:eastAsia="Times New Roman" w:hAnsi="Liberation Serif" w:cs="Times New Roman"/>
          <w:sz w:val="28"/>
          <w:szCs w:val="28"/>
          <w:lang w:eastAsia="ru-RU"/>
        </w:rPr>
        <w:t xml:space="preserve">. </w:t>
      </w:r>
    </w:p>
    <w:p w14:paraId="189DB14A" w14:textId="77777777" w:rsidR="008E592F" w:rsidRPr="008E592F" w:rsidRDefault="008E592F" w:rsidP="008E592F">
      <w:pPr>
        <w:spacing w:after="0" w:line="240" w:lineRule="auto"/>
        <w:ind w:firstLine="709"/>
        <w:jc w:val="both"/>
        <w:rPr>
          <w:rFonts w:ascii="Liberation Serif" w:eastAsia="Times New Roman" w:hAnsi="Liberation Serif" w:cs="Times New Roman"/>
          <w:sz w:val="28"/>
          <w:szCs w:val="28"/>
          <w:lang w:eastAsia="ru-RU"/>
        </w:rPr>
      </w:pPr>
      <w:r w:rsidRPr="008E592F">
        <w:rPr>
          <w:rFonts w:ascii="Liberation Serif" w:eastAsia="Times New Roman" w:hAnsi="Liberation Serif" w:cs="Times New Roman"/>
          <w:sz w:val="28"/>
          <w:szCs w:val="28"/>
          <w:lang w:eastAsia="ru-RU"/>
        </w:rPr>
        <w:t>2. Признать утратившими силу постановления администрации городского округа Верхняя Пышма:</w:t>
      </w:r>
    </w:p>
    <w:p w14:paraId="74A730C2" w14:textId="77777777" w:rsidR="008E592F" w:rsidRPr="008E592F" w:rsidRDefault="008E592F" w:rsidP="008E592F">
      <w:pPr>
        <w:spacing w:after="0" w:line="240" w:lineRule="auto"/>
        <w:ind w:firstLine="709"/>
        <w:jc w:val="both"/>
        <w:rPr>
          <w:rFonts w:ascii="Liberation Serif" w:eastAsia="Times New Roman" w:hAnsi="Liberation Serif" w:cs="Times New Roman"/>
          <w:sz w:val="28"/>
          <w:szCs w:val="28"/>
          <w:lang w:eastAsia="ru-RU"/>
        </w:rPr>
      </w:pPr>
      <w:r w:rsidRPr="008E592F">
        <w:rPr>
          <w:rFonts w:ascii="Liberation Serif" w:eastAsia="Times New Roman" w:hAnsi="Liberation Serif" w:cs="Times New Roman"/>
          <w:sz w:val="28"/>
          <w:szCs w:val="28"/>
          <w:lang w:eastAsia="ru-RU"/>
        </w:rPr>
        <w:t xml:space="preserve">от 19.05.2020 № 403 «Об утверждении Порядка формирования муниципальных заданий и определения нормативных затрат на оказание </w:t>
      </w:r>
      <w:bookmarkEnd w:id="0"/>
      <w:r w:rsidRPr="008E592F">
        <w:rPr>
          <w:rFonts w:ascii="Liberation Serif" w:eastAsia="Times New Roman" w:hAnsi="Liberation Serif" w:cs="Times New Roman"/>
          <w:sz w:val="28"/>
          <w:szCs w:val="28"/>
          <w:lang w:eastAsia="ru-RU"/>
        </w:rPr>
        <w:t xml:space="preserve">муниципальных услуг и затрат, связанных с выполнением </w:t>
      </w:r>
      <w:r w:rsidRPr="008E592F">
        <w:rPr>
          <w:rFonts w:ascii="Liberation Serif" w:eastAsia="Times New Roman" w:hAnsi="Liberation Serif" w:cs="Times New Roman"/>
          <w:sz w:val="28"/>
          <w:szCs w:val="28"/>
          <w:lang w:eastAsia="ru-RU"/>
        </w:rPr>
        <w:br/>
        <w:t xml:space="preserve">работ муниципальными учреждениями физической культуры и спорта, подведомственными муниципальному казенному учреждению </w:t>
      </w:r>
      <w:r w:rsidRPr="008E592F">
        <w:rPr>
          <w:rFonts w:ascii="Liberation Serif" w:eastAsia="Times New Roman" w:hAnsi="Liberation Serif" w:cs="Times New Roman"/>
          <w:sz w:val="28"/>
          <w:szCs w:val="28"/>
          <w:lang w:eastAsia="ru-RU"/>
        </w:rPr>
        <w:br/>
        <w:t xml:space="preserve">«Управление физической культуры, спорта и молодежной политики городского округа Верхняя Пышма», применяемых при расчете </w:t>
      </w:r>
      <w:r w:rsidRPr="008E592F">
        <w:rPr>
          <w:rFonts w:ascii="Liberation Serif" w:eastAsia="Times New Roman" w:hAnsi="Liberation Serif" w:cs="Times New Roman"/>
          <w:sz w:val="28"/>
          <w:szCs w:val="28"/>
          <w:lang w:eastAsia="ru-RU"/>
        </w:rPr>
        <w:br/>
        <w:t>объема субсидии на финансовое обеспечение выполнения муниципального задания на оказание муниципальных услуг (выполнение работ)»;</w:t>
      </w:r>
    </w:p>
    <w:p w14:paraId="4D066A40" w14:textId="77777777" w:rsidR="008E592F" w:rsidRPr="008E592F" w:rsidRDefault="008E592F" w:rsidP="008E592F">
      <w:pPr>
        <w:suppressAutoHyphens/>
        <w:autoSpaceDE w:val="0"/>
        <w:autoSpaceDN w:val="0"/>
        <w:spacing w:after="0" w:line="240" w:lineRule="auto"/>
        <w:ind w:firstLine="709"/>
        <w:jc w:val="both"/>
        <w:rPr>
          <w:rFonts w:ascii="Liberation Serif" w:eastAsia="Times New Roman" w:hAnsi="Liberation Serif" w:cs="Calibri"/>
          <w:sz w:val="28"/>
          <w:szCs w:val="28"/>
          <w:lang w:eastAsia="ru-RU"/>
        </w:rPr>
      </w:pPr>
      <w:r w:rsidRPr="008E592F">
        <w:rPr>
          <w:rFonts w:ascii="Liberation Serif" w:eastAsia="Times New Roman" w:hAnsi="Liberation Serif" w:cs="Liberation Serif"/>
          <w:sz w:val="28"/>
          <w:szCs w:val="28"/>
          <w:lang w:eastAsia="ru-RU"/>
        </w:rPr>
        <w:t>от 05.08.2020 № 625 «</w:t>
      </w:r>
      <w:r w:rsidRPr="008E592F">
        <w:rPr>
          <w:rFonts w:ascii="Liberation Serif" w:eastAsia="Times New Roman" w:hAnsi="Liberation Serif" w:cs="Calibri"/>
          <w:sz w:val="28"/>
          <w:szCs w:val="28"/>
          <w:lang w:eastAsia="ru-RU"/>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0A27091F" w14:textId="77777777" w:rsidR="008E592F" w:rsidRPr="008E592F" w:rsidRDefault="008E592F" w:rsidP="008E59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8E592F">
        <w:rPr>
          <w:rFonts w:ascii="Liberation Serif" w:eastAsia="Times New Roman" w:hAnsi="Liberation Serif" w:cs="Calibri"/>
          <w:sz w:val="28"/>
          <w:szCs w:val="28"/>
          <w:lang w:eastAsia="ru-RU"/>
        </w:rPr>
        <w:t xml:space="preserve">от 21.04.2021 № 309 «Об утверждении Порядка мониторинга и контроля </w:t>
      </w:r>
      <w:r w:rsidRPr="008E592F">
        <w:rPr>
          <w:rFonts w:ascii="Liberation Serif" w:eastAsia="Times New Roman" w:hAnsi="Liberation Serif" w:cs="Calibri"/>
          <w:sz w:val="28"/>
          <w:szCs w:val="28"/>
          <w:lang w:eastAsia="ru-RU"/>
        </w:rPr>
        <w:lastRenderedPageBreak/>
        <w:t>выполнения муниципального задания на оказание муниципальных услуг (выполнение работ) муниципальными учреждениями, в отношении которых муниципальное казенное учреждение «Управление образования городского округа Верхняя Пышма» осуществляют функции и полномочия учредителя»;</w:t>
      </w:r>
    </w:p>
    <w:p w14:paraId="1695A502" w14:textId="77777777" w:rsidR="008E592F" w:rsidRPr="008E592F" w:rsidRDefault="008E592F" w:rsidP="008E592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8E592F">
        <w:rPr>
          <w:rFonts w:ascii="Liberation Serif" w:eastAsia="Times New Roman" w:hAnsi="Liberation Serif" w:cs="Calibri"/>
          <w:sz w:val="28"/>
          <w:szCs w:val="28"/>
          <w:lang w:eastAsia="ru-RU"/>
        </w:rPr>
        <w:t xml:space="preserve">от 08.06.2021 № 470 </w:t>
      </w:r>
      <w:r w:rsidRPr="008E592F">
        <w:rPr>
          <w:rFonts w:ascii="Liberation Serif" w:eastAsia="Times New Roman" w:hAnsi="Liberation Serif" w:cs="Liberation Serif"/>
          <w:sz w:val="28"/>
          <w:szCs w:val="28"/>
          <w:lang w:eastAsia="ru-RU"/>
        </w:rPr>
        <w:t>«</w:t>
      </w:r>
      <w:r w:rsidRPr="008E592F">
        <w:rPr>
          <w:rFonts w:ascii="Liberation Serif" w:eastAsia="Times New Roman" w:hAnsi="Liberation Serif" w:cs="Calibri"/>
          <w:sz w:val="28"/>
          <w:szCs w:val="28"/>
          <w:lang w:eastAsia="ru-RU"/>
        </w:rPr>
        <w:t xml:space="preserve">Об утверждении Порядка осуществления мониторинга и контроля выполнения муниципального задания на оказание муниципальных услуг (выполнение работ) муниципальными учреждениями, в отношении которых муниципальное казенное учреждение «Управление культуры городского округа Верхняя Пышма» осуществляет функции и полномочия учредителя»; </w:t>
      </w:r>
    </w:p>
    <w:p w14:paraId="05E800CB" w14:textId="77777777" w:rsidR="008E592F" w:rsidRPr="008E592F" w:rsidRDefault="008E592F" w:rsidP="008E592F">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8E592F">
        <w:rPr>
          <w:rFonts w:ascii="Liberation Serif" w:eastAsia="Times New Roman" w:hAnsi="Liberation Serif" w:cs="Calibri"/>
          <w:sz w:val="28"/>
          <w:szCs w:val="28"/>
          <w:lang w:eastAsia="ru-RU"/>
        </w:rPr>
        <w:t>от 19.05.2022 № 606 «О внесении изменений в постановление администрации городского округа Верхняя Пышма от 08.06.2021 №470 «Об утверждении порядка осуществления мониторинга и контроля выполнения муниципального задания на оказание муниципальных услуг (выполнение работ) муниципальными учреждениями, в отношении которых муниципальное казенное учреждение «Управление культуры городского округа Верхняя Пышма» осуществляет функции и полномочия учредителя».</w:t>
      </w:r>
    </w:p>
    <w:p w14:paraId="30730EAA" w14:textId="77777777" w:rsidR="008E592F" w:rsidRPr="008E592F" w:rsidRDefault="008E592F" w:rsidP="008E59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8E592F">
        <w:rPr>
          <w:rFonts w:ascii="Liberation Serif" w:eastAsia="Times New Roman" w:hAnsi="Liberation Serif" w:cs="Calibri"/>
          <w:sz w:val="28"/>
          <w:szCs w:val="28"/>
          <w:lang w:eastAsia="ru-RU"/>
        </w:rPr>
        <w:t xml:space="preserve">3. </w:t>
      </w:r>
      <w:r w:rsidRPr="008E592F">
        <w:rPr>
          <w:rFonts w:ascii="Liberation Serif" w:eastAsia="Times New Roman" w:hAnsi="Liberation Serif" w:cs="Liberation Serif"/>
          <w:sz w:val="28"/>
          <w:szCs w:val="28"/>
          <w:lang w:eastAsia="ru-RU"/>
        </w:rPr>
        <w:t xml:space="preserve">Контроль за выполнением настоящего постановления возложить на заместителя главы администрации городского округа по экономике и финансам </w:t>
      </w:r>
      <w:proofErr w:type="spellStart"/>
      <w:r w:rsidRPr="008E592F">
        <w:rPr>
          <w:rFonts w:ascii="Liberation Serif" w:eastAsia="Times New Roman" w:hAnsi="Liberation Serif" w:cs="Liberation Serif"/>
          <w:sz w:val="28"/>
          <w:szCs w:val="28"/>
          <w:lang w:eastAsia="ru-RU"/>
        </w:rPr>
        <w:t>Ряжкину</w:t>
      </w:r>
      <w:proofErr w:type="spellEnd"/>
      <w:r w:rsidRPr="008E592F">
        <w:rPr>
          <w:rFonts w:ascii="Liberation Serif" w:eastAsia="Times New Roman" w:hAnsi="Liberation Serif" w:cs="Liberation Serif"/>
          <w:sz w:val="28"/>
          <w:szCs w:val="28"/>
          <w:lang w:eastAsia="ru-RU"/>
        </w:rPr>
        <w:t xml:space="preserve"> М.С.</w:t>
      </w:r>
    </w:p>
    <w:p w14:paraId="49065BF6" w14:textId="77777777" w:rsidR="008E592F" w:rsidRPr="008E592F" w:rsidRDefault="008E592F" w:rsidP="008E59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8E592F">
        <w:rPr>
          <w:rFonts w:ascii="Liberation Serif" w:eastAsia="Times New Roman" w:hAnsi="Liberation Serif" w:cs="Liberation Serif"/>
          <w:sz w:val="28"/>
          <w:szCs w:val="28"/>
          <w:lang w:eastAsia="ru-RU"/>
        </w:rPr>
        <w:t xml:space="preserve">4. Опубликовать настоящее постановление в газете «Красное знамя», </w:t>
      </w:r>
      <w:r w:rsidRPr="008E592F">
        <w:rPr>
          <w:rFonts w:ascii="Liberation Serif" w:eastAsia="Times New Roman" w:hAnsi="Liberation Serif" w:cs="Liberation Serif"/>
          <w:sz w:val="28"/>
          <w:szCs w:val="28"/>
          <w:lang w:eastAsia="ru-RU"/>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14:paraId="1402BBCB" w14:textId="77777777" w:rsidR="008E592F" w:rsidRPr="008E592F" w:rsidRDefault="008E592F" w:rsidP="008E592F">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14:paraId="47EB22E7" w14:textId="77777777" w:rsidR="008E592F" w:rsidRPr="008E592F" w:rsidRDefault="008E592F" w:rsidP="008E592F">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tbl>
      <w:tblPr>
        <w:tblW w:w="5000" w:type="pct"/>
        <w:tblCellMar>
          <w:left w:w="0" w:type="dxa"/>
          <w:right w:w="0" w:type="dxa"/>
        </w:tblCellMar>
        <w:tblLook w:val="04A0" w:firstRow="1" w:lastRow="0" w:firstColumn="1" w:lastColumn="0" w:noHBand="0" w:noVBand="1"/>
      </w:tblPr>
      <w:tblGrid>
        <w:gridCol w:w="6458"/>
        <w:gridCol w:w="3462"/>
      </w:tblGrid>
      <w:tr w:rsidR="008E592F" w:rsidRPr="008E592F" w14:paraId="542282AD" w14:textId="77777777" w:rsidTr="008E592F">
        <w:tc>
          <w:tcPr>
            <w:tcW w:w="6237" w:type="dxa"/>
            <w:vAlign w:val="bottom"/>
            <w:hideMark/>
          </w:tcPr>
          <w:p w14:paraId="22A6CEB0" w14:textId="77777777" w:rsidR="008E592F" w:rsidRPr="008E592F" w:rsidRDefault="008E592F" w:rsidP="008E592F">
            <w:pPr>
              <w:spacing w:after="0" w:line="240" w:lineRule="auto"/>
              <w:rPr>
                <w:rFonts w:ascii="Liberation Serif" w:eastAsia="Times New Roman" w:hAnsi="Liberation Serif" w:cs="Times New Roman"/>
                <w:sz w:val="28"/>
                <w:szCs w:val="28"/>
                <w:lang w:eastAsia="ru-RU"/>
              </w:rPr>
            </w:pPr>
            <w:r w:rsidRPr="008E592F">
              <w:rPr>
                <w:rFonts w:ascii="Liberation Serif" w:eastAsia="Times New Roman" w:hAnsi="Liberation Serif" w:cs="Times New Roman"/>
                <w:sz w:val="28"/>
                <w:szCs w:val="28"/>
                <w:lang w:eastAsia="ru-RU"/>
              </w:rPr>
              <w:t>Глава городского округа</w:t>
            </w:r>
          </w:p>
        </w:tc>
        <w:tc>
          <w:tcPr>
            <w:tcW w:w="3344" w:type="dxa"/>
            <w:vAlign w:val="bottom"/>
            <w:hideMark/>
          </w:tcPr>
          <w:p w14:paraId="7453F673" w14:textId="77777777" w:rsidR="008E592F" w:rsidRPr="008E592F" w:rsidRDefault="008E592F" w:rsidP="008E592F">
            <w:pPr>
              <w:spacing w:after="0" w:line="240" w:lineRule="auto"/>
              <w:jc w:val="right"/>
              <w:rPr>
                <w:rFonts w:ascii="Liberation Serif" w:eastAsia="Times New Roman" w:hAnsi="Liberation Serif" w:cs="Times New Roman"/>
                <w:sz w:val="28"/>
                <w:szCs w:val="28"/>
                <w:lang w:eastAsia="ru-RU"/>
              </w:rPr>
            </w:pPr>
            <w:r w:rsidRPr="008E592F">
              <w:rPr>
                <w:rFonts w:ascii="Liberation Serif" w:eastAsia="Times New Roman" w:hAnsi="Liberation Serif" w:cs="Times New Roman"/>
                <w:sz w:val="28"/>
                <w:szCs w:val="28"/>
                <w:lang w:eastAsia="ru-RU"/>
              </w:rPr>
              <w:t>И.В. Соломин</w:t>
            </w:r>
          </w:p>
        </w:tc>
      </w:tr>
    </w:tbl>
    <w:p w14:paraId="19200B93" w14:textId="77777777" w:rsidR="008E592F" w:rsidRDefault="008E592F"/>
    <w:p w14:paraId="7D68BD3F" w14:textId="77777777" w:rsidR="008E592F" w:rsidRDefault="008E592F"/>
    <w:p w14:paraId="36311897" w14:textId="77777777" w:rsidR="008E592F" w:rsidRDefault="008E592F"/>
    <w:p w14:paraId="148938B1" w14:textId="77777777" w:rsidR="008E592F" w:rsidRDefault="008E592F"/>
    <w:p w14:paraId="6F509DFD" w14:textId="77777777" w:rsidR="008E592F" w:rsidRDefault="008E592F"/>
    <w:p w14:paraId="02C9DBE4" w14:textId="77777777" w:rsidR="008E592F" w:rsidRDefault="008E592F"/>
    <w:p w14:paraId="15055960" w14:textId="77777777" w:rsidR="008E592F" w:rsidRDefault="008E592F"/>
    <w:p w14:paraId="09427D6A" w14:textId="77777777" w:rsidR="008E592F" w:rsidRDefault="008E592F"/>
    <w:p w14:paraId="0F5E57A8" w14:textId="31557E81" w:rsidR="008E592F" w:rsidRDefault="008E592F">
      <w:r>
        <w:br w:type="page"/>
      </w:r>
    </w:p>
    <w:p w14:paraId="37E2F6BA" w14:textId="77777777" w:rsidR="008E592F" w:rsidRDefault="008E592F"/>
    <w:tbl>
      <w:tblPr>
        <w:tblW w:w="0" w:type="auto"/>
        <w:tblLook w:val="04A0" w:firstRow="1" w:lastRow="0" w:firstColumn="1" w:lastColumn="0" w:noHBand="0" w:noVBand="1"/>
      </w:tblPr>
      <w:tblGrid>
        <w:gridCol w:w="4785"/>
        <w:gridCol w:w="4786"/>
      </w:tblGrid>
      <w:tr w:rsidR="005D704B" w:rsidRPr="004763F6" w14:paraId="5A08F2B1" w14:textId="77777777" w:rsidTr="006A7579">
        <w:tc>
          <w:tcPr>
            <w:tcW w:w="4785" w:type="dxa"/>
            <w:shd w:val="clear" w:color="auto" w:fill="auto"/>
          </w:tcPr>
          <w:p w14:paraId="47867AD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786" w:type="dxa"/>
            <w:shd w:val="clear" w:color="auto" w:fill="auto"/>
          </w:tcPr>
          <w:p w14:paraId="0D237FD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w:t>
            </w:r>
          </w:p>
          <w:p w14:paraId="25EB5C7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постановлением администрации</w:t>
            </w:r>
          </w:p>
          <w:p w14:paraId="51478F35"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w:t>
            </w:r>
          </w:p>
          <w:p w14:paraId="3AF77C84" w14:textId="4370AB5B" w:rsidR="0065760A" w:rsidRPr="004763F6" w:rsidRDefault="0065760A"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________________№ ________</w:t>
            </w:r>
          </w:p>
          <w:p w14:paraId="01C0BC6A"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bl>
    <w:p w14:paraId="2453556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BFF5C5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E86DB08"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ПОРЯДОК</w:t>
      </w:r>
    </w:p>
    <w:p w14:paraId="586AB1C3" w14:textId="081E30A9" w:rsidR="005D704B" w:rsidRDefault="00F80F6C" w:rsidP="00F80F6C">
      <w:pPr>
        <w:autoSpaceDE w:val="0"/>
        <w:autoSpaceDN w:val="0"/>
        <w:adjustRightInd w:val="0"/>
        <w:spacing w:after="0" w:line="240" w:lineRule="auto"/>
        <w:contextualSpacing/>
        <w:jc w:val="center"/>
        <w:rPr>
          <w:rFonts w:ascii="Liberation Serif" w:hAnsi="Liberation Serif"/>
          <w:b/>
          <w:sz w:val="28"/>
          <w:szCs w:val="28"/>
        </w:rPr>
      </w:pPr>
      <w:r w:rsidRPr="004763F6">
        <w:rPr>
          <w:rFonts w:ascii="Liberation Serif" w:hAnsi="Liberation Serif"/>
          <w:b/>
          <w:sz w:val="28"/>
          <w:szCs w:val="28"/>
        </w:rPr>
        <w:t xml:space="preserve">формирования муниципального задания на оказание муниципальных услуг (выполнения работ), а также мониторинга и </w:t>
      </w:r>
      <w:proofErr w:type="gramStart"/>
      <w:r w:rsidRPr="004763F6">
        <w:rPr>
          <w:rFonts w:ascii="Liberation Serif" w:hAnsi="Liberation Serif"/>
          <w:b/>
          <w:sz w:val="28"/>
          <w:szCs w:val="28"/>
        </w:rPr>
        <w:t>контроля</w:t>
      </w:r>
      <w:proofErr w:type="gramEnd"/>
      <w:r w:rsidRPr="004763F6">
        <w:rPr>
          <w:rFonts w:ascii="Liberation Serif" w:hAnsi="Liberation Serif"/>
          <w:b/>
          <w:sz w:val="28"/>
          <w:szCs w:val="28"/>
        </w:rPr>
        <w:t xml:space="preserve"> и финансового обеспечения выполнения муниципального задания в отношении муниципальных учреждений городского округа Верхняя Пышма</w:t>
      </w:r>
    </w:p>
    <w:p w14:paraId="48C2C71D" w14:textId="77777777" w:rsidR="004763F6" w:rsidRPr="004763F6" w:rsidRDefault="004763F6" w:rsidP="00F80F6C">
      <w:pPr>
        <w:autoSpaceDE w:val="0"/>
        <w:autoSpaceDN w:val="0"/>
        <w:adjustRightInd w:val="0"/>
        <w:spacing w:after="0" w:line="240" w:lineRule="auto"/>
        <w:contextualSpacing/>
        <w:jc w:val="center"/>
        <w:rPr>
          <w:rFonts w:ascii="Liberation Serif" w:hAnsi="Liberation Serif" w:cs="Liberation Serif"/>
          <w:b/>
          <w:color w:val="000000" w:themeColor="text1"/>
          <w:sz w:val="28"/>
          <w:szCs w:val="28"/>
        </w:rPr>
      </w:pPr>
    </w:p>
    <w:p w14:paraId="10326274"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1. ОБЩИЕ ПОЛОЖЕНИЯ</w:t>
      </w:r>
    </w:p>
    <w:p w14:paraId="77F7C31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7047071" w14:textId="66296BD4" w:rsidR="005D704B"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Настоящий Порядок устанавливает процедуру формирования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и финансового обеспечения выполнения муниципального задания на оказание муниципальных услуг (выполнение работ)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муниципальное задание) муниципальными бюджетными учреждениями городского о</w:t>
      </w:r>
      <w:r w:rsidR="0065760A" w:rsidRPr="004763F6">
        <w:rPr>
          <w:rFonts w:ascii="Liberation Serif" w:hAnsi="Liberation Serif" w:cs="Liberation Serif"/>
          <w:color w:val="000000" w:themeColor="text1"/>
          <w:sz w:val="28"/>
          <w:szCs w:val="28"/>
        </w:rPr>
        <w:t>круга Верхняя Пышма (далее – бюд</w:t>
      </w:r>
      <w:r w:rsidRPr="004763F6">
        <w:rPr>
          <w:rFonts w:ascii="Liberation Serif" w:hAnsi="Liberation Serif" w:cs="Liberation Serif"/>
          <w:color w:val="000000" w:themeColor="text1"/>
          <w:sz w:val="28"/>
          <w:szCs w:val="28"/>
        </w:rPr>
        <w:t xml:space="preserve">жетные учреждения) и муниципальными автономными учреждениями городского округа Верхняя Пышма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автономные учреждения), а также муниципальными казенными учреждениями городского округа Верхняя Пышма</w:t>
      </w:r>
      <w:r w:rsidR="0093175F" w:rsidRPr="004763F6">
        <w:rPr>
          <w:rFonts w:ascii="Liberation Serif" w:hAnsi="Liberation Serif" w:cs="Liberation Serif"/>
          <w:color w:val="000000" w:themeColor="text1"/>
          <w:sz w:val="28"/>
          <w:szCs w:val="28"/>
        </w:rPr>
        <w:t xml:space="preserve"> (далее </w:t>
      </w:r>
      <w:r w:rsidR="0065760A" w:rsidRPr="004763F6">
        <w:rPr>
          <w:rFonts w:ascii="Liberation Serif" w:hAnsi="Liberation Serif" w:cs="Liberation Serif"/>
          <w:color w:val="000000" w:themeColor="text1"/>
          <w:sz w:val="28"/>
          <w:szCs w:val="28"/>
        </w:rPr>
        <w:t>–</w:t>
      </w:r>
      <w:r w:rsidR="0093175F" w:rsidRPr="004763F6">
        <w:rPr>
          <w:rFonts w:ascii="Liberation Serif" w:hAnsi="Liberation Serif" w:cs="Liberation Serif"/>
          <w:color w:val="000000" w:themeColor="text1"/>
          <w:sz w:val="28"/>
          <w:szCs w:val="28"/>
        </w:rPr>
        <w:t xml:space="preserve"> казенные учреждения)</w:t>
      </w:r>
      <w:r w:rsidRPr="004763F6">
        <w:rPr>
          <w:rFonts w:ascii="Liberation Serif" w:hAnsi="Liberation Serif" w:cs="Liberation Serif"/>
          <w:color w:val="000000" w:themeColor="text1"/>
          <w:sz w:val="28"/>
          <w:szCs w:val="28"/>
        </w:rPr>
        <w:t xml:space="preserve">, определенными </w:t>
      </w:r>
      <w:r w:rsidR="00FE1163" w:rsidRPr="004763F6">
        <w:rPr>
          <w:rFonts w:ascii="Liberation Serif" w:hAnsi="Liberation Serif" w:cs="Liberation Serif"/>
          <w:color w:val="000000" w:themeColor="text1"/>
          <w:sz w:val="28"/>
          <w:szCs w:val="28"/>
        </w:rPr>
        <w:t>решением</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 xml:space="preserve">городского округа Верхняя Пышма (далее – администрация) </w:t>
      </w:r>
      <w:r w:rsidRPr="004763F6">
        <w:rPr>
          <w:rFonts w:ascii="Liberation Serif" w:hAnsi="Liberation Serif" w:cs="Liberation Serif"/>
          <w:color w:val="000000" w:themeColor="text1"/>
          <w:sz w:val="28"/>
          <w:szCs w:val="28"/>
        </w:rPr>
        <w:t xml:space="preserve">как главного </w:t>
      </w:r>
      <w:r w:rsidR="00FE1163" w:rsidRPr="004763F6">
        <w:rPr>
          <w:rFonts w:ascii="Liberation Serif" w:hAnsi="Liberation Serif" w:cs="Liberation Serif"/>
          <w:color w:val="000000" w:themeColor="text1"/>
          <w:sz w:val="28"/>
          <w:szCs w:val="28"/>
        </w:rPr>
        <w:t>р</w:t>
      </w:r>
      <w:r w:rsidR="0065760A" w:rsidRPr="004763F6">
        <w:rPr>
          <w:rFonts w:ascii="Liberation Serif" w:hAnsi="Liberation Serif" w:cs="Liberation Serif"/>
          <w:color w:val="000000" w:themeColor="text1"/>
          <w:sz w:val="28"/>
          <w:szCs w:val="28"/>
        </w:rPr>
        <w:t>аспорядителя бюджетных средств.</w:t>
      </w:r>
    </w:p>
    <w:p w14:paraId="005AA1A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FF84E39"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2. ФОРМИРОВАНИЕ (ИЗМЕНЕНИЕ) МУНИЦИПАЛЬНОГО ЗАДАНИЯ</w:t>
      </w:r>
    </w:p>
    <w:p w14:paraId="63DDB04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AC09EA2" w14:textId="1B4D6A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Муниципальное задание формируется </w:t>
      </w:r>
      <w:r w:rsidR="00FE1163" w:rsidRPr="004763F6">
        <w:rPr>
          <w:rFonts w:ascii="Liberation Serif" w:hAnsi="Liberation Serif" w:cs="Liberation Serif"/>
          <w:color w:val="000000" w:themeColor="text1"/>
          <w:sz w:val="28"/>
          <w:szCs w:val="28"/>
        </w:rPr>
        <w:t>структурными подразделениями администрации</w:t>
      </w:r>
      <w:r w:rsidR="007D044E" w:rsidRPr="004763F6">
        <w:rPr>
          <w:rFonts w:ascii="Liberation Serif" w:hAnsi="Liberation Serif" w:cs="Liberation Serif"/>
          <w:color w:val="000000" w:themeColor="text1"/>
          <w:sz w:val="28"/>
          <w:szCs w:val="28"/>
        </w:rPr>
        <w:t xml:space="preserve"> </w:t>
      </w:r>
      <w:r w:rsidR="00771EB1" w:rsidRPr="004763F6">
        <w:rPr>
          <w:rFonts w:ascii="Liberation Serif" w:hAnsi="Liberation Serif" w:cs="Liberation Serif"/>
          <w:color w:val="000000" w:themeColor="text1"/>
          <w:sz w:val="28"/>
          <w:szCs w:val="28"/>
        </w:rPr>
        <w:t xml:space="preserve">(далее – структурные подразделения) </w:t>
      </w:r>
      <w:r w:rsidR="007D044E" w:rsidRPr="004763F6">
        <w:rPr>
          <w:rFonts w:ascii="Liberation Serif" w:hAnsi="Liberation Serif" w:cs="Liberation Serif"/>
          <w:color w:val="000000" w:themeColor="text1"/>
          <w:sz w:val="28"/>
          <w:szCs w:val="28"/>
        </w:rPr>
        <w:t xml:space="preserve">совместно с </w:t>
      </w:r>
      <w:r w:rsidR="00771EB1" w:rsidRPr="004763F6">
        <w:rPr>
          <w:rFonts w:ascii="Liberation Serif" w:hAnsi="Liberation Serif" w:cs="Liberation Serif"/>
          <w:color w:val="000000" w:themeColor="text1"/>
          <w:sz w:val="28"/>
          <w:szCs w:val="28"/>
        </w:rPr>
        <w:t xml:space="preserve">уполномоченными органами администрации (далее – уполномоченные органы) и </w:t>
      </w:r>
      <w:r w:rsidR="007D044E" w:rsidRPr="004763F6">
        <w:rPr>
          <w:rFonts w:ascii="Liberation Serif" w:hAnsi="Liberation Serif" w:cs="Liberation Serif"/>
          <w:color w:val="000000" w:themeColor="text1"/>
          <w:sz w:val="28"/>
          <w:szCs w:val="28"/>
        </w:rPr>
        <w:t>муниципальными учреждениями городского округа Верхняя Пышма</w:t>
      </w:r>
      <w:r w:rsidR="00FE1163" w:rsidRPr="004763F6">
        <w:rPr>
          <w:rFonts w:ascii="Liberation Serif" w:hAnsi="Liberation Serif" w:cs="Liberation Serif"/>
          <w:color w:val="000000" w:themeColor="text1"/>
          <w:sz w:val="28"/>
          <w:szCs w:val="28"/>
        </w:rPr>
        <w:t xml:space="preserve">, указанными в приложении № 1 к Порядку, </w:t>
      </w:r>
      <w:r w:rsidRPr="004763F6">
        <w:rPr>
          <w:rFonts w:ascii="Liberation Serif" w:hAnsi="Liberation Serif" w:cs="Liberation Serif"/>
          <w:color w:val="000000" w:themeColor="text1"/>
          <w:sz w:val="28"/>
          <w:szCs w:val="28"/>
        </w:rPr>
        <w:t xml:space="preserve">в соответствии с основными видами деятельности, предусмотренными учредительным документом муниципального учреждения городского округа Верхняя Пышма,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 задания в отчетном году, а также предложений </w:t>
      </w:r>
      <w:r w:rsidR="00D60AAD" w:rsidRPr="004763F6">
        <w:rPr>
          <w:rFonts w:ascii="Liberation Serif" w:hAnsi="Liberation Serif" w:cs="Liberation Serif"/>
          <w:color w:val="000000" w:themeColor="text1"/>
          <w:sz w:val="28"/>
          <w:szCs w:val="28"/>
        </w:rPr>
        <w:t xml:space="preserve">муниципального </w:t>
      </w:r>
      <w:r w:rsidRPr="004763F6">
        <w:rPr>
          <w:rFonts w:ascii="Liberation Serif" w:hAnsi="Liberation Serif" w:cs="Liberation Serif"/>
          <w:color w:val="000000" w:themeColor="text1"/>
          <w:sz w:val="28"/>
          <w:szCs w:val="28"/>
        </w:rPr>
        <w:t>учреждения.</w:t>
      </w:r>
    </w:p>
    <w:p w14:paraId="5A929CF1" w14:textId="1EC9AC4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Оценка потребности в соответствующих услугах и работах ежегодно осуществляется </w:t>
      </w:r>
      <w:r w:rsidR="0080590E" w:rsidRPr="004763F6">
        <w:rPr>
          <w:rFonts w:ascii="Liberation Serif" w:hAnsi="Liberation Serif" w:cs="Liberation Serif"/>
          <w:color w:val="000000" w:themeColor="text1"/>
          <w:sz w:val="28"/>
          <w:szCs w:val="28"/>
        </w:rPr>
        <w:t xml:space="preserve">структурными подразделениями </w:t>
      </w:r>
      <w:r w:rsidRPr="004763F6">
        <w:rPr>
          <w:rFonts w:ascii="Liberation Serif" w:hAnsi="Liberation Serif" w:cs="Liberation Serif"/>
          <w:color w:val="000000" w:themeColor="text1"/>
          <w:sz w:val="28"/>
          <w:szCs w:val="28"/>
        </w:rPr>
        <w:t xml:space="preserve">с учетом прогнозируемой </w:t>
      </w:r>
      <w:r w:rsidRPr="004763F6">
        <w:rPr>
          <w:rFonts w:ascii="Liberation Serif" w:hAnsi="Liberation Serif" w:cs="Liberation Serif"/>
          <w:color w:val="000000" w:themeColor="text1"/>
          <w:sz w:val="28"/>
          <w:szCs w:val="28"/>
        </w:rPr>
        <w:lastRenderedPageBreak/>
        <w:t>динамики количества потребителей услуг и работ, уровня удовлетворенности существующими объ</w:t>
      </w:r>
      <w:r w:rsidR="00A93E98" w:rsidRPr="004763F6">
        <w:rPr>
          <w:rFonts w:ascii="Liberation Serif" w:hAnsi="Liberation Serif" w:cs="Liberation Serif"/>
          <w:color w:val="000000" w:themeColor="text1"/>
          <w:sz w:val="28"/>
          <w:szCs w:val="28"/>
        </w:rPr>
        <w:t>емом и качеством услуг (работ).</w:t>
      </w:r>
    </w:p>
    <w:p w14:paraId="459BBF90" w14:textId="2503E8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Муниципальное задание содержит показатели, характеризующие качество </w:t>
      </w:r>
      <w:r w:rsidR="0065760A"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 рамках муниципального задания, реквизиты нормативных правовых актов, устанавливающих размер платы (цену, тариф) либо порядок ее (его) установления в случаях, установленных законодательством Российской Федерации, порядок контроля за исполнением муниципального задания и требования к отчетности о вып</w:t>
      </w:r>
      <w:r w:rsidR="00A93E98" w:rsidRPr="004763F6">
        <w:rPr>
          <w:rFonts w:ascii="Liberation Serif" w:hAnsi="Liberation Serif" w:cs="Liberation Serif"/>
          <w:color w:val="000000" w:themeColor="text1"/>
          <w:sz w:val="28"/>
          <w:szCs w:val="28"/>
        </w:rPr>
        <w:t>олнении муниципального задания.</w:t>
      </w:r>
    </w:p>
    <w:p w14:paraId="0310D461" w14:textId="219B95E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формируется по форме согласно прило</w:t>
      </w:r>
      <w:r w:rsidR="00A93E98" w:rsidRPr="004763F6">
        <w:rPr>
          <w:rFonts w:ascii="Liberation Serif" w:hAnsi="Liberation Serif" w:cs="Liberation Serif"/>
          <w:color w:val="000000" w:themeColor="text1"/>
          <w:sz w:val="28"/>
          <w:szCs w:val="28"/>
        </w:rPr>
        <w:t>жению № 2 к настоящему Порядку.</w:t>
      </w:r>
    </w:p>
    <w:p w14:paraId="37B03148" w14:textId="6AC3922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установлении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в зависимости от выбранного содержания муниципальной услуги (работы), условия (формы) оказания (в</w:t>
      </w:r>
      <w:r w:rsidR="00A93E98" w:rsidRPr="004763F6">
        <w:rPr>
          <w:rFonts w:ascii="Liberation Serif" w:hAnsi="Liberation Serif" w:cs="Liberation Serif"/>
          <w:color w:val="000000" w:themeColor="text1"/>
          <w:sz w:val="28"/>
          <w:szCs w:val="28"/>
        </w:rPr>
        <w:t>ыполнения) и показателя объема.</w:t>
      </w:r>
    </w:p>
    <w:p w14:paraId="7D5F58CB" w14:textId="6BCAA5E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установлении учреждению муниципального задания одновременно на оказание муниципальной (муниципальных)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(муниципальных) услуги (услуг) и выполнению работы (работ). Информация, касающаяся муниципального задания в целом, включается в треть</w:t>
      </w:r>
      <w:r w:rsidR="00A93E98" w:rsidRPr="004763F6">
        <w:rPr>
          <w:rFonts w:ascii="Liberation Serif" w:hAnsi="Liberation Serif" w:cs="Liberation Serif"/>
          <w:color w:val="000000" w:themeColor="text1"/>
          <w:sz w:val="28"/>
          <w:szCs w:val="28"/>
        </w:rPr>
        <w:t>ю часть муниципального задания.</w:t>
      </w:r>
    </w:p>
    <w:p w14:paraId="4DDE5915"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муниципальном задании могут быть установлены допустимые (возможные) отклонения в процентах от установленных показателей качества и (или) объема, если иное не установлено федеральным законом, в отношении отдельной муниципальной услуги (работы) либо единое значение допустимого (возможного) отклонения для всех муниципальных услуг (работ), включенных в муниципальное задание. Значения указанных отклонений не подлежат изменению в текущем </w:t>
      </w:r>
      <w:r w:rsidR="00A93E98" w:rsidRPr="004763F6">
        <w:rPr>
          <w:rFonts w:ascii="Liberation Serif" w:hAnsi="Liberation Serif" w:cs="Liberation Serif"/>
          <w:color w:val="000000" w:themeColor="text1"/>
          <w:sz w:val="28"/>
          <w:szCs w:val="28"/>
        </w:rPr>
        <w:t>году.</w:t>
      </w:r>
    </w:p>
    <w:p w14:paraId="660C65D9" w14:textId="7C990F5F"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Максимально допустимое (возможное) отклонение от установленных показателей объема и (или) качества муниципальной услуги, в пределах которых муниципальной задание считается в</w:t>
      </w:r>
      <w:r w:rsidR="00A53286" w:rsidRPr="004763F6">
        <w:rPr>
          <w:rFonts w:ascii="Liberation Serif" w:hAnsi="Liberation Serif" w:cs="Liberation Serif"/>
          <w:color w:val="000000" w:themeColor="text1"/>
          <w:sz w:val="28"/>
          <w:szCs w:val="28"/>
        </w:rPr>
        <w:t>ыполненным, не может превышать 10</w:t>
      </w:r>
      <w:r w:rsidRPr="004763F6">
        <w:rPr>
          <w:rFonts w:ascii="Liberation Serif" w:hAnsi="Liberation Serif" w:cs="Liberation Serif"/>
          <w:color w:val="000000" w:themeColor="text1"/>
          <w:sz w:val="28"/>
          <w:szCs w:val="28"/>
        </w:rPr>
        <w:t>%.</w:t>
      </w:r>
    </w:p>
    <w:p w14:paraId="00F9822F" w14:textId="5D5B064F" w:rsidR="00A9059D" w:rsidRPr="004763F6" w:rsidRDefault="00A9059D"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условиях действующих ограничительных мер по нераспространению новой </w:t>
      </w:r>
      <w:proofErr w:type="spellStart"/>
      <w:r w:rsidRPr="004763F6">
        <w:rPr>
          <w:rFonts w:ascii="Liberation Serif" w:hAnsi="Liberation Serif" w:cs="Liberation Serif"/>
          <w:color w:val="000000" w:themeColor="text1"/>
          <w:sz w:val="28"/>
          <w:szCs w:val="28"/>
        </w:rPr>
        <w:t>коронавирусной</w:t>
      </w:r>
      <w:proofErr w:type="spellEnd"/>
      <w:r w:rsidRPr="004763F6">
        <w:rPr>
          <w:rFonts w:ascii="Liberation Serif" w:hAnsi="Liberation Serif" w:cs="Liberation Serif"/>
          <w:color w:val="000000" w:themeColor="text1"/>
          <w:sz w:val="28"/>
          <w:szCs w:val="28"/>
        </w:rPr>
        <w:t xml:space="preserve"> инфекции размер максимально допустимого (возможного) отклонения от установленных показателей объема и (или) качества муниципальной услуги для муниципальных заданий учреждений культуры</w:t>
      </w:r>
      <w:r w:rsidR="00E814D5" w:rsidRPr="004763F6">
        <w:rPr>
          <w:rFonts w:ascii="Liberation Serif" w:hAnsi="Liberation Serif" w:cs="Liberation Serif"/>
          <w:color w:val="000000" w:themeColor="text1"/>
          <w:sz w:val="28"/>
          <w:szCs w:val="28"/>
        </w:rPr>
        <w:t xml:space="preserve"> и спорта </w:t>
      </w:r>
      <w:r w:rsidRPr="004763F6">
        <w:rPr>
          <w:rFonts w:ascii="Liberation Serif" w:hAnsi="Liberation Serif" w:cs="Liberation Serif"/>
          <w:color w:val="000000" w:themeColor="text1"/>
          <w:sz w:val="28"/>
          <w:szCs w:val="28"/>
        </w:rPr>
        <w:t>может регулироваться (корректироваться) до уровня, в пределах которого муниципальное задани</w:t>
      </w:r>
      <w:r w:rsidR="00842D5E" w:rsidRPr="004763F6">
        <w:rPr>
          <w:rFonts w:ascii="Liberation Serif" w:hAnsi="Liberation Serif" w:cs="Liberation Serif"/>
          <w:color w:val="000000" w:themeColor="text1"/>
          <w:sz w:val="28"/>
          <w:szCs w:val="28"/>
        </w:rPr>
        <w:t xml:space="preserve">е будет считаться выполненным. </w:t>
      </w:r>
    </w:p>
    <w:p w14:paraId="04AC3344" w14:textId="18E6219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4. </w:t>
      </w:r>
      <w:r w:rsidR="004907C6" w:rsidRPr="004763F6">
        <w:rPr>
          <w:rFonts w:ascii="Liberation Serif" w:hAnsi="Liberation Serif" w:cs="Liberation Serif"/>
          <w:color w:val="000000" w:themeColor="text1"/>
          <w:sz w:val="28"/>
          <w:szCs w:val="28"/>
        </w:rPr>
        <w:t>С</w:t>
      </w:r>
      <w:r w:rsidR="007C4F50" w:rsidRPr="004763F6">
        <w:rPr>
          <w:rFonts w:ascii="Liberation Serif" w:hAnsi="Liberation Serif" w:cs="Liberation Serif"/>
          <w:color w:val="000000" w:themeColor="text1"/>
          <w:sz w:val="28"/>
          <w:szCs w:val="28"/>
        </w:rPr>
        <w:t>труктурные подразделения</w:t>
      </w:r>
      <w:r w:rsidR="00E94181" w:rsidRPr="004763F6">
        <w:rPr>
          <w:rFonts w:ascii="Liberation Serif" w:hAnsi="Liberation Serif" w:cs="Liberation Serif"/>
          <w:color w:val="000000" w:themeColor="text1"/>
          <w:sz w:val="28"/>
          <w:szCs w:val="28"/>
        </w:rPr>
        <w:t xml:space="preserve"> совместно с муниципальными учреждениями</w:t>
      </w:r>
      <w:r w:rsidR="007C4F50" w:rsidRPr="004763F6">
        <w:rPr>
          <w:rFonts w:ascii="Liberation Serif" w:hAnsi="Liberation Serif" w:cs="Liberation Serif"/>
          <w:color w:val="000000" w:themeColor="text1"/>
          <w:sz w:val="28"/>
          <w:szCs w:val="28"/>
        </w:rPr>
        <w:t xml:space="preserve"> </w:t>
      </w:r>
      <w:r w:rsidR="00FE1163" w:rsidRPr="004763F6">
        <w:rPr>
          <w:rFonts w:ascii="Liberation Serif" w:hAnsi="Liberation Serif" w:cs="Liberation Serif"/>
          <w:color w:val="000000" w:themeColor="text1"/>
          <w:sz w:val="28"/>
          <w:szCs w:val="28"/>
        </w:rPr>
        <w:t>вносят</w:t>
      </w:r>
      <w:r w:rsidR="00970C47" w:rsidRPr="004763F6">
        <w:rPr>
          <w:rFonts w:ascii="Liberation Serif" w:hAnsi="Liberation Serif" w:cs="Liberation Serif"/>
          <w:color w:val="000000" w:themeColor="text1"/>
          <w:sz w:val="28"/>
          <w:szCs w:val="28"/>
        </w:rPr>
        <w:t xml:space="preserve"> в программный комплекс «</w:t>
      </w:r>
      <w:r w:rsidR="006A7579" w:rsidRPr="004763F6">
        <w:rPr>
          <w:rFonts w:ascii="Liberation Serif" w:hAnsi="Liberation Serif" w:cs="Liberation Serif"/>
          <w:color w:val="000000" w:themeColor="text1"/>
          <w:sz w:val="28"/>
          <w:szCs w:val="28"/>
        </w:rPr>
        <w:t>Информационн</w:t>
      </w:r>
      <w:r w:rsidR="00970C47" w:rsidRPr="004763F6">
        <w:rPr>
          <w:rFonts w:ascii="Liberation Serif" w:hAnsi="Liberation Serif" w:cs="Liberation Serif"/>
          <w:color w:val="000000" w:themeColor="text1"/>
          <w:sz w:val="28"/>
          <w:szCs w:val="28"/>
        </w:rPr>
        <w:t>ая система управления финансами»</w:t>
      </w:r>
      <w:r w:rsidR="006A7579" w:rsidRPr="004763F6">
        <w:rPr>
          <w:rFonts w:ascii="Liberation Serif" w:hAnsi="Liberation Serif" w:cs="Liberation Serif"/>
          <w:color w:val="000000" w:themeColor="text1"/>
          <w:sz w:val="28"/>
          <w:szCs w:val="28"/>
        </w:rPr>
        <w:t xml:space="preserve"> </w:t>
      </w:r>
      <w:r w:rsidR="007D044E" w:rsidRPr="004763F6">
        <w:rPr>
          <w:rFonts w:ascii="Liberation Serif" w:hAnsi="Liberation Serif" w:cs="Liberation Serif"/>
          <w:color w:val="000000" w:themeColor="text1"/>
          <w:sz w:val="28"/>
          <w:szCs w:val="28"/>
        </w:rPr>
        <w:t>муниципальное</w:t>
      </w:r>
      <w:r w:rsidR="006A7579" w:rsidRPr="004763F6">
        <w:rPr>
          <w:rFonts w:ascii="Liberation Serif" w:hAnsi="Liberation Serif" w:cs="Liberation Serif"/>
          <w:color w:val="000000" w:themeColor="text1"/>
          <w:sz w:val="28"/>
          <w:szCs w:val="28"/>
        </w:rPr>
        <w:t xml:space="preserve"> задани</w:t>
      </w:r>
      <w:r w:rsidR="007D044E" w:rsidRPr="004763F6">
        <w:rPr>
          <w:rFonts w:ascii="Liberation Serif" w:hAnsi="Liberation Serif" w:cs="Liberation Serif"/>
          <w:color w:val="000000" w:themeColor="text1"/>
          <w:sz w:val="28"/>
          <w:szCs w:val="28"/>
        </w:rPr>
        <w:t>е</w:t>
      </w:r>
      <w:r w:rsidR="006A7579" w:rsidRPr="004763F6">
        <w:rPr>
          <w:rFonts w:ascii="Liberation Serif" w:hAnsi="Liberation Serif" w:cs="Liberation Serif"/>
          <w:color w:val="000000" w:themeColor="text1"/>
          <w:sz w:val="28"/>
          <w:szCs w:val="28"/>
        </w:rPr>
        <w:t xml:space="preserve"> и отчетност</w:t>
      </w:r>
      <w:r w:rsidR="007D044E" w:rsidRPr="004763F6">
        <w:rPr>
          <w:rFonts w:ascii="Liberation Serif" w:hAnsi="Liberation Serif" w:cs="Liberation Serif"/>
          <w:color w:val="000000" w:themeColor="text1"/>
          <w:sz w:val="28"/>
          <w:szCs w:val="28"/>
        </w:rPr>
        <w:t>ь об их исполнении, расчеты</w:t>
      </w:r>
      <w:r w:rsidR="006A7579" w:rsidRPr="004763F6">
        <w:rPr>
          <w:rFonts w:ascii="Liberation Serif" w:hAnsi="Liberation Serif" w:cs="Liberation Serif"/>
          <w:color w:val="000000" w:themeColor="text1"/>
          <w:sz w:val="28"/>
          <w:szCs w:val="28"/>
        </w:rPr>
        <w:t xml:space="preserve"> нормативных затрат на оказание </w:t>
      </w:r>
      <w:r w:rsidR="00902F49" w:rsidRPr="004763F6">
        <w:rPr>
          <w:rFonts w:ascii="Liberation Serif" w:hAnsi="Liberation Serif" w:cs="Liberation Serif"/>
          <w:color w:val="000000" w:themeColor="text1"/>
          <w:sz w:val="28"/>
          <w:szCs w:val="28"/>
        </w:rPr>
        <w:t>муниципальной</w:t>
      </w:r>
      <w:r w:rsidR="006A7579" w:rsidRPr="004763F6">
        <w:rPr>
          <w:rFonts w:ascii="Liberation Serif" w:hAnsi="Liberation Serif" w:cs="Liberation Serif"/>
          <w:color w:val="000000" w:themeColor="text1"/>
          <w:sz w:val="28"/>
          <w:szCs w:val="28"/>
        </w:rPr>
        <w:t xml:space="preserve"> услуги, затрат</w:t>
      </w:r>
      <w:r w:rsidR="007D044E" w:rsidRPr="004763F6">
        <w:rPr>
          <w:rFonts w:ascii="Liberation Serif" w:hAnsi="Liberation Serif" w:cs="Liberation Serif"/>
          <w:color w:val="000000" w:themeColor="text1"/>
          <w:sz w:val="28"/>
          <w:szCs w:val="28"/>
        </w:rPr>
        <w:t>ы</w:t>
      </w:r>
      <w:r w:rsidR="006A7579" w:rsidRPr="004763F6">
        <w:rPr>
          <w:rFonts w:ascii="Liberation Serif" w:hAnsi="Liberation Serif" w:cs="Liberation Serif"/>
          <w:color w:val="000000" w:themeColor="text1"/>
          <w:sz w:val="28"/>
          <w:szCs w:val="28"/>
        </w:rPr>
        <w:t xml:space="preserve"> на выполнение работ, на уплату налогов, в качестве объекта налогообложения, по которым признается имущество учреждения.</w:t>
      </w:r>
    </w:p>
    <w:p w14:paraId="5D376DBA" w14:textId="584B708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формировании муниципального задания применяются справочники, реестры и классификаторы, используемые в информационных системах в сфере управления государственными и муници</w:t>
      </w:r>
      <w:r w:rsidR="00A93E98" w:rsidRPr="004763F6">
        <w:rPr>
          <w:rFonts w:ascii="Liberation Serif" w:hAnsi="Liberation Serif" w:cs="Liberation Serif"/>
          <w:color w:val="000000" w:themeColor="text1"/>
          <w:sz w:val="28"/>
          <w:szCs w:val="28"/>
        </w:rPr>
        <w:t>пальными финансами.</w:t>
      </w:r>
    </w:p>
    <w:p w14:paraId="327950FD"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 Муниципальное задание формируется в процессе составления проекта бюджета городского округа Верхняя Пышма на очередной финансовый год и плановый период и утверждается не позднее 15 рабочих дней со дня </w:t>
      </w:r>
      <w:r w:rsidR="00902F49" w:rsidRPr="004763F6">
        <w:rPr>
          <w:rFonts w:ascii="Liberation Serif" w:hAnsi="Liberation Serif" w:cs="Liberation Serif"/>
          <w:color w:val="000000" w:themeColor="text1"/>
          <w:sz w:val="28"/>
          <w:szCs w:val="28"/>
        </w:rPr>
        <w:t>утверждения сводной бюджетной росписи бюджета городского округа Верхняя Пышма и лимитов бюджетных обязательств на предоставление субсидий на финансовое обеспечение выполнения муниципального задания.</w:t>
      </w:r>
    </w:p>
    <w:p w14:paraId="7324BA45" w14:textId="77777777" w:rsidR="00A93E98" w:rsidRPr="004763F6" w:rsidRDefault="006A757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Для вновь созданных учреждений </w:t>
      </w:r>
      <w:r w:rsidR="00D27C5E" w:rsidRPr="004763F6">
        <w:rPr>
          <w:rFonts w:ascii="Liberation Serif" w:hAnsi="Liberation Serif" w:cs="Liberation Serif"/>
          <w:color w:val="000000" w:themeColor="text1"/>
          <w:sz w:val="28"/>
          <w:szCs w:val="28"/>
        </w:rPr>
        <w:t>муниципальное</w:t>
      </w:r>
      <w:r w:rsidRPr="004763F6">
        <w:rPr>
          <w:rFonts w:ascii="Liberation Serif" w:hAnsi="Liberation Serif" w:cs="Liberation Serif"/>
          <w:color w:val="000000" w:themeColor="text1"/>
          <w:sz w:val="28"/>
          <w:szCs w:val="28"/>
        </w:rPr>
        <w:t xml:space="preserve"> задание формируется в срок, установленный правовым актом </w:t>
      </w:r>
      <w:r w:rsidR="002C20BE" w:rsidRPr="004763F6">
        <w:rPr>
          <w:rFonts w:ascii="Liberation Serif" w:hAnsi="Liberation Serif" w:cs="Liberation Serif"/>
          <w:color w:val="000000" w:themeColor="text1"/>
          <w:sz w:val="28"/>
          <w:szCs w:val="28"/>
        </w:rPr>
        <w:t>администрации</w:t>
      </w:r>
      <w:r w:rsidR="00A93E98" w:rsidRPr="004763F6">
        <w:rPr>
          <w:rFonts w:ascii="Liberation Serif" w:hAnsi="Liberation Serif" w:cs="Liberation Serif"/>
          <w:color w:val="000000" w:themeColor="text1"/>
          <w:sz w:val="28"/>
          <w:szCs w:val="28"/>
        </w:rPr>
        <w:t xml:space="preserve"> о его создании.</w:t>
      </w:r>
    </w:p>
    <w:p w14:paraId="630AEA64" w14:textId="01B86FF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Муниципальное задание утверждается распоряжением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xml:space="preserve"> </w:t>
      </w:r>
      <w:r w:rsidR="007C4F50" w:rsidRPr="004763F6">
        <w:rPr>
          <w:rFonts w:ascii="Liberation Serif" w:hAnsi="Liberation Serif" w:cs="Liberation Serif"/>
          <w:color w:val="000000" w:themeColor="text1"/>
          <w:sz w:val="28"/>
          <w:szCs w:val="28"/>
        </w:rPr>
        <w:t xml:space="preserve">и </w:t>
      </w:r>
      <w:r w:rsidRPr="004763F6">
        <w:rPr>
          <w:rFonts w:ascii="Liberation Serif" w:hAnsi="Liberation Serif" w:cs="Liberation Serif"/>
          <w:color w:val="000000" w:themeColor="text1"/>
          <w:sz w:val="28"/>
          <w:szCs w:val="28"/>
        </w:rPr>
        <w:t>формируется в электронном виде в программном комплексе «Информационная система управления финансами» на срок, соответствующий сроку утверждения бюджета городского округа Верхняя Пышма.</w:t>
      </w:r>
    </w:p>
    <w:p w14:paraId="34CEEBF3" w14:textId="21FC334D"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задание формируется </w:t>
      </w:r>
      <w:r w:rsidR="00D27C5E" w:rsidRPr="004763F6">
        <w:rPr>
          <w:rFonts w:ascii="Liberation Serif" w:hAnsi="Liberation Serif" w:cs="Liberation Serif"/>
          <w:color w:val="000000" w:themeColor="text1"/>
          <w:sz w:val="28"/>
          <w:szCs w:val="28"/>
        </w:rPr>
        <w:t xml:space="preserve">на оказание муниципальных услуг (выполнение работ), определенных в качестве основных видов деятельности учреждения, содержащихся в </w:t>
      </w:r>
      <w:r w:rsidR="0093175F" w:rsidRPr="004763F6">
        <w:rPr>
          <w:rFonts w:ascii="Liberation Serif" w:hAnsi="Liberation Serif" w:cs="Liberation Serif"/>
          <w:color w:val="000000" w:themeColor="text1"/>
          <w:sz w:val="28"/>
          <w:szCs w:val="28"/>
        </w:rPr>
        <w:t>общероссийском базовом (отраслевом) перечне (классификаторе</w:t>
      </w:r>
      <w:r w:rsidRPr="004763F6">
        <w:rPr>
          <w:rFonts w:ascii="Liberation Serif" w:hAnsi="Liberation Serif" w:cs="Liberation Serif"/>
          <w:color w:val="000000" w:themeColor="text1"/>
          <w:sz w:val="28"/>
          <w:szCs w:val="28"/>
        </w:rPr>
        <w:t xml:space="preserve">) государственных и муниципальных услуг, оказываемых физическим лицам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общероссийские перечни), и (или) в соответствии с региональным перечнем (классификатором) государственных (муниципальных) услуг и работ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ре</w:t>
      </w:r>
      <w:r w:rsidR="00D27C5E" w:rsidRPr="004763F6">
        <w:rPr>
          <w:rFonts w:ascii="Liberation Serif" w:hAnsi="Liberation Serif" w:cs="Liberation Serif"/>
          <w:color w:val="000000" w:themeColor="text1"/>
          <w:sz w:val="28"/>
          <w:szCs w:val="28"/>
        </w:rPr>
        <w:t xml:space="preserve">гиональный перечень), действующих на дату, предшествующую 15 рабочим дням до даты утверждения муниципального задания. </w:t>
      </w:r>
      <w:r w:rsidR="00895E93" w:rsidRPr="004763F6">
        <w:rPr>
          <w:rFonts w:ascii="Liberation Serif" w:hAnsi="Liberation Serif" w:cs="Liberation Serif"/>
          <w:color w:val="000000" w:themeColor="text1"/>
          <w:sz w:val="28"/>
          <w:szCs w:val="28"/>
        </w:rPr>
        <w:t>П</w:t>
      </w:r>
      <w:r w:rsidR="00D27C5E" w:rsidRPr="004763F6">
        <w:rPr>
          <w:rFonts w:ascii="Liberation Serif" w:hAnsi="Liberation Serif" w:cs="Liberation Serif"/>
          <w:color w:val="000000" w:themeColor="text1"/>
          <w:sz w:val="28"/>
          <w:szCs w:val="28"/>
        </w:rPr>
        <w:t xml:space="preserve">ри формировании </w:t>
      </w:r>
      <w:r w:rsidR="00377E45" w:rsidRPr="004763F6">
        <w:rPr>
          <w:rFonts w:ascii="Liberation Serif" w:hAnsi="Liberation Serif" w:cs="Liberation Serif"/>
          <w:color w:val="000000" w:themeColor="text1"/>
          <w:sz w:val="28"/>
          <w:szCs w:val="28"/>
        </w:rPr>
        <w:t>муниципального</w:t>
      </w:r>
      <w:r w:rsidR="00D27C5E" w:rsidRPr="004763F6">
        <w:rPr>
          <w:rFonts w:ascii="Liberation Serif" w:hAnsi="Liberation Serif" w:cs="Liberation Serif"/>
          <w:color w:val="000000" w:themeColor="text1"/>
          <w:sz w:val="28"/>
          <w:szCs w:val="28"/>
        </w:rPr>
        <w:t xml:space="preserve"> задания могут использоваться общероссийские перечни и региональный перечень, действующие на более позднюю дату.</w:t>
      </w:r>
    </w:p>
    <w:p w14:paraId="013E9928" w14:textId="335FAFD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случае отсутствия в общероссийских и региональном перечнях показателей качества </w:t>
      </w:r>
      <w:r w:rsidR="007C4F50" w:rsidRPr="004763F6">
        <w:rPr>
          <w:rFonts w:ascii="Liberation Serif" w:hAnsi="Liberation Serif" w:cs="Liberation Serif"/>
          <w:color w:val="000000" w:themeColor="text1"/>
          <w:sz w:val="28"/>
          <w:szCs w:val="28"/>
        </w:rPr>
        <w:t xml:space="preserve">структурные подразделения </w:t>
      </w:r>
      <w:r w:rsidR="006E1B79" w:rsidRPr="004763F6">
        <w:rPr>
          <w:rFonts w:ascii="Liberation Serif" w:hAnsi="Liberation Serif" w:cs="Liberation Serif"/>
          <w:color w:val="000000" w:themeColor="text1"/>
          <w:sz w:val="28"/>
          <w:szCs w:val="28"/>
        </w:rPr>
        <w:t xml:space="preserve">вправе </w:t>
      </w:r>
      <w:r w:rsidR="00076849" w:rsidRPr="004763F6">
        <w:rPr>
          <w:rFonts w:ascii="Liberation Serif" w:hAnsi="Liberation Serif" w:cs="Liberation Serif"/>
          <w:color w:val="000000" w:themeColor="text1"/>
          <w:sz w:val="28"/>
          <w:szCs w:val="28"/>
        </w:rPr>
        <w:t>установить</w:t>
      </w:r>
      <w:r w:rsidR="003211A8"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их в </w:t>
      </w:r>
      <w:r w:rsidR="00A93E98" w:rsidRPr="004763F6">
        <w:rPr>
          <w:rFonts w:ascii="Liberation Serif" w:hAnsi="Liberation Serif" w:cs="Liberation Serif"/>
          <w:color w:val="000000" w:themeColor="text1"/>
          <w:sz w:val="28"/>
          <w:szCs w:val="28"/>
        </w:rPr>
        <w:t>муниципальном задании.</w:t>
      </w:r>
    </w:p>
    <w:p w14:paraId="3C94D561" w14:textId="5B54BF5B" w:rsidR="004D24F3" w:rsidRPr="004763F6" w:rsidRDefault="005D704B" w:rsidP="000F4B2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 </w:t>
      </w:r>
      <w:r w:rsidR="00EF5886" w:rsidRPr="004763F6">
        <w:rPr>
          <w:rFonts w:ascii="Liberation Serif" w:hAnsi="Liberation Serif" w:cs="Liberation Serif"/>
          <w:color w:val="000000" w:themeColor="text1"/>
          <w:sz w:val="28"/>
          <w:szCs w:val="28"/>
        </w:rPr>
        <w:t xml:space="preserve">По решению </w:t>
      </w:r>
      <w:r w:rsidR="00CA192E" w:rsidRPr="004763F6">
        <w:rPr>
          <w:rFonts w:ascii="Liberation Serif" w:hAnsi="Liberation Serif" w:cs="Liberation Serif"/>
          <w:color w:val="000000" w:themeColor="text1"/>
          <w:sz w:val="28"/>
          <w:szCs w:val="28"/>
        </w:rPr>
        <w:t xml:space="preserve">администрации городского округа Верхняя Пышма </w:t>
      </w:r>
      <w:r w:rsidR="00EF5886" w:rsidRPr="004763F6">
        <w:rPr>
          <w:rFonts w:ascii="Liberation Serif" w:hAnsi="Liberation Serif" w:cs="Liberation Serif"/>
          <w:color w:val="000000" w:themeColor="text1"/>
          <w:sz w:val="28"/>
          <w:szCs w:val="28"/>
        </w:rPr>
        <w:t>в течение срока выполнения муниципального задания в него могут быть внесены изменения.</w:t>
      </w:r>
      <w:r w:rsidR="00EF5886" w:rsidRPr="004763F6">
        <w:rPr>
          <w:rFonts w:ascii="Liberation Serif" w:hAnsi="Liberation Serif" w:cs="Liberation Serif"/>
          <w:i/>
          <w:color w:val="000000" w:themeColor="text1"/>
          <w:sz w:val="28"/>
          <w:szCs w:val="28"/>
        </w:rPr>
        <w:t xml:space="preserve"> </w:t>
      </w:r>
      <w:r w:rsidR="004D24F3" w:rsidRPr="004763F6">
        <w:rPr>
          <w:rFonts w:ascii="Liberation Serif" w:hAnsi="Liberation Serif" w:cs="Liberation Serif"/>
          <w:color w:val="000000" w:themeColor="text1"/>
          <w:sz w:val="28"/>
          <w:szCs w:val="28"/>
        </w:rPr>
        <w:t>В случае внесения изменений в показатели муниципального задания утверждается новое муниципальное задание (с учетом внесенных изменений) в соответствии с положениями настоящей главы.</w:t>
      </w:r>
    </w:p>
    <w:p w14:paraId="76C04FA7" w14:textId="62D6052E" w:rsidR="00E028AB" w:rsidRPr="004763F6" w:rsidRDefault="00E028AB" w:rsidP="000F4B2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w:t>
      </w:r>
      <w:r w:rsidRPr="004763F6">
        <w:rPr>
          <w:rFonts w:ascii="Liberation Serif" w:hAnsi="Liberation Serif" w:cs="Liberation Serif"/>
          <w:color w:val="000000" w:themeColor="text1"/>
          <w:sz w:val="28"/>
          <w:szCs w:val="28"/>
        </w:rPr>
        <w:lastRenderedPageBreak/>
        <w:t xml:space="preserve">число каждого квартала и на 1 декабря текущего года, допустимое (возможное) отклонение устанавливается равным </w:t>
      </w:r>
      <w:r w:rsidR="00842D5E" w:rsidRPr="004763F6">
        <w:rPr>
          <w:rFonts w:ascii="Liberation Serif" w:hAnsi="Liberation Serif" w:cs="Liberation Serif"/>
          <w:color w:val="000000" w:themeColor="text1"/>
          <w:sz w:val="28"/>
          <w:szCs w:val="28"/>
        </w:rPr>
        <w:t>нулю</w:t>
      </w:r>
      <w:r w:rsidRPr="004763F6">
        <w:rPr>
          <w:rFonts w:ascii="Liberation Serif" w:hAnsi="Liberation Serif" w:cs="Liberation Serif"/>
          <w:color w:val="000000" w:themeColor="text1"/>
          <w:sz w:val="28"/>
          <w:szCs w:val="28"/>
        </w:rPr>
        <w:t>.</w:t>
      </w:r>
    </w:p>
    <w:p w14:paraId="0D3CC1FA" w14:textId="6217C488" w:rsidR="00A93E98" w:rsidRPr="004763F6" w:rsidRDefault="004D24F3" w:rsidP="00F90D21">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случае неисполнения годовых количественных и качественных показателей муниципального задания, прогнозируемого на основании предварительного отчета, который формируется с учетом достигнутых показателей за 9 месяцев и планируемых к достижению в 4 квартале текущего финансового года</w:t>
      </w:r>
      <w:r w:rsidR="00E028AB"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формируется новое муниципальное задание. </w:t>
      </w:r>
      <w:r w:rsidR="00FB7F3F" w:rsidRPr="004763F6">
        <w:rPr>
          <w:rFonts w:ascii="Liberation Serif" w:hAnsi="Liberation Serif" w:cs="Liberation Serif"/>
          <w:color w:val="000000" w:themeColor="text1"/>
          <w:sz w:val="28"/>
          <w:szCs w:val="28"/>
        </w:rPr>
        <w:t>Новое муниципальное задание утверждается не позднее 1 декабря текущего года, за исключением случаев создания нового учреждения и формирования для него муниципального задания, а также внесения изменений в решение Д</w:t>
      </w:r>
      <w:r w:rsidR="001A521C" w:rsidRPr="004763F6">
        <w:rPr>
          <w:rFonts w:ascii="Liberation Serif" w:hAnsi="Liberation Serif" w:cs="Liberation Serif"/>
          <w:color w:val="000000" w:themeColor="text1"/>
          <w:sz w:val="28"/>
          <w:szCs w:val="28"/>
        </w:rPr>
        <w:t xml:space="preserve">умы городского округа Верхняя </w:t>
      </w:r>
      <w:r w:rsidR="00E028AB" w:rsidRPr="004763F6">
        <w:rPr>
          <w:rFonts w:ascii="Liberation Serif" w:hAnsi="Liberation Serif" w:cs="Liberation Serif"/>
          <w:color w:val="000000" w:themeColor="text1"/>
          <w:sz w:val="28"/>
          <w:szCs w:val="28"/>
        </w:rPr>
        <w:t xml:space="preserve">Пышма </w:t>
      </w:r>
      <w:r w:rsidR="001A521C" w:rsidRPr="004763F6">
        <w:rPr>
          <w:rFonts w:ascii="Liberation Serif" w:hAnsi="Liberation Serif" w:cs="Liberation Serif"/>
          <w:color w:val="000000" w:themeColor="text1"/>
          <w:sz w:val="28"/>
          <w:szCs w:val="28"/>
        </w:rPr>
        <w:t>о</w:t>
      </w:r>
      <w:r w:rsidR="00FB7F3F" w:rsidRPr="004763F6">
        <w:rPr>
          <w:rFonts w:ascii="Liberation Serif" w:hAnsi="Liberation Serif" w:cs="Liberation Serif"/>
          <w:color w:val="000000" w:themeColor="text1"/>
          <w:sz w:val="28"/>
          <w:szCs w:val="28"/>
        </w:rPr>
        <w:t xml:space="preserve"> бюджете </w:t>
      </w:r>
      <w:r w:rsidR="001A521C" w:rsidRPr="004763F6">
        <w:rPr>
          <w:rFonts w:ascii="Liberation Serif" w:hAnsi="Liberation Serif" w:cs="Liberation Serif"/>
          <w:color w:val="000000" w:themeColor="text1"/>
          <w:sz w:val="28"/>
          <w:szCs w:val="28"/>
        </w:rPr>
        <w:t xml:space="preserve">городского округа Верхняя Пышма </w:t>
      </w:r>
      <w:r w:rsidR="00FB7F3F" w:rsidRPr="004763F6">
        <w:rPr>
          <w:rFonts w:ascii="Liberation Serif" w:hAnsi="Liberation Serif" w:cs="Liberation Serif"/>
          <w:color w:val="000000" w:themeColor="text1"/>
          <w:sz w:val="28"/>
          <w:szCs w:val="28"/>
        </w:rPr>
        <w:t xml:space="preserve">в случае изменения объема бюджетных ассигнований на финансовое обеспечение выполнения </w:t>
      </w:r>
      <w:r w:rsidR="00B35357" w:rsidRPr="004763F6">
        <w:rPr>
          <w:rFonts w:ascii="Liberation Serif" w:hAnsi="Liberation Serif" w:cs="Liberation Serif"/>
          <w:color w:val="000000" w:themeColor="text1"/>
          <w:sz w:val="28"/>
          <w:szCs w:val="28"/>
        </w:rPr>
        <w:t>муниципального</w:t>
      </w:r>
      <w:r w:rsidR="00FB7F3F" w:rsidRPr="004763F6">
        <w:rPr>
          <w:rFonts w:ascii="Liberation Serif" w:hAnsi="Liberation Serif" w:cs="Liberation Serif"/>
          <w:color w:val="000000" w:themeColor="text1"/>
          <w:sz w:val="28"/>
          <w:szCs w:val="28"/>
        </w:rPr>
        <w:t xml:space="preserve"> задания.</w:t>
      </w:r>
    </w:p>
    <w:p w14:paraId="6EEA3BAE" w14:textId="77777777" w:rsidR="00A93E98" w:rsidRPr="004763F6" w:rsidRDefault="00FB7F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реорганизации учреждения (слияние, присоединение, выделение, разделение) </w:t>
      </w:r>
      <w:r w:rsidR="00B35357" w:rsidRPr="004763F6">
        <w:rPr>
          <w:rFonts w:ascii="Liberation Serif" w:hAnsi="Liberation Serif" w:cs="Liberation Serif"/>
          <w:color w:val="000000" w:themeColor="text1"/>
          <w:sz w:val="28"/>
          <w:szCs w:val="28"/>
        </w:rPr>
        <w:t>муниципальное</w:t>
      </w:r>
      <w:r w:rsidRPr="004763F6">
        <w:rPr>
          <w:rFonts w:ascii="Liberation Serif" w:hAnsi="Liberation Serif" w:cs="Liberation Serif"/>
          <w:color w:val="000000" w:themeColor="text1"/>
          <w:sz w:val="28"/>
          <w:szCs w:val="28"/>
        </w:rPr>
        <w:t xml:space="preserve"> задание подлежит изменению в части уточнения показ</w:t>
      </w:r>
      <w:r w:rsidR="00B35357" w:rsidRPr="004763F6">
        <w:rPr>
          <w:rFonts w:ascii="Liberation Serif" w:hAnsi="Liberation Serif" w:cs="Liberation Serif"/>
          <w:color w:val="000000" w:themeColor="text1"/>
          <w:sz w:val="28"/>
          <w:szCs w:val="28"/>
        </w:rPr>
        <w:t>ателей муниципального задания.</w:t>
      </w:r>
    </w:p>
    <w:p w14:paraId="2B007454" w14:textId="6F49F3E3" w:rsidR="00A93E98" w:rsidRPr="004763F6" w:rsidRDefault="00B3535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8. Бюджетные учреждения и автономные учреждения </w:t>
      </w:r>
      <w:r w:rsidR="00CA192E" w:rsidRPr="004763F6">
        <w:rPr>
          <w:rFonts w:ascii="Liberation Serif" w:hAnsi="Liberation Serif" w:cs="Liberation Serif"/>
          <w:color w:val="000000" w:themeColor="text1"/>
          <w:sz w:val="28"/>
          <w:szCs w:val="28"/>
        </w:rPr>
        <w:t xml:space="preserve">(далее –учреждения) </w:t>
      </w:r>
      <w:r w:rsidRPr="004763F6">
        <w:rPr>
          <w:rFonts w:ascii="Liberation Serif" w:hAnsi="Liberation Serif" w:cs="Liberation Serif"/>
          <w:color w:val="000000" w:themeColor="text1"/>
          <w:sz w:val="28"/>
          <w:szCs w:val="28"/>
        </w:rPr>
        <w:t>не вправе отказаться от выполнения муниципального</w:t>
      </w:r>
      <w:r w:rsidR="00A93E98" w:rsidRPr="004763F6">
        <w:rPr>
          <w:rFonts w:ascii="Liberation Serif" w:hAnsi="Liberation Serif" w:cs="Liberation Serif"/>
          <w:color w:val="000000" w:themeColor="text1"/>
          <w:sz w:val="28"/>
          <w:szCs w:val="28"/>
        </w:rPr>
        <w:t xml:space="preserve"> задания.</w:t>
      </w:r>
    </w:p>
    <w:p w14:paraId="4B7B8691" w14:textId="77777777" w:rsidR="00A93E98" w:rsidRPr="004763F6" w:rsidRDefault="00B3535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Казенные учреждения не вправе отказаться от выполнения муниципального задания в случае принятия </w:t>
      </w:r>
      <w:r w:rsidR="000833FF" w:rsidRPr="004763F6">
        <w:rPr>
          <w:rFonts w:ascii="Liberation Serif" w:hAnsi="Liberation Serif" w:cs="Liberation Serif"/>
          <w:color w:val="000000" w:themeColor="text1"/>
          <w:sz w:val="28"/>
          <w:szCs w:val="28"/>
        </w:rPr>
        <w:t>администрацией</w:t>
      </w:r>
      <w:r w:rsidRPr="004763F6">
        <w:rPr>
          <w:rFonts w:ascii="Liberation Serif" w:hAnsi="Liberation Serif" w:cs="Liberation Serif"/>
          <w:color w:val="000000" w:themeColor="text1"/>
          <w:sz w:val="28"/>
          <w:szCs w:val="28"/>
        </w:rPr>
        <w:t xml:space="preserve"> решения о формировании для них муниципального задания.</w:t>
      </w:r>
    </w:p>
    <w:p w14:paraId="5CE65086" w14:textId="0CD1FF24" w:rsidR="003F06BD" w:rsidRPr="004763F6" w:rsidRDefault="001A521C" w:rsidP="003F06BD">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9. </w:t>
      </w:r>
      <w:r w:rsidR="003F06BD" w:rsidRPr="004763F6">
        <w:rPr>
          <w:rFonts w:ascii="Liberation Serif" w:hAnsi="Liberation Serif" w:cs="Liberation Serif"/>
          <w:color w:val="000000" w:themeColor="text1"/>
          <w:sz w:val="28"/>
          <w:szCs w:val="28"/>
        </w:rPr>
        <w:t xml:space="preserve">Учреждения, выполняющие муниципальные задания, представляют </w:t>
      </w:r>
      <w:r w:rsidR="002B215D" w:rsidRPr="004763F6">
        <w:rPr>
          <w:rFonts w:ascii="Liberation Serif" w:hAnsi="Liberation Serif" w:cs="Liberation Serif"/>
          <w:color w:val="000000" w:themeColor="text1"/>
          <w:sz w:val="28"/>
          <w:szCs w:val="28"/>
        </w:rPr>
        <w:t>структурны</w:t>
      </w:r>
      <w:r w:rsidR="009647DD" w:rsidRPr="004763F6">
        <w:rPr>
          <w:rFonts w:ascii="Liberation Serif" w:hAnsi="Liberation Serif" w:cs="Liberation Serif"/>
          <w:color w:val="000000" w:themeColor="text1"/>
          <w:sz w:val="28"/>
          <w:szCs w:val="28"/>
        </w:rPr>
        <w:t>м</w:t>
      </w:r>
      <w:r w:rsidR="002B215D" w:rsidRPr="004763F6">
        <w:rPr>
          <w:rFonts w:ascii="Liberation Serif" w:hAnsi="Liberation Serif" w:cs="Liberation Serif"/>
          <w:color w:val="000000" w:themeColor="text1"/>
          <w:sz w:val="28"/>
          <w:szCs w:val="28"/>
        </w:rPr>
        <w:t xml:space="preserve"> подразделения</w:t>
      </w:r>
      <w:r w:rsidR="009647DD" w:rsidRPr="004763F6">
        <w:rPr>
          <w:rFonts w:ascii="Liberation Serif" w:hAnsi="Liberation Serif" w:cs="Liberation Serif"/>
          <w:color w:val="000000" w:themeColor="text1"/>
          <w:sz w:val="28"/>
          <w:szCs w:val="28"/>
        </w:rPr>
        <w:t>м</w:t>
      </w:r>
      <w:r w:rsidR="002B215D" w:rsidRPr="004763F6">
        <w:rPr>
          <w:rFonts w:ascii="Liberation Serif" w:hAnsi="Liberation Serif" w:cs="Liberation Serif"/>
          <w:color w:val="000000" w:themeColor="text1"/>
          <w:sz w:val="28"/>
          <w:szCs w:val="28"/>
        </w:rPr>
        <w:t xml:space="preserve"> </w:t>
      </w:r>
      <w:r w:rsidR="003F06BD" w:rsidRPr="004763F6">
        <w:rPr>
          <w:rFonts w:ascii="Liberation Serif" w:hAnsi="Liberation Serif" w:cs="Liberation Serif"/>
          <w:color w:val="000000" w:themeColor="text1"/>
          <w:sz w:val="28"/>
          <w:szCs w:val="28"/>
        </w:rPr>
        <w:t>отч</w:t>
      </w:r>
      <w:r w:rsidR="004763F6">
        <w:rPr>
          <w:rFonts w:ascii="Liberation Serif" w:hAnsi="Liberation Serif" w:cs="Liberation Serif"/>
          <w:color w:val="000000" w:themeColor="text1"/>
          <w:sz w:val="28"/>
          <w:szCs w:val="28"/>
        </w:rPr>
        <w:t>е</w:t>
      </w:r>
      <w:r w:rsidR="003F06BD" w:rsidRPr="004763F6">
        <w:rPr>
          <w:rFonts w:ascii="Liberation Serif" w:hAnsi="Liberation Serif" w:cs="Liberation Serif"/>
          <w:color w:val="000000" w:themeColor="text1"/>
          <w:sz w:val="28"/>
          <w:szCs w:val="28"/>
        </w:rPr>
        <w:t>ты о выполнении муниципальных заданий за соответствующий отч</w:t>
      </w:r>
      <w:r w:rsidR="004763F6">
        <w:rPr>
          <w:rFonts w:ascii="Liberation Serif" w:hAnsi="Liberation Serif" w:cs="Liberation Serif"/>
          <w:color w:val="000000" w:themeColor="text1"/>
          <w:sz w:val="28"/>
          <w:szCs w:val="28"/>
        </w:rPr>
        <w:t>е</w:t>
      </w:r>
      <w:r w:rsidR="003F06BD" w:rsidRPr="004763F6">
        <w:rPr>
          <w:rFonts w:ascii="Liberation Serif" w:hAnsi="Liberation Serif" w:cs="Liberation Serif"/>
          <w:color w:val="000000" w:themeColor="text1"/>
          <w:sz w:val="28"/>
          <w:szCs w:val="28"/>
        </w:rPr>
        <w:t>тный период:</w:t>
      </w:r>
    </w:p>
    <w:p w14:paraId="0AAC1B72" w14:textId="58896F7A" w:rsidR="003F06BD" w:rsidRPr="004763F6" w:rsidRDefault="003F06BD" w:rsidP="00A01838">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 ежеквартально до 20-го числа месяца, следующего за отчетным кварталом,</w:t>
      </w:r>
      <w:r w:rsidRPr="004763F6">
        <w:rPr>
          <w:sz w:val="28"/>
          <w:szCs w:val="28"/>
        </w:rPr>
        <w:t xml:space="preserve"> </w:t>
      </w:r>
      <w:r w:rsidRPr="004763F6">
        <w:rPr>
          <w:rFonts w:ascii="Liberation Serif" w:hAnsi="Liberation Serif" w:cs="Liberation Serif"/>
          <w:color w:val="000000" w:themeColor="text1"/>
          <w:sz w:val="28"/>
          <w:szCs w:val="28"/>
        </w:rPr>
        <w:t>по форме, установленной приложением № 5 к настоящему Порядку</w:t>
      </w:r>
      <w:r w:rsidR="004A5EC0" w:rsidRPr="004763F6">
        <w:rPr>
          <w:rFonts w:ascii="Liberation Serif" w:hAnsi="Liberation Serif" w:cs="Liberation Serif"/>
          <w:color w:val="000000" w:themeColor="text1"/>
          <w:sz w:val="28"/>
          <w:szCs w:val="28"/>
        </w:rPr>
        <w:t>,</w:t>
      </w:r>
      <w:r w:rsidR="007F7BE8" w:rsidRPr="004763F6">
        <w:rPr>
          <w:rFonts w:ascii="Liberation Serif" w:hAnsi="Liberation Serif" w:cs="Liberation Serif"/>
          <w:color w:val="000000" w:themeColor="text1"/>
          <w:sz w:val="28"/>
          <w:szCs w:val="28"/>
        </w:rPr>
        <w:t xml:space="preserve"> с нарастающим итогом</w:t>
      </w:r>
      <w:r w:rsidR="00874645" w:rsidRPr="004763F6">
        <w:rPr>
          <w:rFonts w:ascii="Liberation Serif" w:hAnsi="Liberation Serif" w:cs="Liberation Serif"/>
          <w:color w:val="000000" w:themeColor="text1"/>
          <w:sz w:val="28"/>
          <w:szCs w:val="28"/>
        </w:rPr>
        <w:t>;</w:t>
      </w:r>
    </w:p>
    <w:p w14:paraId="07A59412" w14:textId="756412A2" w:rsidR="003F06BD" w:rsidRPr="004763F6" w:rsidRDefault="003F06BD" w:rsidP="00A01838">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 до 1 февраля очередного финансового года</w:t>
      </w:r>
      <w:r w:rsidRPr="004763F6">
        <w:rPr>
          <w:sz w:val="28"/>
          <w:szCs w:val="28"/>
        </w:rPr>
        <w:t xml:space="preserve"> </w:t>
      </w:r>
      <w:r w:rsidRPr="004763F6">
        <w:rPr>
          <w:rFonts w:ascii="Liberation Serif" w:hAnsi="Liberation Serif" w:cs="Liberation Serif"/>
          <w:color w:val="000000" w:themeColor="text1"/>
          <w:sz w:val="28"/>
          <w:szCs w:val="28"/>
        </w:rPr>
        <w:t xml:space="preserve">по форме, установленной приложением </w:t>
      </w:r>
      <w:r w:rsidR="00FE249C"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 3 к настоящему Порядку. </w:t>
      </w:r>
    </w:p>
    <w:p w14:paraId="44CCA23D" w14:textId="77777777" w:rsidR="00874645" w:rsidRPr="004763F6" w:rsidRDefault="00874645" w:rsidP="00874645">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Одновременно с отчетом учреждение прикладывает пояснительную записку к отчету с расшифровкой:</w:t>
      </w:r>
    </w:p>
    <w:p w14:paraId="7978C5A3" w14:textId="2C41A544" w:rsidR="00874645" w:rsidRPr="004763F6" w:rsidRDefault="00874645" w:rsidP="00874645">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установленных плановых значений;</w:t>
      </w:r>
    </w:p>
    <w:p w14:paraId="2943095C" w14:textId="2E15E3A7" w:rsidR="00874645" w:rsidRPr="004763F6" w:rsidRDefault="00874645" w:rsidP="00874645">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фактически выполненных значений за отчетный период;</w:t>
      </w:r>
    </w:p>
    <w:p w14:paraId="7E4391CA" w14:textId="4C0B6659" w:rsidR="00874645" w:rsidRPr="004763F6" w:rsidRDefault="00874645" w:rsidP="00874645">
      <w:pPr>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пояснения о причинах невыполнения установленных показателей за отчетный период (если такие отклонения имеются).</w:t>
      </w:r>
    </w:p>
    <w:p w14:paraId="06815F5B" w14:textId="4265E9BB" w:rsidR="00B63183" w:rsidRPr="004763F6" w:rsidRDefault="00B63183" w:rsidP="00874645">
      <w:pPr>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Также в пояснительной записке необходимо указать сведения о переходящих остатках прошлых лет, если таковые имеются.</w:t>
      </w:r>
    </w:p>
    <w:p w14:paraId="762E3E18" w14:textId="0E3D4393" w:rsidR="002C4E23" w:rsidRPr="004763F6" w:rsidRDefault="002C4E23" w:rsidP="00874645">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муниципальном задании </w:t>
      </w:r>
      <w:r w:rsidR="0075507F" w:rsidRPr="004763F6">
        <w:rPr>
          <w:rFonts w:ascii="Liberation Serif" w:hAnsi="Liberation Serif" w:cs="Liberation Serif"/>
          <w:color w:val="000000" w:themeColor="text1"/>
          <w:sz w:val="28"/>
          <w:szCs w:val="28"/>
        </w:rPr>
        <w:t>структурные подразделения</w:t>
      </w:r>
      <w:r w:rsidRPr="004763F6">
        <w:rPr>
          <w:rFonts w:ascii="Liberation Serif" w:hAnsi="Liberation Serif" w:cs="Liberation Serif"/>
          <w:color w:val="000000" w:themeColor="text1"/>
          <w:sz w:val="28"/>
          <w:szCs w:val="28"/>
        </w:rPr>
        <w:t xml:space="preserve"> вправе установить на квартальную дату составления отч</w:t>
      </w:r>
      <w:r w:rsidR="004763F6">
        <w:rPr>
          <w:rFonts w:ascii="Liberation Serif" w:hAnsi="Liberation Serif" w:cs="Liberation Serif"/>
          <w:color w:val="000000" w:themeColor="text1"/>
          <w:sz w:val="28"/>
          <w:szCs w:val="28"/>
        </w:rPr>
        <w:t>е</w:t>
      </w:r>
      <w:r w:rsidRPr="004763F6">
        <w:rPr>
          <w:rFonts w:ascii="Liberation Serif" w:hAnsi="Liberation Serif" w:cs="Liberation Serif"/>
          <w:color w:val="000000" w:themeColor="text1"/>
          <w:sz w:val="28"/>
          <w:szCs w:val="28"/>
        </w:rPr>
        <w:t>та о выполнении муниципального задания плановые показатели достижения результатов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14:paraId="67110A77"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Отчет о выполнении муниципального задания используется для планирования бюджетных ассигнований на оказание муниципальных услуг (выполнение работ)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13CB58DD" w14:textId="3A5B9426" w:rsidR="005459CB" w:rsidRPr="004763F6" w:rsidRDefault="0020669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w:t>
      </w:r>
      <w:r w:rsidR="0075507F" w:rsidRPr="004763F6">
        <w:rPr>
          <w:rFonts w:ascii="Liberation Serif" w:hAnsi="Liberation Serif" w:cs="Liberation Serif"/>
          <w:color w:val="000000" w:themeColor="text1"/>
          <w:sz w:val="28"/>
          <w:szCs w:val="28"/>
        </w:rPr>
        <w:t xml:space="preserve">труктурные подразделения </w:t>
      </w:r>
      <w:r w:rsidR="002C4E23" w:rsidRPr="004763F6">
        <w:rPr>
          <w:rFonts w:ascii="Liberation Serif" w:hAnsi="Liberation Serif" w:cs="Liberation Serif"/>
          <w:color w:val="000000" w:themeColor="text1"/>
          <w:sz w:val="28"/>
          <w:szCs w:val="28"/>
        </w:rPr>
        <w:t>рассматривают отч</w:t>
      </w:r>
      <w:r w:rsidR="004763F6">
        <w:rPr>
          <w:rFonts w:ascii="Liberation Serif" w:hAnsi="Liberation Serif" w:cs="Liberation Serif"/>
          <w:color w:val="000000" w:themeColor="text1"/>
          <w:sz w:val="28"/>
          <w:szCs w:val="28"/>
        </w:rPr>
        <w:t>е</w:t>
      </w:r>
      <w:r w:rsidR="002C4E23" w:rsidRPr="004763F6">
        <w:rPr>
          <w:rFonts w:ascii="Liberation Serif" w:hAnsi="Liberation Serif" w:cs="Liberation Serif"/>
          <w:color w:val="000000" w:themeColor="text1"/>
          <w:sz w:val="28"/>
          <w:szCs w:val="28"/>
        </w:rPr>
        <w:t xml:space="preserve">т об исполнении муниципального задания в течение 15 рабочих дней, следующих за днем поступления </w:t>
      </w:r>
      <w:r w:rsidR="005459CB" w:rsidRPr="004763F6">
        <w:rPr>
          <w:rFonts w:ascii="Liberation Serif" w:hAnsi="Liberation Serif" w:cs="Liberation Serif"/>
          <w:color w:val="000000" w:themeColor="text1"/>
          <w:sz w:val="28"/>
          <w:szCs w:val="28"/>
        </w:rPr>
        <w:t>отч</w:t>
      </w:r>
      <w:r w:rsidR="004763F6">
        <w:rPr>
          <w:rFonts w:ascii="Liberation Serif" w:hAnsi="Liberation Serif" w:cs="Liberation Serif"/>
          <w:color w:val="000000" w:themeColor="text1"/>
          <w:sz w:val="28"/>
          <w:szCs w:val="28"/>
        </w:rPr>
        <w:t>е</w:t>
      </w:r>
      <w:r w:rsidR="005459CB" w:rsidRPr="004763F6">
        <w:rPr>
          <w:rFonts w:ascii="Liberation Serif" w:hAnsi="Liberation Serif" w:cs="Liberation Serif"/>
          <w:color w:val="000000" w:themeColor="text1"/>
          <w:sz w:val="28"/>
          <w:szCs w:val="28"/>
        </w:rPr>
        <w:t>та</w:t>
      </w:r>
      <w:r w:rsidR="009647DD" w:rsidRPr="004763F6">
        <w:rPr>
          <w:rFonts w:ascii="Liberation Serif" w:hAnsi="Liberation Serif" w:cs="Liberation Serif"/>
          <w:color w:val="000000" w:themeColor="text1"/>
          <w:sz w:val="28"/>
          <w:szCs w:val="28"/>
        </w:rPr>
        <w:t>,</w:t>
      </w:r>
      <w:r w:rsidR="005459CB" w:rsidRPr="004763F6">
        <w:rPr>
          <w:rFonts w:ascii="Liberation Serif" w:hAnsi="Liberation Serif" w:cs="Liberation Serif"/>
          <w:color w:val="000000" w:themeColor="text1"/>
          <w:sz w:val="28"/>
          <w:szCs w:val="28"/>
        </w:rPr>
        <w:t xml:space="preserve"> и согласовывают его либо возвращаю</w:t>
      </w:r>
      <w:r w:rsidR="002C4E23" w:rsidRPr="004763F6">
        <w:rPr>
          <w:rFonts w:ascii="Liberation Serif" w:hAnsi="Liberation Serif" w:cs="Liberation Serif"/>
          <w:color w:val="000000" w:themeColor="text1"/>
          <w:sz w:val="28"/>
          <w:szCs w:val="28"/>
        </w:rPr>
        <w:t>т на доработку с указанием причин, послуживших основанием для его возврата</w:t>
      </w:r>
      <w:r w:rsidR="005459CB" w:rsidRPr="004763F6">
        <w:rPr>
          <w:rFonts w:ascii="Liberation Serif" w:hAnsi="Liberation Serif" w:cs="Liberation Serif"/>
          <w:color w:val="000000" w:themeColor="text1"/>
          <w:sz w:val="28"/>
          <w:szCs w:val="28"/>
        </w:rPr>
        <w:t>.</w:t>
      </w:r>
    </w:p>
    <w:p w14:paraId="7B1CE3C2" w14:textId="11447E8F" w:rsidR="00A93E98" w:rsidRPr="004763F6" w:rsidRDefault="0054141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 обязано в течение 3 рабочих дней устранить замечания и повторно представить отчет об исполнении муниципального задания</w:t>
      </w:r>
      <w:r w:rsidR="00A93E98" w:rsidRPr="004763F6">
        <w:rPr>
          <w:rFonts w:ascii="Liberation Serif" w:hAnsi="Liberation Serif" w:cs="Liberation Serif"/>
          <w:color w:val="000000" w:themeColor="text1"/>
          <w:sz w:val="28"/>
          <w:szCs w:val="28"/>
        </w:rPr>
        <w:t>.</w:t>
      </w:r>
    </w:p>
    <w:p w14:paraId="1E5A82A3" w14:textId="78E042CD" w:rsidR="00A93E98" w:rsidRPr="004763F6" w:rsidRDefault="0054141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Срок повторного рассмотрения отчета об исполнении муниципального задания </w:t>
      </w:r>
      <w:r w:rsidR="009C5BE5" w:rsidRPr="004763F6">
        <w:rPr>
          <w:rFonts w:ascii="Liberation Serif" w:hAnsi="Liberation Serif" w:cs="Liberation Serif"/>
          <w:color w:val="000000" w:themeColor="text1"/>
          <w:sz w:val="28"/>
          <w:szCs w:val="28"/>
        </w:rPr>
        <w:t>структурными</w:t>
      </w:r>
      <w:r w:rsidR="003E3FFA" w:rsidRPr="004763F6">
        <w:rPr>
          <w:rFonts w:ascii="Liberation Serif" w:hAnsi="Liberation Serif" w:cs="Liberation Serif"/>
          <w:color w:val="000000" w:themeColor="text1"/>
          <w:sz w:val="28"/>
          <w:szCs w:val="28"/>
        </w:rPr>
        <w:t xml:space="preserve"> подразделения</w:t>
      </w:r>
      <w:r w:rsidR="009C5BE5" w:rsidRPr="004763F6">
        <w:rPr>
          <w:rFonts w:ascii="Liberation Serif" w:hAnsi="Liberation Serif" w:cs="Liberation Serif"/>
          <w:color w:val="000000" w:themeColor="text1"/>
          <w:sz w:val="28"/>
          <w:szCs w:val="28"/>
        </w:rPr>
        <w:t>ми</w:t>
      </w:r>
      <w:r w:rsidR="003E3FFA"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составляет</w:t>
      </w:r>
      <w:r w:rsidR="00A93E98" w:rsidRPr="004763F6">
        <w:rPr>
          <w:rFonts w:ascii="Liberation Serif" w:hAnsi="Liberation Serif" w:cs="Liberation Serif"/>
          <w:color w:val="000000" w:themeColor="text1"/>
          <w:sz w:val="28"/>
          <w:szCs w:val="28"/>
        </w:rPr>
        <w:t xml:space="preserve"> 3 рабочих дня.</w:t>
      </w:r>
    </w:p>
    <w:p w14:paraId="1152761E" w14:textId="75ABCEF2" w:rsidR="00A93E98" w:rsidRPr="004763F6" w:rsidRDefault="005459C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 Муниципальное задание</w:t>
      </w:r>
      <w:r w:rsidR="004C0398" w:rsidRPr="004763F6">
        <w:rPr>
          <w:rFonts w:ascii="Liberation Serif" w:hAnsi="Liberation Serif" w:cs="Liberation Serif"/>
          <w:color w:val="000000" w:themeColor="text1"/>
          <w:sz w:val="28"/>
          <w:szCs w:val="28"/>
        </w:rPr>
        <w:t xml:space="preserve"> </w:t>
      </w:r>
      <w:r w:rsidR="0078328D" w:rsidRPr="004763F6">
        <w:rPr>
          <w:rFonts w:ascii="Liberation Serif" w:hAnsi="Liberation Serif" w:cs="Liberation Serif"/>
          <w:color w:val="000000" w:themeColor="text1"/>
          <w:sz w:val="28"/>
          <w:szCs w:val="28"/>
        </w:rPr>
        <w:t>и отч</w:t>
      </w:r>
      <w:r w:rsidR="004763F6">
        <w:rPr>
          <w:rFonts w:ascii="Liberation Serif" w:hAnsi="Liberation Serif" w:cs="Liberation Serif"/>
          <w:color w:val="000000" w:themeColor="text1"/>
          <w:sz w:val="28"/>
          <w:szCs w:val="28"/>
        </w:rPr>
        <w:t>е</w:t>
      </w:r>
      <w:r w:rsidR="0078328D" w:rsidRPr="004763F6">
        <w:rPr>
          <w:rFonts w:ascii="Liberation Serif" w:hAnsi="Liberation Serif" w:cs="Liberation Serif"/>
          <w:color w:val="000000" w:themeColor="text1"/>
          <w:sz w:val="28"/>
          <w:szCs w:val="28"/>
        </w:rPr>
        <w:t xml:space="preserve">т об исполнении муниципального задания </w:t>
      </w:r>
      <w:r w:rsidR="00203431" w:rsidRPr="004763F6">
        <w:rPr>
          <w:rFonts w:ascii="Liberation Serif" w:hAnsi="Liberation Serif" w:cs="Liberation Serif"/>
          <w:color w:val="000000" w:themeColor="text1"/>
          <w:sz w:val="28"/>
          <w:szCs w:val="28"/>
        </w:rPr>
        <w:t>размещаю</w:t>
      </w:r>
      <w:r w:rsidR="005D704B" w:rsidRPr="004763F6">
        <w:rPr>
          <w:rFonts w:ascii="Liberation Serif" w:hAnsi="Liberation Serif" w:cs="Liberation Serif"/>
          <w:color w:val="000000" w:themeColor="text1"/>
          <w:sz w:val="28"/>
          <w:szCs w:val="28"/>
        </w:rPr>
        <w:t xml:space="preserve">тся </w:t>
      </w:r>
      <w:r w:rsidR="00CA192E" w:rsidRPr="004763F6">
        <w:rPr>
          <w:rFonts w:ascii="Liberation Serif" w:hAnsi="Liberation Serif" w:cs="Liberation Serif"/>
          <w:color w:val="000000" w:themeColor="text1"/>
          <w:sz w:val="28"/>
          <w:szCs w:val="28"/>
        </w:rPr>
        <w:t>у</w:t>
      </w:r>
      <w:r w:rsidR="005D704B" w:rsidRPr="004763F6">
        <w:rPr>
          <w:rFonts w:ascii="Liberation Serif" w:hAnsi="Liberation Serif" w:cs="Liberation Serif"/>
          <w:color w:val="000000" w:themeColor="text1"/>
          <w:sz w:val="28"/>
          <w:szCs w:val="28"/>
        </w:rPr>
        <w:t>чреждениями в установленном Министерством финансов Российской Федерации порядке на официальном сайте в информационно-телекоммуникационной сети «</w:t>
      </w:r>
      <w:r w:rsidR="00970C47" w:rsidRPr="004763F6">
        <w:rPr>
          <w:rFonts w:ascii="Liberation Serif" w:hAnsi="Liberation Serif" w:cs="Liberation Serif"/>
          <w:color w:val="000000" w:themeColor="text1"/>
          <w:sz w:val="28"/>
          <w:szCs w:val="28"/>
        </w:rPr>
        <w:t>Интернет</w:t>
      </w:r>
      <w:r w:rsidR="005D704B" w:rsidRPr="004763F6">
        <w:rPr>
          <w:rFonts w:ascii="Liberation Serif" w:hAnsi="Liberation Serif" w:cs="Liberation Serif"/>
          <w:color w:val="000000" w:themeColor="text1"/>
          <w:sz w:val="28"/>
          <w:szCs w:val="28"/>
        </w:rPr>
        <w:t xml:space="preserve">» по размещению информации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о государственных и муниципальных учреждениях (www.bus.gov.ru) (далее – официальный сайт ГМ</w:t>
      </w:r>
      <w:r w:rsidRPr="004763F6">
        <w:rPr>
          <w:rFonts w:ascii="Liberation Serif" w:hAnsi="Liberation Serif" w:cs="Liberation Serif"/>
          <w:color w:val="000000" w:themeColor="text1"/>
          <w:sz w:val="28"/>
          <w:szCs w:val="28"/>
        </w:rPr>
        <w:t>У)</w:t>
      </w:r>
      <w:r w:rsidR="00E814D5" w:rsidRPr="004763F6">
        <w:rPr>
          <w:rFonts w:ascii="Liberation Serif" w:hAnsi="Liberation Serif" w:cs="Liberation Serif"/>
          <w:color w:val="000000" w:themeColor="text1"/>
          <w:sz w:val="28"/>
          <w:szCs w:val="28"/>
        </w:rPr>
        <w:t xml:space="preserve"> в срок не позднее пяти рабочих </w:t>
      </w:r>
      <w:r w:rsidR="00E814D5" w:rsidRPr="004763F6">
        <w:rPr>
          <w:rFonts w:ascii="Liberation Serif" w:hAnsi="Liberation Serif" w:cs="Liberation Serif"/>
          <w:sz w:val="28"/>
          <w:szCs w:val="28"/>
        </w:rPr>
        <w:t>дней</w:t>
      </w:r>
      <w:r w:rsidR="00E814D5" w:rsidRPr="004763F6">
        <w:rPr>
          <w:rFonts w:ascii="Liberation Serif" w:hAnsi="Liberation Serif" w:cs="Liberation Serif"/>
          <w:sz w:val="28"/>
          <w:szCs w:val="28"/>
          <w:shd w:val="clear" w:color="auto" w:fill="FFFFFF"/>
        </w:rPr>
        <w:t xml:space="preserve">, следующих за днем </w:t>
      </w:r>
      <w:r w:rsidR="005878DF" w:rsidRPr="004763F6">
        <w:rPr>
          <w:rFonts w:ascii="Liberation Serif" w:hAnsi="Liberation Serif" w:cs="Liberation Serif"/>
          <w:sz w:val="28"/>
          <w:szCs w:val="28"/>
          <w:shd w:val="clear" w:color="auto" w:fill="FFFFFF"/>
        </w:rPr>
        <w:t>утверждения (</w:t>
      </w:r>
      <w:r w:rsidR="00E814D5" w:rsidRPr="004763F6">
        <w:rPr>
          <w:rFonts w:ascii="Liberation Serif" w:hAnsi="Liberation Serif" w:cs="Liberation Serif"/>
          <w:sz w:val="28"/>
          <w:szCs w:val="28"/>
          <w:shd w:val="clear" w:color="auto" w:fill="FFFFFF"/>
        </w:rPr>
        <w:t>принятия</w:t>
      </w:r>
      <w:r w:rsidR="005878DF" w:rsidRPr="004763F6">
        <w:rPr>
          <w:rFonts w:ascii="Liberation Serif" w:hAnsi="Liberation Serif" w:cs="Liberation Serif"/>
          <w:sz w:val="28"/>
          <w:szCs w:val="28"/>
          <w:shd w:val="clear" w:color="auto" w:fill="FFFFFF"/>
        </w:rPr>
        <w:t>) указанных</w:t>
      </w:r>
      <w:r w:rsidR="00E814D5" w:rsidRPr="004763F6">
        <w:rPr>
          <w:rFonts w:ascii="Liberation Serif" w:hAnsi="Liberation Serif" w:cs="Liberation Serif"/>
          <w:sz w:val="28"/>
          <w:szCs w:val="28"/>
          <w:shd w:val="clear" w:color="auto" w:fill="FFFFFF"/>
        </w:rPr>
        <w:t xml:space="preserve"> документов или внесения изменений в </w:t>
      </w:r>
      <w:r w:rsidR="005878DF" w:rsidRPr="004763F6">
        <w:rPr>
          <w:rFonts w:ascii="Liberation Serif" w:hAnsi="Liberation Serif" w:cs="Liberation Serif"/>
          <w:sz w:val="28"/>
          <w:szCs w:val="28"/>
          <w:shd w:val="clear" w:color="auto" w:fill="FFFFFF"/>
        </w:rPr>
        <w:t>них</w:t>
      </w:r>
      <w:r w:rsidR="00E814D5" w:rsidRPr="004763F6">
        <w:rPr>
          <w:rFonts w:ascii="Liberation Serif" w:hAnsi="Liberation Serif" w:cs="Liberation Serif"/>
          <w:sz w:val="28"/>
          <w:szCs w:val="28"/>
          <w:shd w:val="clear" w:color="auto" w:fill="FFFFFF"/>
        </w:rPr>
        <w:t>.</w:t>
      </w:r>
      <w:r w:rsidR="00E814D5" w:rsidRPr="004763F6">
        <w:rPr>
          <w:sz w:val="28"/>
          <w:szCs w:val="28"/>
          <w:shd w:val="clear" w:color="auto" w:fill="FFFFFF"/>
        </w:rPr>
        <w:t xml:space="preserve"> </w:t>
      </w:r>
      <w:r w:rsidRPr="004763F6">
        <w:rPr>
          <w:rFonts w:ascii="Liberation Serif" w:hAnsi="Liberation Serif" w:cs="Liberation Serif"/>
          <w:color w:val="000000" w:themeColor="text1"/>
          <w:sz w:val="28"/>
          <w:szCs w:val="28"/>
        </w:rPr>
        <w:t>Муниципальное задание и отч</w:t>
      </w:r>
      <w:r w:rsidR="004763F6">
        <w:rPr>
          <w:rFonts w:ascii="Liberation Serif" w:hAnsi="Liberation Serif" w:cs="Liberation Serif"/>
          <w:color w:val="000000" w:themeColor="text1"/>
          <w:sz w:val="28"/>
          <w:szCs w:val="28"/>
        </w:rPr>
        <w:t>е</w:t>
      </w:r>
      <w:r w:rsidR="005D704B" w:rsidRPr="004763F6">
        <w:rPr>
          <w:rFonts w:ascii="Liberation Serif" w:hAnsi="Liberation Serif" w:cs="Liberation Serif"/>
          <w:color w:val="000000" w:themeColor="text1"/>
          <w:sz w:val="28"/>
          <w:szCs w:val="28"/>
        </w:rPr>
        <w:t>т об исполнении муниципального задания также мог</w:t>
      </w:r>
      <w:r w:rsidR="0093175F" w:rsidRPr="004763F6">
        <w:rPr>
          <w:rFonts w:ascii="Liberation Serif" w:hAnsi="Liberation Serif" w:cs="Liberation Serif"/>
          <w:color w:val="000000" w:themeColor="text1"/>
          <w:sz w:val="28"/>
          <w:szCs w:val="28"/>
        </w:rPr>
        <w:t>ут</w:t>
      </w:r>
      <w:r w:rsidR="004C0398" w:rsidRPr="004763F6">
        <w:rPr>
          <w:rFonts w:ascii="Liberation Serif" w:hAnsi="Liberation Serif" w:cs="Liberation Serif"/>
          <w:color w:val="000000" w:themeColor="text1"/>
          <w:sz w:val="28"/>
          <w:szCs w:val="28"/>
        </w:rPr>
        <w:t xml:space="preserve"> быть размещены на официальных</w:t>
      </w:r>
      <w:r w:rsidR="0093175F" w:rsidRPr="004763F6">
        <w:rPr>
          <w:rFonts w:ascii="Liberation Serif" w:hAnsi="Liberation Serif" w:cs="Liberation Serif"/>
          <w:color w:val="000000" w:themeColor="text1"/>
          <w:sz w:val="28"/>
          <w:szCs w:val="28"/>
        </w:rPr>
        <w:t xml:space="preserve"> сайт</w:t>
      </w:r>
      <w:r w:rsidR="004C0398" w:rsidRPr="004763F6">
        <w:rPr>
          <w:rFonts w:ascii="Liberation Serif" w:hAnsi="Liberation Serif" w:cs="Liberation Serif"/>
          <w:color w:val="000000" w:themeColor="text1"/>
          <w:sz w:val="28"/>
          <w:szCs w:val="28"/>
        </w:rPr>
        <w:t>ах</w:t>
      </w:r>
      <w:r w:rsidR="005D704B" w:rsidRPr="004763F6">
        <w:rPr>
          <w:rFonts w:ascii="Liberation Serif" w:hAnsi="Liberation Serif" w:cs="Liberation Serif"/>
          <w:color w:val="000000" w:themeColor="text1"/>
          <w:sz w:val="28"/>
          <w:szCs w:val="28"/>
        </w:rPr>
        <w:t xml:space="preserve"> </w:t>
      </w:r>
      <w:r w:rsidR="004C0398" w:rsidRPr="004763F6">
        <w:rPr>
          <w:rFonts w:ascii="Liberation Serif" w:hAnsi="Liberation Serif" w:cs="Liberation Serif"/>
          <w:color w:val="000000" w:themeColor="text1"/>
          <w:sz w:val="28"/>
          <w:szCs w:val="28"/>
        </w:rPr>
        <w:t xml:space="preserve">администрации и учреждений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в сети </w:t>
      </w:r>
      <w:r w:rsidR="005247A3" w:rsidRPr="004763F6">
        <w:rPr>
          <w:rFonts w:ascii="Liberation Serif" w:hAnsi="Liberation Serif" w:cs="Liberation Serif"/>
          <w:color w:val="000000" w:themeColor="text1"/>
          <w:sz w:val="28"/>
          <w:szCs w:val="28"/>
        </w:rPr>
        <w:t>«Интернет»</w:t>
      </w:r>
      <w:r w:rsidR="00A93E98" w:rsidRPr="004763F6">
        <w:rPr>
          <w:rFonts w:ascii="Liberation Serif" w:hAnsi="Liberation Serif" w:cs="Liberation Serif"/>
          <w:color w:val="000000" w:themeColor="text1"/>
          <w:sz w:val="28"/>
          <w:szCs w:val="28"/>
        </w:rPr>
        <w:t>.</w:t>
      </w:r>
    </w:p>
    <w:p w14:paraId="238A1AA4" w14:textId="7AAB9490"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11. Показатели муниципального задания представляются </w:t>
      </w:r>
      <w:r w:rsidR="009243E4" w:rsidRPr="004763F6">
        <w:rPr>
          <w:rFonts w:ascii="Liberation Serif" w:hAnsi="Liberation Serif" w:cs="Liberation Serif"/>
          <w:color w:val="000000" w:themeColor="text1"/>
          <w:sz w:val="28"/>
          <w:szCs w:val="28"/>
        </w:rPr>
        <w:t xml:space="preserve">структурными подразделениями </w:t>
      </w:r>
      <w:r w:rsidRPr="004763F6">
        <w:rPr>
          <w:rFonts w:ascii="Liberation Serif" w:hAnsi="Liberation Serif" w:cs="Liberation Serif"/>
          <w:color w:val="000000" w:themeColor="text1"/>
          <w:sz w:val="28"/>
          <w:szCs w:val="28"/>
        </w:rPr>
        <w:t xml:space="preserve">в </w:t>
      </w:r>
      <w:r w:rsidR="00970C47" w:rsidRPr="004763F6">
        <w:rPr>
          <w:rFonts w:ascii="Liberation Serif" w:hAnsi="Liberation Serif" w:cs="Liberation Serif"/>
          <w:color w:val="000000" w:themeColor="text1"/>
          <w:sz w:val="28"/>
          <w:szCs w:val="28"/>
        </w:rPr>
        <w:t>Ф</w:t>
      </w:r>
      <w:r w:rsidR="00072385" w:rsidRPr="004763F6">
        <w:rPr>
          <w:rFonts w:ascii="Liberation Serif" w:hAnsi="Liberation Serif" w:cs="Liberation Serif"/>
          <w:color w:val="000000" w:themeColor="text1"/>
          <w:sz w:val="28"/>
          <w:szCs w:val="28"/>
        </w:rPr>
        <w:t>инансовое управление</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администрации</w:t>
      </w:r>
      <w:r w:rsidR="00970C47" w:rsidRPr="004763F6">
        <w:rPr>
          <w:rFonts w:ascii="Liberation Serif" w:hAnsi="Liberation Serif" w:cs="Liberation Serif"/>
          <w:color w:val="000000" w:themeColor="text1"/>
          <w:sz w:val="28"/>
          <w:szCs w:val="28"/>
        </w:rPr>
        <w:t xml:space="preserve"> городского округа Верхняя Пышма</w:t>
      </w:r>
      <w:r w:rsidRPr="004763F6">
        <w:rPr>
          <w:rFonts w:ascii="Liberation Serif" w:hAnsi="Liberation Serif" w:cs="Liberation Serif"/>
          <w:color w:val="000000" w:themeColor="text1"/>
          <w:sz w:val="28"/>
          <w:szCs w:val="28"/>
        </w:rPr>
        <w:t xml:space="preserve"> (далее – </w:t>
      </w:r>
      <w:r w:rsidR="00DC005F" w:rsidRPr="004763F6">
        <w:rPr>
          <w:rFonts w:ascii="Liberation Serif" w:hAnsi="Liberation Serif" w:cs="Liberation Serif"/>
          <w:color w:val="000000" w:themeColor="text1"/>
          <w:sz w:val="28"/>
          <w:szCs w:val="28"/>
        </w:rPr>
        <w:t>Ф</w:t>
      </w:r>
      <w:r w:rsidR="00072385" w:rsidRPr="004763F6">
        <w:rPr>
          <w:rFonts w:ascii="Liberation Serif" w:hAnsi="Liberation Serif" w:cs="Liberation Serif"/>
          <w:color w:val="000000" w:themeColor="text1"/>
          <w:sz w:val="28"/>
          <w:szCs w:val="28"/>
        </w:rPr>
        <w:t>инансовое управление</w:t>
      </w:r>
      <w:r w:rsidRPr="004763F6">
        <w:rPr>
          <w:rFonts w:ascii="Liberation Serif" w:hAnsi="Liberation Serif" w:cs="Liberation Serif"/>
          <w:color w:val="000000" w:themeColor="text1"/>
          <w:sz w:val="28"/>
          <w:szCs w:val="28"/>
        </w:rPr>
        <w:t xml:space="preserve">) для планирования бюджетных ассигнований на оказание муниципальных услуг (выполнение работ) на очередной финансовый год и плановый период в срок, утвержденный муниципальным правовым актом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регламентирующим порядок и сроки составления проекта бюджета городского округа Верхняя Пышма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042CD2D5" w14:textId="0044E17B"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муниципального задания представляются по форме, устано</w:t>
      </w:r>
      <w:r w:rsidR="00324B05" w:rsidRPr="004763F6">
        <w:rPr>
          <w:rFonts w:ascii="Liberation Serif" w:hAnsi="Liberation Serif" w:cs="Liberation Serif"/>
          <w:color w:val="000000" w:themeColor="text1"/>
          <w:sz w:val="28"/>
          <w:szCs w:val="28"/>
        </w:rPr>
        <w:t xml:space="preserve">вленной </w:t>
      </w:r>
      <w:r w:rsidR="00DC005F" w:rsidRPr="004763F6">
        <w:rPr>
          <w:rFonts w:ascii="Liberation Serif" w:hAnsi="Liberation Serif" w:cs="Liberation Serif"/>
          <w:color w:val="000000" w:themeColor="text1"/>
          <w:sz w:val="28"/>
          <w:szCs w:val="28"/>
        </w:rPr>
        <w:t>Ф</w:t>
      </w:r>
      <w:r w:rsidR="00A93E98" w:rsidRPr="004763F6">
        <w:rPr>
          <w:rFonts w:ascii="Liberation Serif" w:hAnsi="Liberation Serif" w:cs="Liberation Serif"/>
          <w:color w:val="000000" w:themeColor="text1"/>
          <w:sz w:val="28"/>
          <w:szCs w:val="28"/>
        </w:rPr>
        <w:t>инансовым управлением.</w:t>
      </w:r>
    </w:p>
    <w:p w14:paraId="46A0F345" w14:textId="62226E3E" w:rsidR="005D704B"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муниципального задания должны коррелироваться с соответствующими целевыми показателями муниципальных программ городского округа Верхняя Пышма.</w:t>
      </w:r>
    </w:p>
    <w:p w14:paraId="27A1794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B58E9F"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3. ФИНАНСОВОЕ ОБЕСПЕЧЕНИЕ ВЫПОЛНЕНИЯ</w:t>
      </w:r>
    </w:p>
    <w:p w14:paraId="682D6C0F"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319776D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AB78F9F"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12. 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w:t>
      </w:r>
      <w:r w:rsidRPr="004763F6">
        <w:rPr>
          <w:rFonts w:ascii="Liberation Serif" w:hAnsi="Liberation Serif" w:cs="Liberation Serif"/>
          <w:color w:val="000000" w:themeColor="text1"/>
          <w:sz w:val="28"/>
          <w:szCs w:val="28"/>
        </w:rPr>
        <w:lastRenderedPageBreak/>
        <w:t>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0F0D74FF" w14:textId="77777777" w:rsidR="005D704B"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 Объем финансового обеспечения выполнения муниципального задания определяется по формуле:</w:t>
      </w:r>
    </w:p>
    <w:p w14:paraId="124E10E3"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7EA9B6C" w14:textId="77777777" w:rsidR="005D704B" w:rsidRPr="004763F6" w:rsidRDefault="00541419"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66D74948" wp14:editId="662593CC">
            <wp:extent cx="4657725" cy="247650"/>
            <wp:effectExtent l="0" t="0" r="0" b="0"/>
            <wp:docPr id="10" name="Рисунок 10" descr="base_23623_26089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23_260891_32768"/>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78878" cy="248775"/>
                    </a:xfrm>
                    <a:prstGeom prst="rect">
                      <a:avLst/>
                    </a:prstGeom>
                    <a:noFill/>
                    <a:ln>
                      <a:noFill/>
                    </a:ln>
                  </pic:spPr>
                </pic:pic>
              </a:graphicData>
            </a:graphic>
          </wp:inline>
        </w:drawing>
      </w:r>
    </w:p>
    <w:p w14:paraId="5E595899"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4A8C1AC" w14:textId="5ECBAF23"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нормативные затраты на оказание i-й муниципальной услуги, установленной в разделе муниципального задания;</w:t>
      </w:r>
    </w:p>
    <w:p w14:paraId="791AA006" w14:textId="0EAB636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Pi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размер платы (тариф и цена) за оказание i-й муниципальной ус</w:t>
      </w:r>
      <w:r w:rsidR="00DF4BE4" w:rsidRPr="004763F6">
        <w:rPr>
          <w:rFonts w:ascii="Liberation Serif" w:hAnsi="Liberation Serif" w:cs="Liberation Serif"/>
          <w:color w:val="000000" w:themeColor="text1"/>
          <w:sz w:val="28"/>
          <w:szCs w:val="28"/>
        </w:rPr>
        <w:t>луги в соответствии с пунктом 27</w:t>
      </w:r>
      <w:r w:rsidRPr="004763F6">
        <w:rPr>
          <w:rFonts w:ascii="Liberation Serif" w:hAnsi="Liberation Serif" w:cs="Liberation Serif"/>
          <w:color w:val="000000" w:themeColor="text1"/>
          <w:sz w:val="28"/>
          <w:szCs w:val="28"/>
        </w:rPr>
        <w:t xml:space="preserve"> настоящего Порядка, установленный в муниципальном задании;</w:t>
      </w:r>
    </w:p>
    <w:p w14:paraId="0D79FD65" w14:textId="2B01F2C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i-й муниципальной услуги, установленный в разделе муниципального задания;</w:t>
      </w:r>
    </w:p>
    <w:p w14:paraId="1BFABEDF" w14:textId="48B4AB8E"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выполнение w-й работы, установленной в разделе муниципального задания;</w:t>
      </w:r>
    </w:p>
    <w:p w14:paraId="7D7926CF" w14:textId="7D892C2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w-й работы, установленный в разделе муниципального задания;</w:t>
      </w:r>
    </w:p>
    <w:p w14:paraId="2BD2BD13" w14:textId="610466E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Nун</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уплату налогов, в качестве </w:t>
      </w:r>
      <w:r w:rsidR="008055B4" w:rsidRPr="004763F6">
        <w:rPr>
          <w:rFonts w:ascii="Liberation Serif" w:hAnsi="Liberation Serif" w:cs="Liberation Serif"/>
          <w:color w:val="000000" w:themeColor="text1"/>
          <w:sz w:val="28"/>
          <w:szCs w:val="28"/>
        </w:rPr>
        <w:t>объекта налогообложения,</w:t>
      </w:r>
      <w:r w:rsidRPr="004763F6">
        <w:rPr>
          <w:rFonts w:ascii="Liberation Serif" w:hAnsi="Liberation Serif" w:cs="Liberation Serif"/>
          <w:color w:val="000000" w:themeColor="text1"/>
          <w:sz w:val="28"/>
          <w:szCs w:val="28"/>
        </w:rPr>
        <w:t xml:space="preserve"> по которым признается имущество учреждения;</w:t>
      </w:r>
    </w:p>
    <w:p w14:paraId="4EAC4EB4" w14:textId="6594AFC8"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Кпд</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платной деятельности, определя</w:t>
      </w:r>
      <w:r w:rsidR="00DF4BE4" w:rsidRPr="004763F6">
        <w:rPr>
          <w:rFonts w:ascii="Liberation Serif" w:hAnsi="Liberation Serif" w:cs="Liberation Serif"/>
          <w:color w:val="000000" w:themeColor="text1"/>
          <w:sz w:val="28"/>
          <w:szCs w:val="28"/>
        </w:rPr>
        <w:t>емы</w:t>
      </w:r>
      <w:r w:rsidR="008E2FF4" w:rsidRPr="004763F6">
        <w:rPr>
          <w:rFonts w:ascii="Liberation Serif" w:hAnsi="Liberation Serif" w:cs="Liberation Serif"/>
          <w:color w:val="000000" w:themeColor="text1"/>
          <w:sz w:val="28"/>
          <w:szCs w:val="28"/>
        </w:rPr>
        <w:t>й в соответствии с пунктом 28</w:t>
      </w:r>
      <w:r w:rsidRPr="004763F6">
        <w:rPr>
          <w:rFonts w:ascii="Liberation Serif" w:hAnsi="Liberation Serif" w:cs="Liberation Serif"/>
          <w:color w:val="000000" w:themeColor="text1"/>
          <w:sz w:val="28"/>
          <w:szCs w:val="28"/>
        </w:rPr>
        <w:t xml:space="preserve"> настоящего Порядка.</w:t>
      </w:r>
    </w:p>
    <w:p w14:paraId="43543033"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Базовый норматив затрат на оказание i-й муниципальной услуги (</w:t>
      </w:r>
      <w:proofErr w:type="spellStart"/>
      <w:r w:rsidRPr="004763F6">
        <w:rPr>
          <w:rFonts w:ascii="Liberation Serif" w:hAnsi="Liberation Serif" w:cs="Liberation Serif"/>
          <w:color w:val="000000" w:themeColor="text1"/>
          <w:sz w:val="28"/>
          <w:szCs w:val="28"/>
        </w:rPr>
        <w:t>БНi</w:t>
      </w:r>
      <w:proofErr w:type="spellEnd"/>
      <w:r w:rsidRPr="004763F6">
        <w:rPr>
          <w:rFonts w:ascii="Liberation Serif" w:hAnsi="Liberation Serif" w:cs="Liberation Serif"/>
          <w:color w:val="000000" w:themeColor="text1"/>
          <w:sz w:val="28"/>
          <w:szCs w:val="28"/>
        </w:rPr>
        <w:t>) определяется по формуле:</w:t>
      </w:r>
    </w:p>
    <w:p w14:paraId="0FC9E215"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EF2F307"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БНi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где:</w:t>
      </w:r>
    </w:p>
    <w:p w14:paraId="5962449C" w14:textId="77777777" w:rsidR="00A93E98" w:rsidRPr="004763F6" w:rsidRDefault="00A93E98"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29EEF22F" w14:textId="49C89E5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непосредственно связанные с оказанием муниципальной услуги, указанные в подпункте 1 пункта 16 настоящего Порядка;</w:t>
      </w:r>
    </w:p>
    <w:p w14:paraId="4ECDC2ED" w14:textId="5EC9FAD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общехозяйственные нужды на оказание муниципальной услуги, указанные в подпункте 2 пункта 16 настоящего Порядка.</w:t>
      </w:r>
    </w:p>
    <w:p w14:paraId="46BBCD5F"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Удельный вес затрат, непосредственно связанных с оказанием муниципальной услуги, указанных в подпункте 1 пункта 16 настоящего Порядка (</w:t>
      </w:r>
      <w:proofErr w:type="spellStart"/>
      <w:r w:rsidRPr="004763F6">
        <w:rPr>
          <w:rFonts w:ascii="Liberation Serif" w:hAnsi="Liberation Serif" w:cs="Liberation Serif"/>
          <w:color w:val="000000" w:themeColor="text1"/>
          <w:sz w:val="28"/>
          <w:szCs w:val="28"/>
        </w:rPr>
        <w:t>Упрямi</w:t>
      </w:r>
      <w:proofErr w:type="spellEnd"/>
      <w:r w:rsidRPr="004763F6">
        <w:rPr>
          <w:rFonts w:ascii="Liberation Serif" w:hAnsi="Liberation Serif" w:cs="Liberation Serif"/>
          <w:color w:val="000000" w:themeColor="text1"/>
          <w:sz w:val="28"/>
          <w:szCs w:val="28"/>
        </w:rPr>
        <w:t>), определяется по формуле:</w:t>
      </w:r>
    </w:p>
    <w:p w14:paraId="2DC29619"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D04F5BB"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Упрямi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БНi</w:t>
      </w:r>
      <w:proofErr w:type="spellEnd"/>
    </w:p>
    <w:p w14:paraId="6253C6B2"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2FA8A9B"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Удельный вес затрат на общехозяйственные нужды на оказание муниципальной услуги, указанных в подпункте 2 пункта 16 настоящего Порядка (</w:t>
      </w:r>
      <w:proofErr w:type="spellStart"/>
      <w:r w:rsidRPr="004763F6">
        <w:rPr>
          <w:rFonts w:ascii="Liberation Serif" w:hAnsi="Liberation Serif" w:cs="Liberation Serif"/>
          <w:color w:val="000000" w:themeColor="text1"/>
          <w:sz w:val="28"/>
          <w:szCs w:val="28"/>
        </w:rPr>
        <w:t>Ухозi</w:t>
      </w:r>
      <w:proofErr w:type="spellEnd"/>
      <w:r w:rsidRPr="004763F6">
        <w:rPr>
          <w:rFonts w:ascii="Liberation Serif" w:hAnsi="Liberation Serif" w:cs="Liberation Serif"/>
          <w:color w:val="000000" w:themeColor="text1"/>
          <w:sz w:val="28"/>
          <w:szCs w:val="28"/>
        </w:rPr>
        <w:t>), определяется по формуле:</w:t>
      </w:r>
    </w:p>
    <w:p w14:paraId="20A44463"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8E048E7"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Ухозi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БНi</w:t>
      </w:r>
      <w:proofErr w:type="spellEnd"/>
    </w:p>
    <w:p w14:paraId="2F59B5F0"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FA580DF"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выполнение w-й работы (</w:t>
      </w: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определяются по формуле:</w:t>
      </w:r>
    </w:p>
    <w:p w14:paraId="2B4DA5D5"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CDFA668"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Зпрямw</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Зхозw</w:t>
      </w:r>
      <w:proofErr w:type="spellEnd"/>
      <w:r w:rsidRPr="004763F6">
        <w:rPr>
          <w:rFonts w:ascii="Liberation Serif" w:hAnsi="Liberation Serif" w:cs="Liberation Serif"/>
          <w:color w:val="000000" w:themeColor="text1"/>
          <w:sz w:val="28"/>
          <w:szCs w:val="28"/>
        </w:rPr>
        <w:t xml:space="preserve"> x </w:t>
      </w:r>
      <w:proofErr w:type="spellStart"/>
      <w:r w:rsidRPr="004763F6">
        <w:rPr>
          <w:rFonts w:ascii="Liberation Serif" w:hAnsi="Liberation Serif" w:cs="Liberation Serif"/>
          <w:color w:val="000000" w:themeColor="text1"/>
          <w:sz w:val="28"/>
          <w:szCs w:val="28"/>
        </w:rPr>
        <w:t>Кпд</w:t>
      </w:r>
      <w:proofErr w:type="spellEnd"/>
      <w:r w:rsidRPr="004763F6">
        <w:rPr>
          <w:rFonts w:ascii="Liberation Serif" w:hAnsi="Liberation Serif" w:cs="Liberation Serif"/>
          <w:color w:val="000000" w:themeColor="text1"/>
          <w:sz w:val="28"/>
          <w:szCs w:val="28"/>
        </w:rPr>
        <w:t>, где:</w:t>
      </w:r>
    </w:p>
    <w:p w14:paraId="0AFFCF4F"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2C0AFEA" w14:textId="7E01609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Зпрямw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непосредственно связанные с выполнением работы, указа</w:t>
      </w:r>
      <w:r w:rsidR="00DF4BE4" w:rsidRPr="004763F6">
        <w:rPr>
          <w:rFonts w:ascii="Liberation Serif" w:hAnsi="Liberation Serif" w:cs="Liberation Serif"/>
          <w:color w:val="000000" w:themeColor="text1"/>
          <w:sz w:val="28"/>
          <w:szCs w:val="28"/>
        </w:rPr>
        <w:t>нные в подпункте 1 пункта 24</w:t>
      </w:r>
      <w:r w:rsidRPr="004763F6">
        <w:rPr>
          <w:rFonts w:ascii="Liberation Serif" w:hAnsi="Liberation Serif" w:cs="Liberation Serif"/>
          <w:color w:val="000000" w:themeColor="text1"/>
          <w:sz w:val="28"/>
          <w:szCs w:val="28"/>
        </w:rPr>
        <w:t xml:space="preserve"> настоящего Порядка;</w:t>
      </w:r>
    </w:p>
    <w:p w14:paraId="05296FEA" w14:textId="06B9BE68"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Зхозw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общехозяйственные нужды на выполнение работы, ук</w:t>
      </w:r>
      <w:r w:rsidR="00DF4BE4" w:rsidRPr="004763F6">
        <w:rPr>
          <w:rFonts w:ascii="Liberation Serif" w:hAnsi="Liberation Serif" w:cs="Liberation Serif"/>
          <w:color w:val="000000" w:themeColor="text1"/>
          <w:sz w:val="28"/>
          <w:szCs w:val="28"/>
        </w:rPr>
        <w:t xml:space="preserve">азанные в подпункте 2 пункта 24 </w:t>
      </w:r>
      <w:r w:rsidRPr="004763F6">
        <w:rPr>
          <w:rFonts w:ascii="Liberation Serif" w:hAnsi="Liberation Serif" w:cs="Liberation Serif"/>
          <w:color w:val="000000" w:themeColor="text1"/>
          <w:sz w:val="28"/>
          <w:szCs w:val="28"/>
        </w:rPr>
        <w:t>настоящего Порядка.</w:t>
      </w:r>
    </w:p>
    <w:p w14:paraId="21B71790" w14:textId="757F6761"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14. Нормативные затраты на оказание муниципальной услуги, содержащейся в общероссийском перечне,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и корректирующих коэффициентов к базовым нормативным затратам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(далее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корректирующие коэффициенты), с соблюдением общих требований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к определению нормативных затрат на оказание муниципальных услуг, применяемых при расчете объема финансового обеспечения выполнения </w:t>
      </w:r>
      <w:r w:rsidR="0093175F"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на оказание </w:t>
      </w:r>
      <w:r w:rsidR="0093175F" w:rsidRPr="004763F6">
        <w:rPr>
          <w:rFonts w:ascii="Liberation Serif" w:hAnsi="Liberation Serif" w:cs="Liberation Serif"/>
          <w:color w:val="000000" w:themeColor="text1"/>
          <w:sz w:val="28"/>
          <w:szCs w:val="28"/>
        </w:rPr>
        <w:t>муниципальных</w:t>
      </w:r>
      <w:r w:rsidRPr="004763F6">
        <w:rPr>
          <w:rFonts w:ascii="Liberation Serif" w:hAnsi="Liberation Serif" w:cs="Liberation Serif"/>
          <w:color w:val="000000" w:themeColor="text1"/>
          <w:sz w:val="28"/>
          <w:szCs w:val="28"/>
        </w:rPr>
        <w:t xml:space="preserve"> услуг (выполнение работ) </w:t>
      </w:r>
      <w:r w:rsidR="0093175F" w:rsidRPr="004763F6">
        <w:rPr>
          <w:rFonts w:ascii="Liberation Serif" w:hAnsi="Liberation Serif" w:cs="Liberation Serif"/>
          <w:color w:val="000000" w:themeColor="text1"/>
          <w:sz w:val="28"/>
          <w:szCs w:val="28"/>
        </w:rPr>
        <w:t>муниципальным</w:t>
      </w:r>
      <w:r w:rsidRPr="004763F6">
        <w:rPr>
          <w:rFonts w:ascii="Liberation Serif" w:hAnsi="Liberation Serif" w:cs="Liberation Serif"/>
          <w:color w:val="000000" w:themeColor="text1"/>
          <w:sz w:val="28"/>
          <w:szCs w:val="28"/>
        </w:rPr>
        <w:t xml:space="preserve">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и нормативно-правовому регулированию в установленной сфере деятельности.</w:t>
      </w:r>
    </w:p>
    <w:p w14:paraId="080FA198" w14:textId="5DEC363C" w:rsidR="00A93E98"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Нормативные затраты на оказание муниципальной услуги, содержащейся в региональном перечне,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w:t>
      </w:r>
      <w:r w:rsidR="000833FF" w:rsidRPr="004763F6">
        <w:rPr>
          <w:rFonts w:ascii="Liberation Serif" w:hAnsi="Liberation Serif" w:cs="Liberation Serif"/>
          <w:color w:val="000000" w:themeColor="text1"/>
          <w:sz w:val="28"/>
          <w:szCs w:val="28"/>
        </w:rPr>
        <w:t>администрацией</w:t>
      </w:r>
      <w:r w:rsidR="00DF4BE4" w:rsidRPr="004763F6">
        <w:rPr>
          <w:rFonts w:ascii="Liberation Serif" w:hAnsi="Liberation Serif" w:cs="Liberation Serif"/>
          <w:color w:val="000000" w:themeColor="text1"/>
          <w:sz w:val="28"/>
          <w:szCs w:val="28"/>
        </w:rPr>
        <w:t xml:space="preserve"> (в случае принятия ей</w:t>
      </w:r>
      <w:r w:rsidRPr="004763F6">
        <w:rPr>
          <w:rFonts w:ascii="Liberation Serif" w:hAnsi="Liberation Serif" w:cs="Liberation Serif"/>
          <w:color w:val="000000" w:themeColor="text1"/>
          <w:sz w:val="28"/>
          <w:szCs w:val="28"/>
        </w:rPr>
        <w:t xml:space="preserve"> решения о применении нормативных затрат при расчете объема финансового обеспечения выполнения </w:t>
      </w:r>
      <w:r w:rsidR="00656D86"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с соблюдением требований настоящего Порядка.</w:t>
      </w:r>
    </w:p>
    <w:p w14:paraId="5AB6F31F" w14:textId="5BA2238B" w:rsidR="00A93E98" w:rsidRPr="004763F6" w:rsidRDefault="005D704B" w:rsidP="00DF4BE4">
      <w:pPr>
        <w:autoSpaceDE w:val="0"/>
        <w:autoSpaceDN w:val="0"/>
        <w:adjustRightInd w:val="0"/>
        <w:spacing w:after="0" w:line="240" w:lineRule="auto"/>
        <w:ind w:firstLine="709"/>
        <w:contextualSpacing/>
        <w:jc w:val="both"/>
        <w:rPr>
          <w:rFonts w:ascii="Liberation Serif" w:hAnsi="Liberation Serif" w:cs="Liberation Serif"/>
          <w:dstrike/>
          <w:color w:val="000000" w:themeColor="text1"/>
          <w:sz w:val="28"/>
          <w:szCs w:val="28"/>
        </w:rPr>
      </w:pPr>
      <w:r w:rsidRPr="004763F6">
        <w:rPr>
          <w:rFonts w:ascii="Liberation Serif" w:hAnsi="Liberation Serif" w:cs="Liberation Serif"/>
          <w:color w:val="000000" w:themeColor="text1"/>
          <w:sz w:val="28"/>
          <w:szCs w:val="28"/>
        </w:rPr>
        <w:t xml:space="preserve">15. </w:t>
      </w:r>
      <w:r w:rsidR="00DF4BE4" w:rsidRPr="004763F6">
        <w:rPr>
          <w:rFonts w:ascii="Liberation Serif" w:hAnsi="Liberation Serif" w:cs="Liberation Serif"/>
          <w:color w:val="000000" w:themeColor="text1"/>
          <w:sz w:val="28"/>
          <w:szCs w:val="28"/>
        </w:rPr>
        <w:t xml:space="preserve">Значения нормативных затрат на оказание муниципальной услуги утверждаются распоряжением </w:t>
      </w:r>
      <w:r w:rsidR="002C20BE" w:rsidRPr="004763F6">
        <w:rPr>
          <w:rFonts w:ascii="Liberation Serif" w:hAnsi="Liberation Serif" w:cs="Liberation Serif"/>
          <w:color w:val="000000" w:themeColor="text1"/>
          <w:sz w:val="28"/>
          <w:szCs w:val="28"/>
        </w:rPr>
        <w:t>администрации</w:t>
      </w:r>
      <w:r w:rsidR="004763F6">
        <w:rPr>
          <w:rFonts w:ascii="Liberation Serif" w:hAnsi="Liberation Serif" w:cs="Liberation Serif"/>
          <w:color w:val="000000" w:themeColor="text1"/>
          <w:sz w:val="28"/>
          <w:szCs w:val="28"/>
        </w:rPr>
        <w:t xml:space="preserve"> городского округа Верхняя Пышма</w:t>
      </w:r>
      <w:r w:rsidR="00F52B39" w:rsidRPr="004763F6">
        <w:rPr>
          <w:rFonts w:ascii="Liberation Serif" w:hAnsi="Liberation Serif" w:cs="Liberation Serif"/>
          <w:color w:val="000000" w:themeColor="text1"/>
          <w:sz w:val="28"/>
          <w:szCs w:val="28"/>
        </w:rPr>
        <w:t>.</w:t>
      </w:r>
      <w:r w:rsidR="00DF4BE4" w:rsidRPr="004763F6">
        <w:rPr>
          <w:rFonts w:ascii="Liberation Serif" w:hAnsi="Liberation Serif" w:cs="Liberation Serif"/>
          <w:color w:val="000000" w:themeColor="text1"/>
          <w:sz w:val="28"/>
          <w:szCs w:val="28"/>
        </w:rPr>
        <w:t xml:space="preserve"> </w:t>
      </w:r>
    </w:p>
    <w:p w14:paraId="3799E13A"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16. </w:t>
      </w:r>
      <w:r w:rsidR="003E7B3F" w:rsidRPr="004763F6">
        <w:rPr>
          <w:rFonts w:ascii="Liberation Serif" w:hAnsi="Liberation Serif" w:cs="Liberation Serif"/>
          <w:color w:val="000000" w:themeColor="text1"/>
          <w:sz w:val="28"/>
          <w:szCs w:val="28"/>
        </w:rPr>
        <w:t>Базовый норматив затрат на оказание муниципальной услуги включает:</w:t>
      </w:r>
    </w:p>
    <w:p w14:paraId="2562364E" w14:textId="77777777" w:rsidR="00A93E98" w:rsidRPr="004763F6" w:rsidRDefault="003E7B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затраты, непосредственно связанные с оказанием муниципальной</w:t>
      </w:r>
      <w:r w:rsidR="00A93E98" w:rsidRPr="004763F6">
        <w:rPr>
          <w:rFonts w:ascii="Liberation Serif" w:hAnsi="Liberation Serif" w:cs="Liberation Serif"/>
          <w:color w:val="000000" w:themeColor="text1"/>
          <w:sz w:val="28"/>
          <w:szCs w:val="28"/>
        </w:rPr>
        <w:t xml:space="preserve"> услуги;</w:t>
      </w:r>
    </w:p>
    <w:p w14:paraId="43CA05B5" w14:textId="77777777" w:rsidR="00A93E98" w:rsidRPr="004763F6" w:rsidRDefault="003E7B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затраты на общехозяйственные нужды на оказание муниципальной услуги.</w:t>
      </w:r>
    </w:p>
    <w:p w14:paraId="3849D383" w14:textId="07E6CE68"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17.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и (или) региональном перечнях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показатели отраслевой специфики), отраслевой корректирующий коэффициент при которы</w:t>
      </w:r>
      <w:r w:rsidR="00A93E98" w:rsidRPr="004763F6">
        <w:rPr>
          <w:rFonts w:ascii="Liberation Serif" w:hAnsi="Liberation Serif" w:cs="Liberation Serif"/>
          <w:color w:val="000000" w:themeColor="text1"/>
          <w:sz w:val="28"/>
          <w:szCs w:val="28"/>
        </w:rPr>
        <w:t>х принимает значение, равное 1.</w:t>
      </w:r>
    </w:p>
    <w:p w14:paraId="03440B81" w14:textId="6CB74E15"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18.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w:t>
      </w:r>
      <w:r w:rsidRPr="004763F6">
        <w:rPr>
          <w:rFonts w:ascii="Liberation Serif" w:hAnsi="Liberation Serif" w:cs="Liberation Serif"/>
          <w:color w:val="000000" w:themeColor="text1"/>
          <w:sz w:val="28"/>
          <w:szCs w:val="28"/>
        </w:rPr>
        <w:lastRenderedPageBreak/>
        <w:t xml:space="preserve">регламентами оказания муниципальных услуг в установленной сфере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стандарты услуги).</w:t>
      </w:r>
    </w:p>
    <w:p w14:paraId="647A0F34" w14:textId="77777777" w:rsidR="00A93E98" w:rsidRPr="004763F6" w:rsidRDefault="00C261B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указанные в пункте 20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учреждения, которое имеет минимальный объем указанных затрат на оказание единицы муниципальных услуги в установленной сфере, или на основе медианного значения по учреждениям, оказывающим муниципальных услугу в установленной сфере деятельности.</w:t>
      </w:r>
    </w:p>
    <w:p w14:paraId="39A638B3"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19. В затрат</w:t>
      </w:r>
      <w:r w:rsidR="00091DA5" w:rsidRPr="004763F6">
        <w:rPr>
          <w:rFonts w:ascii="Liberation Serif" w:hAnsi="Liberation Serif" w:cs="Liberation Serif"/>
          <w:color w:val="000000" w:themeColor="text1"/>
          <w:sz w:val="28"/>
          <w:szCs w:val="28"/>
        </w:rPr>
        <w:t>ы</w:t>
      </w:r>
      <w:r w:rsidR="007308B1" w:rsidRPr="004763F6">
        <w:rPr>
          <w:rFonts w:ascii="Liberation Serif" w:hAnsi="Liberation Serif" w:cs="Liberation Serif"/>
          <w:color w:val="000000" w:themeColor="text1"/>
          <w:sz w:val="28"/>
          <w:szCs w:val="28"/>
        </w:rPr>
        <w:t>, непосредственно связанные</w:t>
      </w:r>
      <w:r w:rsidRPr="004763F6">
        <w:rPr>
          <w:rFonts w:ascii="Liberation Serif" w:hAnsi="Liberation Serif" w:cs="Liberation Serif"/>
          <w:color w:val="000000" w:themeColor="text1"/>
          <w:sz w:val="28"/>
          <w:szCs w:val="28"/>
        </w:rPr>
        <w:t xml:space="preserve"> с оказанием муниципальной</w:t>
      </w:r>
      <w:r w:rsidR="00A93E98" w:rsidRPr="004763F6">
        <w:rPr>
          <w:rFonts w:ascii="Liberation Serif" w:hAnsi="Liberation Serif" w:cs="Liberation Serif"/>
          <w:color w:val="000000" w:themeColor="text1"/>
          <w:sz w:val="28"/>
          <w:szCs w:val="28"/>
        </w:rPr>
        <w:t xml:space="preserve"> услуги, включаются затраты на:</w:t>
      </w:r>
    </w:p>
    <w:p w14:paraId="38DA10B5" w14:textId="016B2DA3"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w:t>
      </w:r>
      <w:r w:rsidR="002F09A7" w:rsidRPr="004763F6">
        <w:rPr>
          <w:rFonts w:ascii="Liberation Serif" w:hAnsi="Liberation Serif" w:cs="Liberation Serif"/>
          <w:color w:val="222222"/>
          <w:sz w:val="28"/>
          <w:szCs w:val="28"/>
        </w:rPr>
        <w:t>объединенный Социальный фонд России</w:t>
      </w:r>
      <w:r w:rsidRPr="004763F6">
        <w:rPr>
          <w:rFonts w:ascii="Liberation Serif" w:hAnsi="Liberation Serif" w:cs="Liberation Serif"/>
          <w:color w:val="000000" w:themeColor="text1"/>
          <w:sz w:val="28"/>
          <w:szCs w:val="28"/>
        </w:rPr>
        <w:t>,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w:t>
      </w:r>
      <w:r w:rsidR="00A93E98" w:rsidRPr="004763F6">
        <w:rPr>
          <w:rFonts w:ascii="Liberation Serif" w:hAnsi="Liberation Serif" w:cs="Liberation Serif"/>
          <w:color w:val="000000" w:themeColor="text1"/>
          <w:sz w:val="28"/>
          <w:szCs w:val="28"/>
        </w:rPr>
        <w:t>ия на выплаты по оплате труда);</w:t>
      </w:r>
    </w:p>
    <w:p w14:paraId="20BFB5E4" w14:textId="01EDF2DA"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приобретение материальных запасов, особо ценного движимого имущества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w:t>
      </w:r>
      <w:r w:rsidR="00A93E98" w:rsidRPr="004763F6">
        <w:rPr>
          <w:rFonts w:ascii="Liberation Serif" w:hAnsi="Liberation Serif" w:cs="Liberation Serif"/>
          <w:color w:val="000000" w:themeColor="text1"/>
          <w:sz w:val="28"/>
          <w:szCs w:val="28"/>
        </w:rPr>
        <w:t>же затраты на арендные платежи;</w:t>
      </w:r>
    </w:p>
    <w:p w14:paraId="22448BE9" w14:textId="3B2DACFE" w:rsidR="00323C4D" w:rsidRPr="004763F6" w:rsidRDefault="00323C4D" w:rsidP="00323C4D">
      <w:pPr>
        <w:autoSpaceDE w:val="0"/>
        <w:autoSpaceDN w:val="0"/>
        <w:adjustRightInd w:val="0"/>
        <w:spacing w:after="0" w:line="240" w:lineRule="auto"/>
        <w:ind w:firstLine="709"/>
        <w:jc w:val="both"/>
        <w:rPr>
          <w:rFonts w:ascii="Liberation Serif" w:hAnsi="Liberation Serif" w:cs="Liberation Serif"/>
          <w:sz w:val="28"/>
          <w:szCs w:val="28"/>
        </w:rPr>
      </w:pPr>
      <w:r w:rsidRPr="004763F6">
        <w:rPr>
          <w:rFonts w:ascii="Liberation Serif" w:hAnsi="Liberation Serif" w:cs="Liberation Serif"/>
          <w:color w:val="000000" w:themeColor="text1"/>
          <w:sz w:val="28"/>
          <w:szCs w:val="28"/>
        </w:rPr>
        <w:t>3)</w:t>
      </w:r>
      <w:r w:rsidRPr="004763F6">
        <w:rPr>
          <w:rFonts w:ascii="Liberation Serif" w:hAnsi="Liberation Serif" w:cs="Liberation Serif"/>
          <w:sz w:val="28"/>
          <w:szCs w:val="28"/>
        </w:rPr>
        <w:t xml:space="preserve"> затраты на формирование резерва на полное восстановление состава объектов особо ценного движимого имущества, используемого в процессе оказания </w:t>
      </w:r>
      <w:r w:rsidR="004B6438" w:rsidRPr="004763F6">
        <w:rPr>
          <w:rFonts w:ascii="Liberation Serif" w:hAnsi="Liberation Serif" w:cs="Liberation Serif"/>
          <w:sz w:val="28"/>
          <w:szCs w:val="28"/>
        </w:rPr>
        <w:t>муниципаль</w:t>
      </w:r>
      <w:r w:rsidRPr="004763F6">
        <w:rPr>
          <w:rFonts w:ascii="Liberation Serif" w:hAnsi="Liberation Serif" w:cs="Liberation Serif"/>
          <w:sz w:val="28"/>
          <w:szCs w:val="28"/>
        </w:rPr>
        <w:t>ной услуги (основных средств и нематериальных активов, амортизируемых в процессе оказания услуги), с учетом срока их полезного использования;</w:t>
      </w:r>
      <w:r w:rsidR="003D485C" w:rsidRPr="004763F6">
        <w:rPr>
          <w:rFonts w:ascii="Liberation Serif" w:hAnsi="Liberation Serif" w:cs="Liberation Serif"/>
          <w:sz w:val="28"/>
          <w:szCs w:val="28"/>
        </w:rPr>
        <w:t xml:space="preserve"> </w:t>
      </w:r>
    </w:p>
    <w:p w14:paraId="75B19FE6" w14:textId="737E662B" w:rsidR="00A93E98" w:rsidRPr="004763F6" w:rsidRDefault="00323C4D"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trike/>
          <w:color w:val="000000" w:themeColor="text1"/>
          <w:sz w:val="28"/>
          <w:szCs w:val="28"/>
        </w:rPr>
        <w:t>4</w:t>
      </w:r>
      <w:r w:rsidR="005D704B" w:rsidRPr="004763F6">
        <w:rPr>
          <w:rFonts w:ascii="Liberation Serif" w:hAnsi="Liberation Serif" w:cs="Liberation Serif"/>
          <w:color w:val="000000" w:themeColor="text1"/>
          <w:sz w:val="28"/>
          <w:szCs w:val="28"/>
        </w:rPr>
        <w:t>) иные затраты, непосредственно связанные с оказанием муниципальной услуги</w:t>
      </w:r>
      <w:r w:rsidR="00A93E98" w:rsidRPr="004763F6">
        <w:rPr>
          <w:rFonts w:ascii="Liberation Serif" w:hAnsi="Liberation Serif" w:cs="Liberation Serif"/>
          <w:color w:val="000000" w:themeColor="text1"/>
          <w:sz w:val="28"/>
          <w:szCs w:val="28"/>
        </w:rPr>
        <w:t>.</w:t>
      </w:r>
    </w:p>
    <w:p w14:paraId="3A5043F9"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20. В </w:t>
      </w:r>
      <w:r w:rsidR="00091DA5" w:rsidRPr="004763F6">
        <w:rPr>
          <w:rFonts w:ascii="Liberation Serif" w:hAnsi="Liberation Serif" w:cs="Liberation Serif"/>
          <w:color w:val="000000" w:themeColor="text1"/>
          <w:sz w:val="28"/>
          <w:szCs w:val="28"/>
        </w:rPr>
        <w:t>затраты</w:t>
      </w:r>
      <w:r w:rsidRPr="004763F6">
        <w:rPr>
          <w:rFonts w:ascii="Liberation Serif" w:hAnsi="Liberation Serif" w:cs="Liberation Serif"/>
          <w:color w:val="000000" w:themeColor="text1"/>
          <w:sz w:val="28"/>
          <w:szCs w:val="28"/>
        </w:rPr>
        <w:t xml:space="preserve"> на общехозяйственные нужды на оказание муниципально</w:t>
      </w:r>
      <w:r w:rsidR="00A93E98" w:rsidRPr="004763F6">
        <w:rPr>
          <w:rFonts w:ascii="Liberation Serif" w:hAnsi="Liberation Serif" w:cs="Liberation Serif"/>
          <w:color w:val="000000" w:themeColor="text1"/>
          <w:sz w:val="28"/>
          <w:szCs w:val="28"/>
        </w:rPr>
        <w:t>й услуги включаются затраты на:</w:t>
      </w:r>
    </w:p>
    <w:p w14:paraId="344C8664"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коммунальные услуги;</w:t>
      </w:r>
    </w:p>
    <w:p w14:paraId="76CC897C" w14:textId="77777777" w:rsidR="000D4BB9" w:rsidRPr="004763F6" w:rsidRDefault="005D704B"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w:t>
      </w:r>
      <w:r w:rsidR="000D4BB9" w:rsidRPr="004763F6">
        <w:rPr>
          <w:rFonts w:ascii="Liberation Serif" w:hAnsi="Liberation Serif" w:cs="Liberation Serif"/>
          <w:color w:val="000000" w:themeColor="text1"/>
          <w:sz w:val="28"/>
          <w:szCs w:val="28"/>
        </w:rPr>
        <w:t>содержание объектов недвижимого имущества, включая затраты на:</w:t>
      </w:r>
    </w:p>
    <w:p w14:paraId="1FC34E1D" w14:textId="3987E354" w:rsidR="000D4BB9"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эксплуатацию системы охранной сигнализации и пожарной безопасности;</w:t>
      </w:r>
    </w:p>
    <w:p w14:paraId="22986FF3" w14:textId="145A6A14" w:rsidR="000D4BB9"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проведение текущего ремонта объектов недвижимого имущества</w:t>
      </w:r>
      <w:r w:rsidR="00C44F0E" w:rsidRPr="004763F6">
        <w:rPr>
          <w:rFonts w:ascii="Liberation Serif" w:hAnsi="Liberation Serif" w:cs="Liberation Serif"/>
          <w:color w:val="000000" w:themeColor="text1"/>
          <w:sz w:val="28"/>
          <w:szCs w:val="28"/>
        </w:rPr>
        <w:t xml:space="preserve"> до 500 тысяч рублей</w:t>
      </w:r>
      <w:r w:rsidRPr="004763F6">
        <w:rPr>
          <w:rFonts w:ascii="Liberation Serif" w:hAnsi="Liberation Serif" w:cs="Liberation Serif"/>
          <w:color w:val="000000" w:themeColor="text1"/>
          <w:sz w:val="28"/>
          <w:szCs w:val="28"/>
        </w:rPr>
        <w:t>;</w:t>
      </w:r>
    </w:p>
    <w:p w14:paraId="4D0B86B5" w14:textId="18E0C829" w:rsidR="00A93E98"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содержание прилегающих территорий.</w:t>
      </w:r>
    </w:p>
    <w:p w14:paraId="4E3BA7E4"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содержание объектов особо ценного движимого имущества, а также затраты на аренду указанного имущества, за исключением затрат на аренду, указанных в подпункте </w:t>
      </w:r>
      <w:r w:rsidR="00A93E98" w:rsidRPr="004763F6">
        <w:rPr>
          <w:rFonts w:ascii="Liberation Serif" w:hAnsi="Liberation Serif" w:cs="Liberation Serif"/>
          <w:color w:val="000000" w:themeColor="text1"/>
          <w:sz w:val="28"/>
          <w:szCs w:val="28"/>
        </w:rPr>
        <w:t>2 пункта 19 настоящего Порядка;</w:t>
      </w:r>
    </w:p>
    <w:p w14:paraId="61A4C35F"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приобретение услуг связи;</w:t>
      </w:r>
    </w:p>
    <w:p w14:paraId="08E802C9"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w:t>
      </w:r>
      <w:r w:rsidR="00A93E98" w:rsidRPr="004763F6">
        <w:rPr>
          <w:rFonts w:ascii="Liberation Serif" w:hAnsi="Liberation Serif" w:cs="Liberation Serif"/>
          <w:color w:val="000000" w:themeColor="text1"/>
          <w:sz w:val="28"/>
          <w:szCs w:val="28"/>
        </w:rPr>
        <w:t>риобретение транспортных услуг;</w:t>
      </w:r>
    </w:p>
    <w:p w14:paraId="47BF8261"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6)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w:t>
      </w:r>
      <w:r w:rsidR="00A93E98" w:rsidRPr="004763F6">
        <w:rPr>
          <w:rFonts w:ascii="Liberation Serif" w:hAnsi="Liberation Serif" w:cs="Liberation Serif"/>
          <w:color w:val="000000" w:themeColor="text1"/>
          <w:sz w:val="28"/>
          <w:szCs w:val="28"/>
        </w:rPr>
        <w:t>ативно-управленческий персонал;</w:t>
      </w:r>
    </w:p>
    <w:p w14:paraId="1ABA3060" w14:textId="5322655F" w:rsidR="00323C4D" w:rsidRPr="004763F6" w:rsidRDefault="00323C4D" w:rsidP="006731C1">
      <w:pPr>
        <w:autoSpaceDE w:val="0"/>
        <w:autoSpaceDN w:val="0"/>
        <w:adjustRightInd w:val="0"/>
        <w:spacing w:after="0" w:line="240" w:lineRule="auto"/>
        <w:ind w:firstLine="709"/>
        <w:jc w:val="both"/>
        <w:rPr>
          <w:rFonts w:ascii="Liberation Serif" w:hAnsi="Liberation Serif" w:cs="Liberation Serif"/>
          <w:sz w:val="28"/>
          <w:szCs w:val="28"/>
        </w:rPr>
      </w:pPr>
      <w:r w:rsidRPr="004763F6">
        <w:rPr>
          <w:rFonts w:ascii="Liberation Serif" w:hAnsi="Liberation Serif" w:cs="Liberation Serif"/>
          <w:sz w:val="28"/>
          <w:szCs w:val="28"/>
        </w:rPr>
        <w:t>7</w:t>
      </w:r>
      <w:r w:rsidR="006731C1" w:rsidRPr="004763F6">
        <w:rPr>
          <w:rFonts w:ascii="Liberation Serif" w:hAnsi="Liberation Serif" w:cs="Liberation Serif"/>
          <w:sz w:val="28"/>
          <w:szCs w:val="28"/>
        </w:rPr>
        <w:t>)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r w:rsidR="003D485C" w:rsidRPr="004763F6">
        <w:rPr>
          <w:rFonts w:ascii="Liberation Serif" w:hAnsi="Liberation Serif" w:cs="Liberation Serif"/>
          <w:sz w:val="28"/>
          <w:szCs w:val="28"/>
        </w:rPr>
        <w:t xml:space="preserve"> </w:t>
      </w:r>
    </w:p>
    <w:p w14:paraId="18F9A745" w14:textId="6F9C361C" w:rsidR="00A93E98" w:rsidRPr="004763F6" w:rsidRDefault="006731C1"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r w:rsidR="005D704B" w:rsidRPr="004763F6">
        <w:rPr>
          <w:rFonts w:ascii="Liberation Serif" w:hAnsi="Liberation Serif" w:cs="Liberation Serif"/>
          <w:color w:val="000000" w:themeColor="text1"/>
          <w:sz w:val="28"/>
          <w:szCs w:val="28"/>
        </w:rPr>
        <w:t xml:space="preserve">) </w:t>
      </w:r>
      <w:r w:rsidR="00A93E98" w:rsidRPr="004763F6">
        <w:rPr>
          <w:rFonts w:ascii="Liberation Serif" w:hAnsi="Liberation Serif" w:cs="Liberation Serif"/>
          <w:color w:val="000000" w:themeColor="text1"/>
          <w:sz w:val="28"/>
          <w:szCs w:val="28"/>
        </w:rPr>
        <w:t>прочие общехозяйственные нужды.</w:t>
      </w:r>
    </w:p>
    <w:p w14:paraId="3C92C85A" w14:textId="05E517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21. Значение базового норматива затрат на оказание муниципальной услуги утверждается </w:t>
      </w:r>
      <w:r w:rsidR="00413484" w:rsidRPr="004763F6">
        <w:rPr>
          <w:rFonts w:ascii="Liberation Serif" w:hAnsi="Liberation Serif" w:cs="Liberation Serif"/>
          <w:color w:val="000000" w:themeColor="text1"/>
          <w:sz w:val="28"/>
          <w:szCs w:val="28"/>
        </w:rPr>
        <w:t xml:space="preserve">распоряжением </w:t>
      </w:r>
      <w:r w:rsidR="002C20BE" w:rsidRPr="004763F6">
        <w:rPr>
          <w:rFonts w:ascii="Liberation Serif" w:hAnsi="Liberation Serif" w:cs="Liberation Serif"/>
          <w:color w:val="000000" w:themeColor="text1"/>
          <w:sz w:val="28"/>
          <w:szCs w:val="28"/>
        </w:rPr>
        <w:t>администрации</w:t>
      </w:r>
      <w:r w:rsidR="00413484"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общей суммой с выделением</w:t>
      </w:r>
      <w:r w:rsidR="00A93E98" w:rsidRPr="004763F6">
        <w:rPr>
          <w:rFonts w:ascii="Liberation Serif" w:hAnsi="Liberation Serif" w:cs="Liberation Serif"/>
          <w:color w:val="000000" w:themeColor="text1"/>
          <w:sz w:val="28"/>
          <w:szCs w:val="28"/>
        </w:rPr>
        <w:t>:</w:t>
      </w:r>
    </w:p>
    <w:p w14:paraId="661CE6B5" w14:textId="4B35B2BD"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 xml:space="preserve">1) суммы затрат на оплату труда с начислениями на выплаты по оплате труда работников, непосредственно связанных с </w:t>
      </w:r>
      <w:r w:rsidR="00624BC5" w:rsidRPr="004763F6">
        <w:rPr>
          <w:rFonts w:ascii="Liberation Serif" w:hAnsi="Liberation Serif" w:cs="Liberation Serif"/>
          <w:color w:val="000000" w:themeColor="text1"/>
          <w:sz w:val="28"/>
          <w:szCs w:val="28"/>
        </w:rPr>
        <w:t>оказанием муниципальной услуги;</w:t>
      </w:r>
    </w:p>
    <w:p w14:paraId="7DCB8890"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суммы затрат на коммунальные услуги и содержание недвижимого имущества, необходимого для выполнения муниципального задания на</w:t>
      </w:r>
      <w:r w:rsidR="00A93E98" w:rsidRPr="004763F6">
        <w:rPr>
          <w:rFonts w:ascii="Liberation Serif" w:hAnsi="Liberation Serif" w:cs="Liberation Serif"/>
          <w:color w:val="000000" w:themeColor="text1"/>
          <w:sz w:val="28"/>
          <w:szCs w:val="28"/>
        </w:rPr>
        <w:t xml:space="preserve"> оказание муниципальной услуги.</w:t>
      </w:r>
    </w:p>
    <w:p w14:paraId="504CF802" w14:textId="0C33D151" w:rsidR="002F127C" w:rsidRPr="004763F6" w:rsidRDefault="002F127C"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суммы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14:paraId="04430237"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22.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w:t>
      </w:r>
      <w:r w:rsidR="00091DA5" w:rsidRPr="004763F6">
        <w:rPr>
          <w:rFonts w:ascii="Liberation Serif" w:hAnsi="Liberation Serif" w:cs="Liberation Serif"/>
          <w:color w:val="000000" w:themeColor="text1"/>
          <w:sz w:val="28"/>
          <w:szCs w:val="28"/>
        </w:rPr>
        <w:t>из нескольких территориальных корректирующих коэффициентов и отраслевых корректирующих коэффициентов</w:t>
      </w:r>
      <w:r w:rsidR="003D6B60" w:rsidRPr="004763F6">
        <w:rPr>
          <w:rFonts w:ascii="Liberation Serif" w:hAnsi="Liberation Serif" w:cs="Liberation Serif"/>
          <w:color w:val="000000" w:themeColor="text1"/>
          <w:sz w:val="28"/>
          <w:szCs w:val="28"/>
        </w:rPr>
        <w:t>.</w:t>
      </w:r>
    </w:p>
    <w:p w14:paraId="151AB0C9" w14:textId="42B5A894" w:rsidR="005E0D1E" w:rsidRPr="004763F6" w:rsidRDefault="005E0D1E" w:rsidP="005E0D1E">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корректирующих коэффициентов утверждаются распоряжением администрации.</w:t>
      </w:r>
    </w:p>
    <w:p w14:paraId="69919480" w14:textId="77777777"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14:paraId="10FAD509" w14:textId="711BE24C"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территориального корректирующего коэффициента утверждается,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Порядками определения нормативных затрат.</w:t>
      </w:r>
    </w:p>
    <w:p w14:paraId="01CB6848" w14:textId="77777777"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Порядками определения нормативных затрат может устанавливаться, что в состав территориального коэффициента включаются иные коэффициенты, отражающие территориальные особенности оказания муниципальной услуги.</w:t>
      </w:r>
    </w:p>
    <w:p w14:paraId="736C337F" w14:textId="55C57BCA"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Порядками определения нормативных затрат.</w:t>
      </w:r>
    </w:p>
    <w:p w14:paraId="13B963AE" w14:textId="142AC9BB"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пределах бюджетных ассигнований, предусмотренных главному распорядителю средств бюджета городского округа на предоставление </w:t>
      </w:r>
      <w:r w:rsidRPr="004763F6">
        <w:rPr>
          <w:rFonts w:ascii="Liberation Serif" w:hAnsi="Liberation Serif" w:cs="Liberation Serif"/>
          <w:color w:val="000000" w:themeColor="text1"/>
          <w:sz w:val="28"/>
          <w:szCs w:val="28"/>
        </w:rPr>
        <w:lastRenderedPageBreak/>
        <w:t>субсидий на финансовое обеспечение выполнения муниципального задания, применяются (при необходимости) коэффициенты выравнивания, отражающие объем обеспечения муниципальной услуги, работы, определяемые указанным главным распорядителем бюджетных средств.</w:t>
      </w:r>
    </w:p>
    <w:p w14:paraId="55722077" w14:textId="7F84745C" w:rsidR="006F4EC4"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3</w:t>
      </w:r>
      <w:r w:rsidR="005D704B" w:rsidRPr="004763F6">
        <w:rPr>
          <w:rFonts w:ascii="Liberation Serif" w:hAnsi="Liberation Serif" w:cs="Liberation Serif"/>
          <w:color w:val="000000" w:themeColor="text1"/>
          <w:sz w:val="28"/>
          <w:szCs w:val="28"/>
        </w:rPr>
        <w:t xml:space="preserve">. </w:t>
      </w:r>
      <w:r w:rsidR="006F4EC4" w:rsidRPr="004763F6">
        <w:rPr>
          <w:rFonts w:ascii="Liberation Serif" w:hAnsi="Liberation Serif" w:cs="Liberation Serif"/>
          <w:color w:val="000000" w:themeColor="text1"/>
          <w:sz w:val="28"/>
          <w:szCs w:val="28"/>
        </w:rPr>
        <w:t>Затраты на выполнение работы определяются при расчете объема финансового обеспечения выполнения муниципального задания согласно настоящего Порядка.</w:t>
      </w:r>
    </w:p>
    <w:p w14:paraId="63E78670" w14:textId="29E25B29" w:rsidR="003B608D" w:rsidRPr="004763F6" w:rsidRDefault="003B608D" w:rsidP="003B608D">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 решению администрации п</w:t>
      </w:r>
      <w:r w:rsidR="006F4EC4" w:rsidRPr="004763F6">
        <w:rPr>
          <w:rFonts w:ascii="Liberation Serif" w:hAnsi="Liberation Serif" w:cs="Liberation Serif"/>
          <w:color w:val="000000" w:themeColor="text1"/>
          <w:sz w:val="28"/>
          <w:szCs w:val="28"/>
        </w:rPr>
        <w:t>ри определении объема финансового обеспечения выполнения муниципального задания используются нормативные затраты на выполнение работ, утверждаемые распоряжением администрации.</w:t>
      </w:r>
    </w:p>
    <w:p w14:paraId="3C29D2B6" w14:textId="35B6E8ED" w:rsidR="00A93E98" w:rsidRPr="004763F6" w:rsidRDefault="0093175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4</w:t>
      </w:r>
      <w:r w:rsidR="005D704B" w:rsidRPr="004763F6">
        <w:rPr>
          <w:rFonts w:ascii="Liberation Serif" w:hAnsi="Liberation Serif" w:cs="Liberation Serif"/>
          <w:color w:val="000000" w:themeColor="text1"/>
          <w:sz w:val="28"/>
          <w:szCs w:val="28"/>
        </w:rPr>
        <w:t xml:space="preserve">. </w:t>
      </w:r>
      <w:r w:rsidR="00961CD7" w:rsidRPr="004763F6">
        <w:rPr>
          <w:rFonts w:ascii="Liberation Serif" w:hAnsi="Liberation Serif" w:cs="Liberation Serif"/>
          <w:color w:val="000000" w:themeColor="text1"/>
          <w:sz w:val="28"/>
          <w:szCs w:val="28"/>
        </w:rPr>
        <w:t>Затраты на выполнение работ</w:t>
      </w:r>
      <w:r w:rsidR="00124B4D" w:rsidRPr="004763F6">
        <w:rPr>
          <w:rFonts w:ascii="Liberation Serif" w:hAnsi="Liberation Serif" w:cs="Liberation Serif"/>
          <w:color w:val="000000" w:themeColor="text1"/>
          <w:sz w:val="28"/>
          <w:szCs w:val="28"/>
        </w:rPr>
        <w:t>ы</w:t>
      </w:r>
      <w:r w:rsidR="00E82664" w:rsidRPr="004763F6">
        <w:rPr>
          <w:rFonts w:ascii="Liberation Serif" w:hAnsi="Liberation Serif" w:cs="Liberation Serif"/>
          <w:color w:val="000000" w:themeColor="text1"/>
          <w:sz w:val="28"/>
          <w:szCs w:val="28"/>
        </w:rPr>
        <w:t xml:space="preserve"> </w:t>
      </w:r>
      <w:r w:rsidR="00961CD7" w:rsidRPr="004763F6">
        <w:rPr>
          <w:rFonts w:ascii="Liberation Serif" w:hAnsi="Liberation Serif" w:cs="Liberation Serif"/>
          <w:color w:val="000000" w:themeColor="text1"/>
          <w:sz w:val="28"/>
          <w:szCs w:val="28"/>
        </w:rPr>
        <w:t>рассчитываются на работу в целом или в случае установления в муниципальном задании показателей объема выполнения работы - на единицу объема работы с учетом отраслевой, территориальной и иной специфики выполнения работ</w:t>
      </w:r>
      <w:r w:rsidR="00413484" w:rsidRPr="004763F6">
        <w:rPr>
          <w:rFonts w:ascii="Liberation Serif" w:hAnsi="Liberation Serif" w:cs="Liberation Serif"/>
          <w:color w:val="000000" w:themeColor="text1"/>
          <w:sz w:val="28"/>
          <w:szCs w:val="28"/>
        </w:rPr>
        <w:t>ы. В случае расч</w:t>
      </w:r>
      <w:r w:rsidR="004763F6">
        <w:rPr>
          <w:rFonts w:ascii="Liberation Serif" w:hAnsi="Liberation Serif" w:cs="Liberation Serif"/>
          <w:color w:val="000000" w:themeColor="text1"/>
          <w:sz w:val="28"/>
          <w:szCs w:val="28"/>
        </w:rPr>
        <w:t>е</w:t>
      </w:r>
      <w:r w:rsidR="00961CD7" w:rsidRPr="004763F6">
        <w:rPr>
          <w:rFonts w:ascii="Liberation Serif" w:hAnsi="Liberation Serif" w:cs="Liberation Serif"/>
          <w:color w:val="000000" w:themeColor="text1"/>
          <w:sz w:val="28"/>
          <w:szCs w:val="28"/>
        </w:rPr>
        <w:t>та затрат на выполнение работы в целом единица работы выступает в качестве показателя объема работы. В затраты н</w:t>
      </w:r>
      <w:r w:rsidR="00A93E98" w:rsidRPr="004763F6">
        <w:rPr>
          <w:rFonts w:ascii="Liberation Serif" w:hAnsi="Liberation Serif" w:cs="Liberation Serif"/>
          <w:color w:val="000000" w:themeColor="text1"/>
          <w:sz w:val="28"/>
          <w:szCs w:val="28"/>
        </w:rPr>
        <w:t>а выполнение работы включаются:</w:t>
      </w:r>
    </w:p>
    <w:p w14:paraId="2B855F78"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затраты, непосредственно связанные с выполнением раб</w:t>
      </w:r>
      <w:r w:rsidR="00A93E98" w:rsidRPr="004763F6">
        <w:rPr>
          <w:rFonts w:ascii="Liberation Serif" w:hAnsi="Liberation Serif" w:cs="Liberation Serif"/>
          <w:color w:val="000000" w:themeColor="text1"/>
          <w:sz w:val="28"/>
          <w:szCs w:val="28"/>
        </w:rPr>
        <w:t>оты;</w:t>
      </w:r>
    </w:p>
    <w:p w14:paraId="36AC3FC8"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затраты на общехозяйствен</w:t>
      </w:r>
      <w:r w:rsidR="00A93E98" w:rsidRPr="004763F6">
        <w:rPr>
          <w:rFonts w:ascii="Liberation Serif" w:hAnsi="Liberation Serif" w:cs="Liberation Serif"/>
          <w:color w:val="000000" w:themeColor="text1"/>
          <w:sz w:val="28"/>
          <w:szCs w:val="28"/>
        </w:rPr>
        <w:t>ные нужды на выполнение работы.</w:t>
      </w:r>
    </w:p>
    <w:p w14:paraId="0917B68C" w14:textId="0F04E444" w:rsidR="00A93E98" w:rsidRPr="004763F6" w:rsidRDefault="0041348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5</w:t>
      </w:r>
      <w:r w:rsidR="00961CD7" w:rsidRPr="004763F6">
        <w:rPr>
          <w:rFonts w:ascii="Liberation Serif" w:hAnsi="Liberation Serif" w:cs="Liberation Serif"/>
          <w:color w:val="000000" w:themeColor="text1"/>
          <w:sz w:val="28"/>
          <w:szCs w:val="28"/>
        </w:rPr>
        <w:t>. В затраты, непосредственно связанные с выполнением</w:t>
      </w:r>
      <w:r w:rsidR="00A93E98" w:rsidRPr="004763F6">
        <w:rPr>
          <w:rFonts w:ascii="Liberation Serif" w:hAnsi="Liberation Serif" w:cs="Liberation Serif"/>
          <w:color w:val="000000" w:themeColor="text1"/>
          <w:sz w:val="28"/>
          <w:szCs w:val="28"/>
        </w:rPr>
        <w:t xml:space="preserve"> работы, включаются затраты на:</w:t>
      </w:r>
    </w:p>
    <w:p w14:paraId="6DC2D8FF" w14:textId="0CD600E3"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оплату труда с начислениями на выплаты по оплате труда работников, непосредственно</w:t>
      </w:r>
      <w:r w:rsidR="00751EB7" w:rsidRPr="004763F6">
        <w:rPr>
          <w:rFonts w:ascii="Liberation Serif" w:hAnsi="Liberation Serif" w:cs="Liberation Serif"/>
          <w:color w:val="000000" w:themeColor="text1"/>
          <w:sz w:val="28"/>
          <w:szCs w:val="28"/>
        </w:rPr>
        <w:t xml:space="preserve"> связанных с выполнением работы</w:t>
      </w:r>
      <w:r w:rsidR="00A93E98" w:rsidRPr="004763F6">
        <w:rPr>
          <w:rFonts w:ascii="Liberation Serif" w:hAnsi="Liberation Serif" w:cs="Liberation Serif"/>
          <w:color w:val="000000" w:themeColor="text1"/>
          <w:sz w:val="28"/>
          <w:szCs w:val="28"/>
        </w:rPr>
        <w:t>;</w:t>
      </w:r>
    </w:p>
    <w:p w14:paraId="670B9B0E" w14:textId="33A4A8D9"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при</w:t>
      </w:r>
      <w:r w:rsidR="00372900" w:rsidRPr="004763F6">
        <w:rPr>
          <w:rFonts w:ascii="Liberation Serif" w:hAnsi="Liberation Serif" w:cs="Liberation Serif"/>
          <w:color w:val="000000" w:themeColor="text1"/>
          <w:sz w:val="28"/>
          <w:szCs w:val="28"/>
        </w:rPr>
        <w:t xml:space="preserve">обретение материальных запасов </w:t>
      </w:r>
      <w:r w:rsidRPr="004763F6">
        <w:rPr>
          <w:rFonts w:ascii="Liberation Serif" w:hAnsi="Liberation Serif" w:cs="Liberation Serif"/>
          <w:color w:val="000000" w:themeColor="text1"/>
          <w:sz w:val="28"/>
          <w:szCs w:val="28"/>
        </w:rPr>
        <w:t xml:space="preserve">и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w:t>
      </w:r>
      <w:r w:rsidR="00A93E98" w:rsidRPr="004763F6">
        <w:rPr>
          <w:rFonts w:ascii="Liberation Serif" w:hAnsi="Liberation Serif" w:cs="Liberation Serif"/>
          <w:color w:val="000000" w:themeColor="text1"/>
          <w:sz w:val="28"/>
          <w:szCs w:val="28"/>
        </w:rPr>
        <w:t>на аренду указанного имущества;</w:t>
      </w:r>
    </w:p>
    <w:p w14:paraId="434861FF"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иные расходы, непосредственно связанные с выполнением работы.</w:t>
      </w:r>
    </w:p>
    <w:p w14:paraId="4AE43B6B" w14:textId="5F0AE47B" w:rsidR="00A93E98"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6</w:t>
      </w:r>
      <w:r w:rsidR="00E3069E" w:rsidRPr="004763F6">
        <w:rPr>
          <w:rFonts w:ascii="Liberation Serif" w:hAnsi="Liberation Serif" w:cs="Liberation Serif"/>
          <w:color w:val="000000" w:themeColor="text1"/>
          <w:sz w:val="28"/>
          <w:szCs w:val="28"/>
        </w:rPr>
        <w:t>. В затраты на общехозяйственные нужды на выполнени</w:t>
      </w:r>
      <w:r w:rsidR="00A93E98" w:rsidRPr="004763F6">
        <w:rPr>
          <w:rFonts w:ascii="Liberation Serif" w:hAnsi="Liberation Serif" w:cs="Liberation Serif"/>
          <w:color w:val="000000" w:themeColor="text1"/>
          <w:sz w:val="28"/>
          <w:szCs w:val="28"/>
        </w:rPr>
        <w:t>е работы включаются затраты на:</w:t>
      </w:r>
    </w:p>
    <w:p w14:paraId="30C85229"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оплату коммунальных услуг;</w:t>
      </w:r>
    </w:p>
    <w:p w14:paraId="1004C404"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содержание объектов недвижимого имущества, необходимого для выполнения работы, а также затраты на а</w:t>
      </w:r>
      <w:r w:rsidR="00A93E98" w:rsidRPr="004763F6">
        <w:rPr>
          <w:rFonts w:ascii="Liberation Serif" w:hAnsi="Liberation Serif" w:cs="Liberation Serif"/>
          <w:color w:val="000000" w:themeColor="text1"/>
          <w:sz w:val="28"/>
          <w:szCs w:val="28"/>
        </w:rPr>
        <w:t>ренду указанного имущества;</w:t>
      </w:r>
    </w:p>
    <w:p w14:paraId="21E08E1E"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содержание объектов особо ценного движимого имущества, необходимого для выполнения работы, а также затраты </w:t>
      </w:r>
      <w:r w:rsidR="00A93E98" w:rsidRPr="004763F6">
        <w:rPr>
          <w:rFonts w:ascii="Liberation Serif" w:hAnsi="Liberation Serif" w:cs="Liberation Serif"/>
          <w:color w:val="000000" w:themeColor="text1"/>
          <w:sz w:val="28"/>
          <w:szCs w:val="28"/>
        </w:rPr>
        <w:t>на аренду указанного имущества;</w:t>
      </w:r>
    </w:p>
    <w:p w14:paraId="3EB8E55F"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приобретение услуг связи;</w:t>
      </w:r>
    </w:p>
    <w:p w14:paraId="56444A7F"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w:t>
      </w:r>
      <w:r w:rsidR="00A93E98" w:rsidRPr="004763F6">
        <w:rPr>
          <w:rFonts w:ascii="Liberation Serif" w:hAnsi="Liberation Serif" w:cs="Liberation Serif"/>
          <w:color w:val="000000" w:themeColor="text1"/>
          <w:sz w:val="28"/>
          <w:szCs w:val="28"/>
        </w:rPr>
        <w:t>риобретение транспортных услуг;</w:t>
      </w:r>
    </w:p>
    <w:p w14:paraId="14EAD3F0" w14:textId="24DF7602"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6)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w:t>
      </w:r>
      <w:r w:rsidR="001350B3" w:rsidRPr="004763F6">
        <w:rPr>
          <w:rFonts w:ascii="Liberation Serif" w:hAnsi="Liberation Serif" w:cs="Liberation Serif"/>
          <w:color w:val="000000" w:themeColor="text1"/>
          <w:sz w:val="28"/>
          <w:szCs w:val="28"/>
        </w:rPr>
        <w:t>ативно-управленческий персонал;</w:t>
      </w:r>
    </w:p>
    <w:p w14:paraId="0FD163F3"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прочие общехозяйственные нужды.</w:t>
      </w:r>
    </w:p>
    <w:p w14:paraId="6EF418DF" w14:textId="558BADA9" w:rsidR="00A93E98"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7</w:t>
      </w:r>
      <w:r w:rsidR="00E3069E" w:rsidRPr="004763F6">
        <w:rPr>
          <w:rFonts w:ascii="Liberation Serif" w:hAnsi="Liberation Serif" w:cs="Liberation Serif"/>
          <w:color w:val="000000" w:themeColor="text1"/>
          <w:sz w:val="28"/>
          <w:szCs w:val="28"/>
        </w:rPr>
        <w:t xml:space="preserve">. При определении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w:t>
      </w:r>
      <w:r w:rsidR="00E3069E" w:rsidRPr="004763F6">
        <w:rPr>
          <w:rFonts w:ascii="Liberation Serif" w:hAnsi="Liberation Serif" w:cs="Liberation Serif"/>
          <w:color w:val="000000" w:themeColor="text1"/>
          <w:sz w:val="28"/>
          <w:szCs w:val="28"/>
        </w:rPr>
        <w:lastRenderedPageBreak/>
        <w:t xml:space="preserve">строительными нормами и правилами, санитарными нормами и правилами, стандартами, порядками, регламентами и паспортами выполнения работ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в установленной сфере, или на основе усреднения показателей деятельности учреждения, которое имеет минимальный объем указанных затрат на выполнение работы в установленной сфере, или на основе медианного значения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по учреждениям, выполняющим работу в установленной сфере деятельности,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в порядке, предусмотренном частью первой </w:t>
      </w:r>
      <w:r w:rsidR="00C84B66" w:rsidRPr="004763F6">
        <w:rPr>
          <w:rFonts w:ascii="Liberation Serif" w:hAnsi="Liberation Serif" w:cs="Liberation Serif"/>
          <w:color w:val="000000" w:themeColor="text1"/>
          <w:sz w:val="28"/>
          <w:szCs w:val="28"/>
        </w:rPr>
        <w:t>пункта 24</w:t>
      </w:r>
      <w:r w:rsidR="00E3069E" w:rsidRPr="004763F6">
        <w:rPr>
          <w:rFonts w:ascii="Liberation Serif" w:hAnsi="Liberation Serif" w:cs="Liberation Serif"/>
          <w:color w:val="000000" w:themeColor="text1"/>
          <w:sz w:val="28"/>
          <w:szCs w:val="28"/>
        </w:rPr>
        <w:t xml:space="preserve"> настоящего порядка.</w:t>
      </w:r>
    </w:p>
    <w:p w14:paraId="256B1AAD" w14:textId="72833A15" w:rsidR="005D704B"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8</w:t>
      </w:r>
      <w:r w:rsidR="005D704B" w:rsidRPr="004763F6">
        <w:rPr>
          <w:rFonts w:ascii="Liberation Serif" w:hAnsi="Liberation Serif" w:cs="Liberation Serif"/>
          <w:color w:val="000000" w:themeColor="text1"/>
          <w:sz w:val="28"/>
          <w:szCs w:val="28"/>
        </w:rPr>
        <w:t>. В случае</w:t>
      </w:r>
      <w:r w:rsidR="000A4B75"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если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w:t>
      </w:r>
      <w:r w:rsidR="00CB49FB" w:rsidRPr="004763F6">
        <w:rPr>
          <w:rFonts w:ascii="Liberation Serif" w:eastAsia="Times New Roman" w:hAnsi="Liberation Serif" w:cs="Liberation Serif"/>
          <w:color w:val="222222"/>
          <w:sz w:val="28"/>
          <w:szCs w:val="28"/>
          <w:lang w:eastAsia="ru-RU"/>
        </w:rPr>
        <w:t xml:space="preserve">затраты на уплату налогов, в качестве </w:t>
      </w:r>
      <w:proofErr w:type="gramStart"/>
      <w:r w:rsidR="00CB49FB" w:rsidRPr="004763F6">
        <w:rPr>
          <w:rFonts w:ascii="Liberation Serif" w:eastAsia="Times New Roman" w:hAnsi="Liberation Serif" w:cs="Liberation Serif"/>
          <w:color w:val="222222"/>
          <w:sz w:val="28"/>
          <w:szCs w:val="28"/>
          <w:lang w:eastAsia="ru-RU"/>
        </w:rPr>
        <w:t>объекта налогообложения</w:t>
      </w:r>
      <w:proofErr w:type="gramEnd"/>
      <w:r w:rsidR="00CB49FB" w:rsidRPr="004763F6">
        <w:rPr>
          <w:rFonts w:ascii="Liberation Serif" w:eastAsia="Times New Roman" w:hAnsi="Liberation Serif" w:cs="Liberation Serif"/>
          <w:color w:val="222222"/>
          <w:sz w:val="28"/>
          <w:szCs w:val="28"/>
          <w:lang w:eastAsia="ru-RU"/>
        </w:rPr>
        <w:t xml:space="preserve"> по которым признается имущество</w:t>
      </w:r>
      <w:r w:rsidR="00CB49FB" w:rsidRPr="004763F6">
        <w:rPr>
          <w:rFonts w:ascii="Liberation Serif" w:eastAsia="Times New Roman" w:hAnsi="Liberation Serif" w:cs="Liberation Serif"/>
          <w:color w:val="222222"/>
          <w:sz w:val="28"/>
          <w:szCs w:val="28"/>
          <w:shd w:val="clear" w:color="auto" w:fill="FFFF9C"/>
          <w:lang w:eastAsia="ru-RU"/>
        </w:rPr>
        <w:t xml:space="preserve"> </w:t>
      </w:r>
      <w:r w:rsidR="00CB49FB" w:rsidRPr="004763F6">
        <w:rPr>
          <w:rFonts w:ascii="Liberation Serif" w:eastAsia="Times New Roman" w:hAnsi="Liberation Serif" w:cs="Liberation Serif"/>
          <w:color w:val="222222"/>
          <w:sz w:val="28"/>
          <w:szCs w:val="28"/>
          <w:lang w:eastAsia="ru-RU"/>
        </w:rPr>
        <w:t>учреждения,</w:t>
      </w:r>
      <w:r w:rsidR="00CB49FB"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рассчитываются с применением коэффициента платной деятельности (К</w:t>
      </w:r>
      <w:r w:rsidR="009D5E18" w:rsidRPr="004763F6">
        <w:rPr>
          <w:rFonts w:ascii="Liberation Serif" w:hAnsi="Liberation Serif" w:cs="Liberation Serif"/>
          <w:color w:val="000000" w:themeColor="text1"/>
          <w:sz w:val="28"/>
          <w:szCs w:val="28"/>
        </w:rPr>
        <w:t>ПД</w:t>
      </w:r>
      <w:r w:rsidR="005D704B" w:rsidRPr="004763F6">
        <w:rPr>
          <w:rFonts w:ascii="Liberation Serif" w:hAnsi="Liberation Serif" w:cs="Liberation Serif"/>
          <w:color w:val="000000" w:themeColor="text1"/>
          <w:sz w:val="28"/>
          <w:szCs w:val="28"/>
        </w:rPr>
        <w:t>)</w:t>
      </w:r>
      <w:r w:rsidR="009D5E18"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w:t>
      </w:r>
    </w:p>
    <w:p w14:paraId="7BA221D2" w14:textId="77777777" w:rsidR="009D5E18" w:rsidRPr="004763F6" w:rsidRDefault="009D5E1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4C5324D1" w14:textId="6D4545F9" w:rsidR="00CB49FB" w:rsidRPr="004763F6" w:rsidRDefault="00CB49FB" w:rsidP="00CB49FB">
      <w:pPr>
        <w:autoSpaceDE w:val="0"/>
        <w:autoSpaceDN w:val="0"/>
        <w:adjustRightInd w:val="0"/>
        <w:spacing w:after="0" w:line="240" w:lineRule="auto"/>
        <w:ind w:firstLine="709"/>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vertAlign w:val="subscript"/>
        </w:rPr>
        <w:t xml:space="preserve">КПД </w:t>
      </w:r>
      <w:r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rPr>
        <w:t>х (1 – КПД), где:</w:t>
      </w:r>
    </w:p>
    <w:p w14:paraId="15F877D1" w14:textId="77777777" w:rsidR="009D5E18" w:rsidRPr="004763F6" w:rsidRDefault="009D5E18" w:rsidP="00CB49FB">
      <w:pPr>
        <w:autoSpaceDE w:val="0"/>
        <w:autoSpaceDN w:val="0"/>
        <w:adjustRightInd w:val="0"/>
        <w:spacing w:after="0" w:line="240" w:lineRule="auto"/>
        <w:ind w:firstLine="709"/>
        <w:contextualSpacing/>
        <w:jc w:val="center"/>
        <w:rPr>
          <w:rFonts w:ascii="Liberation Serif" w:hAnsi="Liberation Serif" w:cs="Liberation Serif"/>
          <w:color w:val="000000" w:themeColor="text1"/>
          <w:sz w:val="28"/>
          <w:szCs w:val="28"/>
        </w:rPr>
      </w:pPr>
    </w:p>
    <w:p w14:paraId="18EB1579" w14:textId="47BE7968" w:rsidR="005D704B" w:rsidRPr="004763F6" w:rsidRDefault="00CB49F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rPr>
        <w:t xml:space="preserve">– затраты на уплату налогов, в качестве объекта налогообложения по которым признается имущество </w:t>
      </w:r>
      <w:r w:rsidR="009D5E18" w:rsidRPr="004763F6">
        <w:rPr>
          <w:rFonts w:ascii="Liberation Serif" w:hAnsi="Liberation Serif" w:cs="Liberation Serif"/>
          <w:color w:val="000000" w:themeColor="text1"/>
          <w:sz w:val="28"/>
          <w:szCs w:val="28"/>
        </w:rPr>
        <w:t>учреждения;</w:t>
      </w:r>
    </w:p>
    <w:p w14:paraId="21B35B8F" w14:textId="62DA712B" w:rsidR="009D5E18" w:rsidRPr="004763F6" w:rsidRDefault="009D5E18"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КПД – коэффициент платной деятельности, определяется по формуле:</w:t>
      </w:r>
    </w:p>
    <w:p w14:paraId="78195BF9" w14:textId="77777777" w:rsidR="009D5E18" w:rsidRPr="004763F6" w:rsidRDefault="009D5E18"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DA38665" w14:textId="5873B4D0"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w:t>
      </w:r>
      <w:r w:rsidR="00CB49FB" w:rsidRPr="004763F6">
        <w:rPr>
          <w:rFonts w:ascii="Liberation Serif" w:hAnsi="Liberation Serif" w:cs="Liberation Serif"/>
          <w:color w:val="000000" w:themeColor="text1"/>
          <w:sz w:val="28"/>
          <w:szCs w:val="28"/>
        </w:rPr>
        <w:t>ПД</w:t>
      </w:r>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Vпд</w:t>
      </w:r>
      <w:proofErr w:type="spellEnd"/>
      <w:r w:rsidRPr="004763F6">
        <w:rPr>
          <w:rFonts w:ascii="Liberation Serif" w:hAnsi="Liberation Serif" w:cs="Liberation Serif"/>
          <w:color w:val="000000" w:themeColor="text1"/>
          <w:sz w:val="28"/>
          <w:szCs w:val="28"/>
        </w:rPr>
        <w:t>), где:</w:t>
      </w:r>
    </w:p>
    <w:p w14:paraId="7FEA517F" w14:textId="77777777" w:rsidR="009D5E18" w:rsidRPr="004763F6" w:rsidRDefault="009D5E18"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020397BE" w14:textId="24C0BBFA" w:rsidR="005D704B" w:rsidRPr="004763F6" w:rsidRDefault="005D704B" w:rsidP="004763F6">
      <w:pPr>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субсидии, планируемой к получению из бюджета </w:t>
      </w:r>
      <w:r w:rsidR="0093175F" w:rsidRPr="004763F6">
        <w:rPr>
          <w:rFonts w:ascii="Liberation Serif" w:hAnsi="Liberation Serif" w:cs="Liberation Serif"/>
          <w:color w:val="000000" w:themeColor="text1"/>
          <w:sz w:val="28"/>
          <w:szCs w:val="28"/>
        </w:rPr>
        <w:t>городского</w:t>
      </w:r>
      <w:r w:rsidRPr="004763F6">
        <w:rPr>
          <w:rFonts w:ascii="Liberation Serif" w:hAnsi="Liberation Serif" w:cs="Liberation Serif"/>
          <w:color w:val="000000" w:themeColor="text1"/>
          <w:sz w:val="28"/>
          <w:szCs w:val="28"/>
        </w:rPr>
        <w:t xml:space="preserve"> округа Верхняя Пышма;</w:t>
      </w:r>
    </w:p>
    <w:p w14:paraId="5EE0FEF5" w14:textId="41231E3C" w:rsidR="005D704B" w:rsidRPr="004763F6" w:rsidRDefault="005D704B" w:rsidP="004763F6">
      <w:pPr>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Vпд</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доходов от платной деятельности, планируемых в текущем году (определяется исходя из объемов указанных поступлений, полученных в отчетном году).</w:t>
      </w:r>
    </w:p>
    <w:p w14:paraId="78A1D9EA" w14:textId="77777777" w:rsidR="00954607" w:rsidRPr="004763F6" w:rsidRDefault="00E3069E" w:rsidP="004763F6">
      <w:pPr>
        <w:tabs>
          <w:tab w:val="left" w:pos="709"/>
        </w:tabs>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расчете коэффициента платной деятельности не учитываются поступления в виде</w:t>
      </w:r>
      <w:r w:rsidR="00954607" w:rsidRPr="004763F6">
        <w:rPr>
          <w:rFonts w:ascii="Liberation Serif" w:hAnsi="Liberation Serif" w:cs="Liberation Serif"/>
          <w:color w:val="000000" w:themeColor="text1"/>
          <w:sz w:val="28"/>
          <w:szCs w:val="28"/>
        </w:rPr>
        <w:t>:</w:t>
      </w:r>
    </w:p>
    <w:p w14:paraId="7431DFD7" w14:textId="21108669"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w:t>
      </w:r>
      <w:r w:rsidR="00E3069E" w:rsidRPr="004763F6">
        <w:rPr>
          <w:rFonts w:ascii="Liberation Serif" w:hAnsi="Liberation Serif" w:cs="Liberation Serif"/>
          <w:color w:val="000000" w:themeColor="text1"/>
          <w:sz w:val="28"/>
          <w:szCs w:val="28"/>
        </w:rPr>
        <w:t xml:space="preserve"> целевых субсидий, предоставляемых из </w:t>
      </w:r>
      <w:r w:rsidR="002C20BE" w:rsidRPr="004763F6">
        <w:rPr>
          <w:rFonts w:ascii="Liberation Serif" w:hAnsi="Liberation Serif" w:cs="Liberation Serif"/>
          <w:color w:val="000000" w:themeColor="text1"/>
          <w:sz w:val="28"/>
          <w:szCs w:val="28"/>
        </w:rPr>
        <w:t>бюджета городского округа Верхняя Пышма</w:t>
      </w:r>
      <w:r w:rsidR="004763F6">
        <w:rPr>
          <w:rFonts w:ascii="Liberation Serif" w:hAnsi="Liberation Serif" w:cs="Liberation Serif"/>
          <w:color w:val="000000" w:themeColor="text1"/>
          <w:sz w:val="28"/>
          <w:szCs w:val="28"/>
        </w:rPr>
        <w:t>;</w:t>
      </w:r>
    </w:p>
    <w:p w14:paraId="3865226F" w14:textId="509CFE78"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б) </w:t>
      </w:r>
      <w:r w:rsidR="004763F6">
        <w:rPr>
          <w:rFonts w:ascii="Liberation Serif" w:hAnsi="Liberation Serif" w:cs="Liberation Serif"/>
          <w:color w:val="000000" w:themeColor="text1"/>
          <w:sz w:val="28"/>
          <w:szCs w:val="28"/>
        </w:rPr>
        <w:t>грантов;</w:t>
      </w:r>
    </w:p>
    <w:p w14:paraId="1AE6C262" w14:textId="218524BD"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w:t>
      </w:r>
      <w:r w:rsidR="004763F6">
        <w:rPr>
          <w:rFonts w:ascii="Liberation Serif" w:hAnsi="Liberation Serif" w:cs="Liberation Serif"/>
          <w:color w:val="000000" w:themeColor="text1"/>
          <w:sz w:val="28"/>
          <w:szCs w:val="28"/>
        </w:rPr>
        <w:t>пожертвований;</w:t>
      </w:r>
    </w:p>
    <w:p w14:paraId="21BBFD13" w14:textId="7EE189D6"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г) </w:t>
      </w:r>
      <w:r w:rsidR="00E3069E" w:rsidRPr="004763F6">
        <w:rPr>
          <w:rFonts w:ascii="Liberation Serif" w:hAnsi="Liberation Serif" w:cs="Liberation Serif"/>
          <w:color w:val="000000" w:themeColor="text1"/>
          <w:sz w:val="28"/>
          <w:szCs w:val="28"/>
        </w:rPr>
        <w:t xml:space="preserve">платы, взимаемой с родителей (законных представителей) за присмотр и уход за ребенком в </w:t>
      </w:r>
      <w:r w:rsidR="0031611E" w:rsidRPr="004763F6">
        <w:rPr>
          <w:rFonts w:ascii="Liberation Serif" w:hAnsi="Liberation Serif" w:cs="Liberation Serif"/>
          <w:color w:val="000000" w:themeColor="text1"/>
          <w:sz w:val="28"/>
          <w:szCs w:val="28"/>
        </w:rPr>
        <w:t>муниципальных</w:t>
      </w:r>
      <w:r w:rsidR="00E3069E" w:rsidRPr="004763F6">
        <w:rPr>
          <w:rFonts w:ascii="Liberation Serif" w:hAnsi="Liberation Serif" w:cs="Liberation Serif"/>
          <w:color w:val="000000" w:themeColor="text1"/>
          <w:sz w:val="28"/>
          <w:szCs w:val="28"/>
        </w:rPr>
        <w:t xml:space="preserve"> организациях, реализующих образовательную программу дошколь</w:t>
      </w:r>
      <w:r w:rsidR="004763F6">
        <w:rPr>
          <w:rFonts w:ascii="Liberation Serif" w:hAnsi="Liberation Serif" w:cs="Liberation Serif"/>
          <w:color w:val="000000" w:themeColor="text1"/>
          <w:sz w:val="28"/>
          <w:szCs w:val="28"/>
        </w:rPr>
        <w:t>ного образования;</w:t>
      </w:r>
    </w:p>
    <w:p w14:paraId="43E882B7" w14:textId="67E49FE9"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 </w:t>
      </w:r>
      <w:r w:rsidR="00E3069E" w:rsidRPr="004763F6">
        <w:rPr>
          <w:rFonts w:ascii="Liberation Serif" w:hAnsi="Liberation Serif" w:cs="Liberation Serif"/>
          <w:color w:val="000000" w:themeColor="text1"/>
          <w:sz w:val="28"/>
          <w:szCs w:val="28"/>
        </w:rPr>
        <w:t xml:space="preserve">прочих безвозмездных поступлений </w:t>
      </w:r>
      <w:r w:rsidR="004763F6">
        <w:rPr>
          <w:rFonts w:ascii="Liberation Serif" w:hAnsi="Liberation Serif" w:cs="Liberation Serif"/>
          <w:color w:val="000000" w:themeColor="text1"/>
          <w:sz w:val="28"/>
          <w:szCs w:val="28"/>
        </w:rPr>
        <w:t>от физических и юридических лиц;</w:t>
      </w:r>
    </w:p>
    <w:p w14:paraId="49EB84E4" w14:textId="65F97AEC"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w:t>
      </w:r>
      <w:r w:rsidR="00E3069E" w:rsidRPr="004763F6">
        <w:rPr>
          <w:rFonts w:ascii="Liberation Serif" w:hAnsi="Liberation Serif" w:cs="Liberation Serif"/>
          <w:color w:val="000000" w:themeColor="text1"/>
          <w:sz w:val="28"/>
          <w:szCs w:val="28"/>
        </w:rPr>
        <w:t xml:space="preserve"> от продажи особо ценного движимого имущества при условии указания </w:t>
      </w:r>
      <w:r w:rsidR="000833FF" w:rsidRPr="004763F6">
        <w:rPr>
          <w:rFonts w:ascii="Liberation Serif" w:hAnsi="Liberation Serif" w:cs="Liberation Serif"/>
          <w:color w:val="000000" w:themeColor="text1"/>
          <w:sz w:val="28"/>
          <w:szCs w:val="28"/>
        </w:rPr>
        <w:t>администрацией</w:t>
      </w:r>
      <w:r w:rsidR="00E3069E" w:rsidRPr="004763F6">
        <w:rPr>
          <w:rFonts w:ascii="Liberation Serif" w:hAnsi="Liberation Serif" w:cs="Liberation Serif"/>
          <w:color w:val="000000" w:themeColor="text1"/>
          <w:sz w:val="28"/>
          <w:szCs w:val="28"/>
        </w:rPr>
        <w:t>, целевого направления использования полученных от продажи средств в согласовании отч</w:t>
      </w:r>
      <w:r w:rsidR="004763F6">
        <w:rPr>
          <w:rFonts w:ascii="Liberation Serif" w:hAnsi="Liberation Serif" w:cs="Liberation Serif"/>
          <w:color w:val="000000" w:themeColor="text1"/>
          <w:sz w:val="28"/>
          <w:szCs w:val="28"/>
        </w:rPr>
        <w:t>уждения указанного имущества;</w:t>
      </w:r>
    </w:p>
    <w:p w14:paraId="6B55F392" w14:textId="77777777" w:rsidR="00A93E98"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ж) средств</w:t>
      </w:r>
      <w:r w:rsidR="00E3069E" w:rsidRPr="004763F6">
        <w:rPr>
          <w:rFonts w:ascii="Liberation Serif" w:hAnsi="Liberation Serif" w:cs="Liberation Serif"/>
          <w:color w:val="000000" w:themeColor="text1"/>
          <w:sz w:val="28"/>
          <w:szCs w:val="28"/>
        </w:rPr>
        <w:t>, поступающие в порядке возмещения расходов, понесенных в связи с эксплуатацией имущества, переданного в аренду (безвозмездное пользование).</w:t>
      </w:r>
    </w:p>
    <w:p w14:paraId="5B6E1296" w14:textId="77777777" w:rsidR="00A93E98" w:rsidRPr="004763F6" w:rsidRDefault="00E3069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Значение коэффициента платной деятельности для вновь созданных учреждений при расчете субсидии на первый год формирования </w:t>
      </w:r>
      <w:r w:rsidR="0031611E"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устанавливается по решению </w:t>
      </w:r>
      <w:r w:rsidR="002C20BE" w:rsidRPr="004763F6">
        <w:rPr>
          <w:rFonts w:ascii="Liberation Serif" w:hAnsi="Liberation Serif" w:cs="Liberation Serif"/>
          <w:color w:val="000000" w:themeColor="text1"/>
          <w:sz w:val="28"/>
          <w:szCs w:val="28"/>
        </w:rPr>
        <w:t>администрации</w:t>
      </w:r>
      <w:r w:rsidR="00A93E98" w:rsidRPr="004763F6">
        <w:rPr>
          <w:rFonts w:ascii="Liberation Serif" w:hAnsi="Liberation Serif" w:cs="Liberation Serif"/>
          <w:color w:val="000000" w:themeColor="text1"/>
          <w:sz w:val="28"/>
          <w:szCs w:val="28"/>
        </w:rPr>
        <w:t>.</w:t>
      </w:r>
    </w:p>
    <w:p w14:paraId="28CBE9B9" w14:textId="77777777" w:rsidR="00A93E98" w:rsidRPr="004763F6" w:rsidRDefault="00E3069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отсутствии платной деятельности коэффициент платной деятельности устанавливается равным единице.</w:t>
      </w:r>
    </w:p>
    <w:p w14:paraId="31D220E5" w14:textId="5F1600FC" w:rsidR="00A93E98" w:rsidRPr="004763F6" w:rsidRDefault="005E0D1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29</w:t>
      </w:r>
      <w:r w:rsidR="005D704B" w:rsidRPr="004763F6">
        <w:rPr>
          <w:rFonts w:ascii="Liberation Serif" w:hAnsi="Liberation Serif" w:cs="Liberation Serif"/>
          <w:color w:val="000000" w:themeColor="text1"/>
          <w:sz w:val="28"/>
          <w:szCs w:val="28"/>
        </w:rPr>
        <w:t>. В случае</w:t>
      </w:r>
      <w:r w:rsidR="00D560AB"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если учреждение осуществляет платную деятельность в рамках установленного муниципального задания, по которому в соответствии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с законодательством Российской Федерации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и размера платы (цены, тарифа), установленного в муниципальном задании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с учетом положений, установленных законода</w:t>
      </w:r>
      <w:r w:rsidR="00A93E98" w:rsidRPr="004763F6">
        <w:rPr>
          <w:rFonts w:ascii="Liberation Serif" w:hAnsi="Liberation Serif" w:cs="Liberation Serif"/>
          <w:color w:val="000000" w:themeColor="text1"/>
          <w:sz w:val="28"/>
          <w:szCs w:val="28"/>
        </w:rPr>
        <w:t>тельством Российской Федерации.</w:t>
      </w:r>
    </w:p>
    <w:p w14:paraId="6544BDFE" w14:textId="6A309FEE" w:rsidR="00A93E98" w:rsidRPr="004763F6" w:rsidRDefault="002C20B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0</w:t>
      </w:r>
      <w:r w:rsidR="005D704B" w:rsidRPr="004763F6">
        <w:rPr>
          <w:rFonts w:ascii="Liberation Serif" w:hAnsi="Liberation Serif" w:cs="Liberation Serif"/>
          <w:color w:val="000000" w:themeColor="text1"/>
          <w:sz w:val="28"/>
          <w:szCs w:val="28"/>
        </w:rPr>
        <w:t xml:space="preserve">. Нормативные затраты (затраты), определяемые в соответствии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с настоящим Порядком, учитываются при формировании обоснований бюджетных ассигнований </w:t>
      </w:r>
      <w:r w:rsidRPr="004763F6">
        <w:rPr>
          <w:rFonts w:ascii="Liberation Serif" w:hAnsi="Liberation Serif" w:cs="Liberation Serif"/>
          <w:color w:val="000000" w:themeColor="text1"/>
          <w:sz w:val="28"/>
          <w:szCs w:val="28"/>
        </w:rPr>
        <w:t>бюджета городского округа Верхняя Пышма</w:t>
      </w:r>
      <w:r w:rsidR="005D704B" w:rsidRPr="004763F6">
        <w:rPr>
          <w:rFonts w:ascii="Liberation Serif" w:hAnsi="Liberation Serif" w:cs="Liberation Serif"/>
          <w:color w:val="000000" w:themeColor="text1"/>
          <w:sz w:val="28"/>
          <w:szCs w:val="28"/>
        </w:rPr>
        <w:t xml:space="preserve">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19399A15" w14:textId="1B6946E4" w:rsidR="00A93E98" w:rsidRPr="004763F6" w:rsidRDefault="005E0D1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w:t>
      </w:r>
      <w:r w:rsidR="005D704B" w:rsidRPr="004763F6">
        <w:rPr>
          <w:rFonts w:ascii="Liberation Serif" w:hAnsi="Liberation Serif" w:cs="Liberation Serif"/>
          <w:color w:val="000000" w:themeColor="text1"/>
          <w:sz w:val="28"/>
          <w:szCs w:val="28"/>
        </w:rPr>
        <w:t xml:space="preserve">. Финансовое обеспечение выполнения муниципального задания осуществляется в пределах бюджетных ассигнований, предусмотренных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в бюджете городского округа Верхняя Пышма на соответствующие цели,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и утвержденных </w:t>
      </w:r>
      <w:r w:rsidR="00A93E98" w:rsidRPr="004763F6">
        <w:rPr>
          <w:rFonts w:ascii="Liberation Serif" w:hAnsi="Liberation Serif" w:cs="Liberation Serif"/>
          <w:color w:val="000000" w:themeColor="text1"/>
          <w:sz w:val="28"/>
          <w:szCs w:val="28"/>
        </w:rPr>
        <w:t>лимитов бюджетных обязательств.</w:t>
      </w:r>
    </w:p>
    <w:p w14:paraId="51D8E52E" w14:textId="73DFC790"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 учреждением осуществляется</w:t>
      </w:r>
      <w:r w:rsidR="00A93E98" w:rsidRPr="004763F6">
        <w:rPr>
          <w:rFonts w:ascii="Liberation Serif" w:hAnsi="Liberation Serif" w:cs="Liberation Serif"/>
          <w:color w:val="000000" w:themeColor="text1"/>
          <w:sz w:val="28"/>
          <w:szCs w:val="28"/>
        </w:rPr>
        <w:t xml:space="preserve"> путем предоставления субсидии.</w:t>
      </w:r>
    </w:p>
    <w:p w14:paraId="08DCEF7B" w14:textId="77777777"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 казенным учреждением осуществляется в соответствии с показателями бю</w:t>
      </w:r>
      <w:r w:rsidR="00A93E98" w:rsidRPr="004763F6">
        <w:rPr>
          <w:rFonts w:ascii="Liberation Serif" w:hAnsi="Liberation Serif" w:cs="Liberation Serif"/>
          <w:color w:val="000000" w:themeColor="text1"/>
          <w:sz w:val="28"/>
          <w:szCs w:val="28"/>
        </w:rPr>
        <w:t>джетной сметы этого учреждения.</w:t>
      </w:r>
    </w:p>
    <w:p w14:paraId="5058B8FE" w14:textId="30D14D6E" w:rsidR="00457885" w:rsidRPr="004763F6" w:rsidRDefault="0093175F"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2</w:t>
      </w:r>
      <w:r w:rsidR="005D704B" w:rsidRPr="004763F6">
        <w:rPr>
          <w:rFonts w:ascii="Liberation Serif" w:hAnsi="Liberation Serif" w:cs="Liberation Serif"/>
          <w:color w:val="000000" w:themeColor="text1"/>
          <w:sz w:val="28"/>
          <w:szCs w:val="28"/>
        </w:rPr>
        <w:t xml:space="preserve">. </w:t>
      </w:r>
      <w:r w:rsidR="00457885" w:rsidRPr="004763F6">
        <w:rPr>
          <w:rFonts w:ascii="Liberation Serif" w:hAnsi="Liberation Serif" w:cs="Liberation Serif"/>
          <w:color w:val="000000" w:themeColor="text1"/>
          <w:sz w:val="28"/>
          <w:szCs w:val="28"/>
        </w:rPr>
        <w:t xml:space="preserve">Изменение объема субсидии в течение срока выполнения муниципального задания при соответствующем изменении показателей, характеризующих объем муниципальных услуг (работ), указанных </w:t>
      </w:r>
      <w:r w:rsidR="004763F6">
        <w:rPr>
          <w:rFonts w:ascii="Liberation Serif" w:hAnsi="Liberation Serif" w:cs="Liberation Serif"/>
          <w:color w:val="000000" w:themeColor="text1"/>
          <w:sz w:val="28"/>
          <w:szCs w:val="28"/>
        </w:rPr>
        <w:br/>
      </w:r>
      <w:r w:rsidR="00457885" w:rsidRPr="004763F6">
        <w:rPr>
          <w:rFonts w:ascii="Liberation Serif" w:hAnsi="Liberation Serif" w:cs="Liberation Serif"/>
          <w:color w:val="000000" w:themeColor="text1"/>
          <w:sz w:val="28"/>
          <w:szCs w:val="28"/>
        </w:rPr>
        <w:t>в муниципальном задании, в случае:</w:t>
      </w:r>
    </w:p>
    <w:p w14:paraId="76BDD212" w14:textId="77777777"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о бюджете городского округа на соответствующий финансовый год и плановый период, и (или) лимитов бюджетных обязательств, предусмотренных ГРБС, с учетом необходимой корректировки муниципального задания;</w:t>
      </w:r>
    </w:p>
    <w:p w14:paraId="6B30FFA9" w14:textId="19D1407B"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уменьшения или увеличения потребности в оказании муниципальных услуг (выполнении работ) (при наличии соответствующих бюджетных ассигнований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в Решении Думы городского округа о бюджете городского округа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на соответствующий финансовый год и плановый период);</w:t>
      </w:r>
    </w:p>
    <w:p w14:paraId="51CCF1CD" w14:textId="77777777"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объема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ГРБС на приобретение такого имущества;</w:t>
      </w:r>
    </w:p>
    <w:p w14:paraId="3E65259B" w14:textId="6AF7C30A"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необходимости уменьшения объема субсидии в случае, если учреждение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ГРБС в муниципальном задании;</w:t>
      </w:r>
    </w:p>
    <w:p w14:paraId="3363BD0D" w14:textId="496086DF"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внесения изменений в нормативные затраты в связи с изменением размеров выплат работникам (отдельным категориям работников) учреждения, непосредственно связанных с оказанием муниципальной услуги (выполнением работы), иных выплат,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вследствие принятия нормативных правовых актов Российской Федерации (внесения изменений в нормативные правовые акты Российской Федерации) без соответствующего изменения показателей, характеризующих объем муниципальных услуг (работ), установленных в муниципальном задании.</w:t>
      </w:r>
    </w:p>
    <w:p w14:paraId="0A743557" w14:textId="77777777" w:rsidR="00A93E98" w:rsidRPr="004763F6" w:rsidRDefault="00B340D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Изменение нормативных затрат на оказание муниципальной услуги (затрат на выполнение работы) осуществляется не позднее 20 декабря текущего года, за исключением случаев создания нового учреждения и формирования для него муниципального задания, а также внесения изменений в решение Думы городского округа Верхняя Пышма о местном бюджете в случае изменения объема бюджетных ассигнований на финансовое обеспечение выполнения </w:t>
      </w:r>
      <w:r w:rsidR="00902F49"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w:t>
      </w:r>
    </w:p>
    <w:p w14:paraId="272EF8FD" w14:textId="0671F5E4" w:rsidR="00A93E98" w:rsidRPr="004763F6" w:rsidRDefault="0093175F"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3</w:t>
      </w:r>
      <w:r w:rsidR="005D704B" w:rsidRPr="004763F6">
        <w:rPr>
          <w:rFonts w:ascii="Liberation Serif" w:hAnsi="Liberation Serif" w:cs="Liberation Serif"/>
          <w:color w:val="000000" w:themeColor="text1"/>
          <w:sz w:val="28"/>
          <w:szCs w:val="28"/>
        </w:rPr>
        <w:t xml:space="preserve">. Предоставление учреждению субсидии в течение текущего года осуществляется на основании соглашения о предоставлении субсидии из бюджета городского округа Верхняя Пышма, заключаемого </w:t>
      </w:r>
      <w:r w:rsidR="000833FF" w:rsidRPr="004763F6">
        <w:rPr>
          <w:rFonts w:ascii="Liberation Serif" w:hAnsi="Liberation Serif" w:cs="Liberation Serif"/>
          <w:color w:val="000000" w:themeColor="text1"/>
          <w:sz w:val="28"/>
          <w:szCs w:val="28"/>
        </w:rPr>
        <w:t>администрацией</w:t>
      </w:r>
      <w:r w:rsidR="00C80024" w:rsidRPr="004763F6">
        <w:rPr>
          <w:rFonts w:ascii="Liberation Serif" w:hAnsi="Liberation Serif" w:cs="Liberation Serif"/>
          <w:color w:val="000000" w:themeColor="text1"/>
          <w:sz w:val="28"/>
          <w:szCs w:val="28"/>
        </w:rPr>
        <w:t xml:space="preserve"> </w:t>
      </w:r>
      <w:r w:rsidR="00C829F8" w:rsidRPr="004763F6">
        <w:rPr>
          <w:rFonts w:ascii="Liberation Serif" w:hAnsi="Liberation Serif" w:cs="Liberation Serif"/>
          <w:color w:val="000000" w:themeColor="text1"/>
          <w:sz w:val="28"/>
          <w:szCs w:val="28"/>
        </w:rPr>
        <w:t>(и</w:t>
      </w:r>
      <w:r w:rsidR="00C829F8" w:rsidRPr="004763F6">
        <w:rPr>
          <w:sz w:val="28"/>
          <w:szCs w:val="28"/>
        </w:rPr>
        <w:t xml:space="preserve"> </w:t>
      </w:r>
      <w:r w:rsidR="00C829F8" w:rsidRPr="004763F6">
        <w:rPr>
          <w:rFonts w:ascii="Liberation Serif" w:hAnsi="Liberation Serif" w:cs="Liberation Serif"/>
          <w:color w:val="000000" w:themeColor="text1"/>
          <w:sz w:val="28"/>
          <w:szCs w:val="28"/>
        </w:rPr>
        <w:t>муниципал</w:t>
      </w:r>
      <w:r w:rsidR="0049287F" w:rsidRPr="004763F6">
        <w:rPr>
          <w:rFonts w:ascii="Liberation Serif" w:hAnsi="Liberation Serif" w:cs="Liberation Serif"/>
          <w:color w:val="000000" w:themeColor="text1"/>
          <w:sz w:val="28"/>
          <w:szCs w:val="28"/>
        </w:rPr>
        <w:t>ьным учреждением, осуществляющим</w:t>
      </w:r>
      <w:r w:rsidR="00C829F8" w:rsidRPr="004763F6">
        <w:rPr>
          <w:rFonts w:ascii="Liberation Serif" w:hAnsi="Liberation Serif" w:cs="Liberation Serif"/>
          <w:color w:val="000000" w:themeColor="text1"/>
          <w:sz w:val="28"/>
          <w:szCs w:val="28"/>
        </w:rPr>
        <w:t xml:space="preserve"> переданные полномочия) с</w:t>
      </w:r>
      <w:r w:rsidR="005D704B" w:rsidRPr="004763F6">
        <w:rPr>
          <w:rFonts w:ascii="Liberation Serif" w:hAnsi="Liberation Serif" w:cs="Liberation Serif"/>
          <w:color w:val="000000" w:themeColor="text1"/>
          <w:sz w:val="28"/>
          <w:szCs w:val="28"/>
        </w:rPr>
        <w:t xml:space="preserve"> учреждением (далее - соглашение) в соответствии с типовой формой согласно приложению № </w:t>
      </w:r>
      <w:r w:rsidR="00E552ED" w:rsidRPr="004763F6">
        <w:rPr>
          <w:rFonts w:ascii="Liberation Serif" w:hAnsi="Liberation Serif" w:cs="Liberation Serif"/>
          <w:color w:val="000000" w:themeColor="text1"/>
          <w:sz w:val="28"/>
          <w:szCs w:val="28"/>
        </w:rPr>
        <w:t>4</w:t>
      </w:r>
      <w:r w:rsidR="00C829F8" w:rsidRPr="004763F6">
        <w:rPr>
          <w:rFonts w:ascii="Liberation Serif" w:hAnsi="Liberation Serif" w:cs="Liberation Serif"/>
          <w:color w:val="000000" w:themeColor="text1"/>
          <w:sz w:val="28"/>
          <w:szCs w:val="28"/>
        </w:rPr>
        <w:t xml:space="preserve"> (приложению № 4.1)</w:t>
      </w:r>
      <w:r w:rsidR="005D704B" w:rsidRPr="004763F6">
        <w:rPr>
          <w:rFonts w:ascii="Liberation Serif" w:hAnsi="Liberation Serif" w:cs="Liberation Serif"/>
          <w:color w:val="000000" w:themeColor="text1"/>
          <w:sz w:val="28"/>
          <w:szCs w:val="28"/>
        </w:rPr>
        <w:t xml:space="preserve"> к настоящему Порядку. Объем финансового обеспечения выполнения муниципального задания (размер субсидии), рассчитанный в соответствии с пунктом 13 настоящего Порядка, округляется до целых рублей.</w:t>
      </w:r>
      <w:r w:rsidR="00B340DE" w:rsidRPr="004763F6">
        <w:rPr>
          <w:rFonts w:ascii="Liberation Serif" w:hAnsi="Liberation Serif" w:cs="Liberation Serif"/>
          <w:color w:val="000000" w:themeColor="text1"/>
          <w:sz w:val="28"/>
          <w:szCs w:val="28"/>
        </w:rPr>
        <w:t xml:space="preserve"> Соглашение заключается сторонами не позднее 10 рабочих дней со дня утверждения муниципального задания - по 5 рабочих дней для каждой из сторон. Подписание учреждением соглашения с протоколом разногласий недопустимо.</w:t>
      </w:r>
    </w:p>
    <w:p w14:paraId="5012C618" w14:textId="77777777" w:rsidR="00A93E98" w:rsidRPr="004763F6" w:rsidRDefault="00F52AFC"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Типовая форма</w:t>
      </w:r>
      <w:r w:rsidR="005D704B" w:rsidRPr="004763F6">
        <w:rPr>
          <w:rFonts w:ascii="Liberation Serif" w:hAnsi="Liberation Serif" w:cs="Liberation Serif"/>
          <w:color w:val="000000" w:themeColor="text1"/>
          <w:sz w:val="28"/>
          <w:szCs w:val="28"/>
        </w:rPr>
        <w:t xml:space="preserve"> соглашения </w:t>
      </w:r>
      <w:r w:rsidRPr="004763F6">
        <w:rPr>
          <w:rFonts w:ascii="Liberation Serif" w:hAnsi="Liberation Serif" w:cs="Liberation Serif"/>
          <w:color w:val="000000" w:themeColor="text1"/>
          <w:sz w:val="28"/>
          <w:szCs w:val="28"/>
        </w:rPr>
        <w:t xml:space="preserve">может быть уточнена и дополнена </w:t>
      </w:r>
      <w:r w:rsidR="005D704B" w:rsidRPr="004763F6">
        <w:rPr>
          <w:rFonts w:ascii="Liberation Serif" w:hAnsi="Liberation Serif" w:cs="Liberation Serif"/>
          <w:color w:val="000000" w:themeColor="text1"/>
          <w:sz w:val="28"/>
          <w:szCs w:val="28"/>
        </w:rPr>
        <w:t>в части порядка перечисления субсидии в случае необходимости перечисления субсидии в объеме, превышающем оплату фактически оказанных услуг (выполненных р</w:t>
      </w:r>
      <w:r w:rsidR="00A93E98" w:rsidRPr="004763F6">
        <w:rPr>
          <w:rFonts w:ascii="Liberation Serif" w:hAnsi="Liberation Serif" w:cs="Liberation Serif"/>
          <w:color w:val="000000" w:themeColor="text1"/>
          <w:sz w:val="28"/>
          <w:szCs w:val="28"/>
        </w:rPr>
        <w:t>абот) за предыдущий период для:</w:t>
      </w:r>
    </w:p>
    <w:p w14:paraId="7B466BCB" w14:textId="031E4587"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учреждения, оказание услуг (выполнение работ) которого зави</w:t>
      </w:r>
      <w:r w:rsidR="00B839C0" w:rsidRPr="004763F6">
        <w:rPr>
          <w:rFonts w:ascii="Liberation Serif" w:hAnsi="Liberation Serif" w:cs="Liberation Serif"/>
          <w:color w:val="000000" w:themeColor="text1"/>
          <w:sz w:val="28"/>
          <w:szCs w:val="28"/>
        </w:rPr>
        <w:t>сит от сезонных условий</w:t>
      </w:r>
      <w:r w:rsidR="00A93E98" w:rsidRPr="004763F6">
        <w:rPr>
          <w:rFonts w:ascii="Liberation Serif" w:hAnsi="Liberation Serif" w:cs="Liberation Serif"/>
          <w:color w:val="000000" w:themeColor="text1"/>
          <w:sz w:val="28"/>
          <w:szCs w:val="28"/>
        </w:rPr>
        <w:t>;</w:t>
      </w:r>
    </w:p>
    <w:p w14:paraId="57A24C39" w14:textId="3B5DFB79"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учреждения, находящегося в процесс</w:t>
      </w:r>
      <w:r w:rsidR="00A93E98" w:rsidRPr="004763F6">
        <w:rPr>
          <w:rFonts w:ascii="Liberation Serif" w:hAnsi="Liberation Serif" w:cs="Liberation Serif"/>
          <w:color w:val="000000" w:themeColor="text1"/>
          <w:sz w:val="28"/>
          <w:szCs w:val="28"/>
        </w:rPr>
        <w:t>е реорганизации или ликвидации;</w:t>
      </w:r>
    </w:p>
    <w:p w14:paraId="0852FBC1" w14:textId="2C47E6B9" w:rsidR="00B839C0" w:rsidRPr="004763F6" w:rsidRDefault="00B839C0"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случаев предоставления субсидии в части выплат в рамках Указа Президента Российской Федерации от </w:t>
      </w:r>
      <w:r w:rsidR="002E1CB6" w:rsidRPr="004763F6">
        <w:rPr>
          <w:rFonts w:ascii="Liberation Serif" w:hAnsi="Liberation Serif" w:cs="Liberation Serif"/>
          <w:color w:val="000000" w:themeColor="text1"/>
          <w:sz w:val="28"/>
          <w:szCs w:val="28"/>
        </w:rPr>
        <w:t>0</w:t>
      </w:r>
      <w:r w:rsidRPr="004763F6">
        <w:rPr>
          <w:rFonts w:ascii="Liberation Serif" w:hAnsi="Liberation Serif" w:cs="Liberation Serif"/>
          <w:color w:val="000000" w:themeColor="text1"/>
          <w:sz w:val="28"/>
          <w:szCs w:val="28"/>
        </w:rPr>
        <w:t>7.05.2018 № 204 «О национальных целях и стратегических задачах развития Российской Федерации на период до 2024 года»;</w:t>
      </w:r>
    </w:p>
    <w:p w14:paraId="7290D4CE" w14:textId="1F8529FA"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4) учреждения, оказывающего муниципальные услуги (выполняющего работы), процесс оказания (выполнения) которых требует неравномерного финансового обес</w:t>
      </w:r>
      <w:r w:rsidR="00B839C0" w:rsidRPr="004763F6">
        <w:rPr>
          <w:rFonts w:ascii="Liberation Serif" w:hAnsi="Liberation Serif" w:cs="Liberation Serif"/>
          <w:color w:val="000000" w:themeColor="text1"/>
          <w:sz w:val="28"/>
          <w:szCs w:val="28"/>
        </w:rPr>
        <w:t>печения в течение текущего года</w:t>
      </w:r>
      <w:r w:rsidR="00780BDB" w:rsidRPr="004763F6">
        <w:rPr>
          <w:rFonts w:ascii="Liberation Serif" w:hAnsi="Liberation Serif" w:cs="Liberation Serif"/>
          <w:color w:val="000000" w:themeColor="text1"/>
          <w:sz w:val="28"/>
          <w:szCs w:val="28"/>
        </w:rPr>
        <w:t>.</w:t>
      </w:r>
    </w:p>
    <w:p w14:paraId="7AE34C66" w14:textId="77777777" w:rsidR="007E7115" w:rsidRPr="004763F6" w:rsidRDefault="007E7115" w:rsidP="00780BDB">
      <w:pPr>
        <w:tabs>
          <w:tab w:val="left" w:pos="709"/>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shd w:val="clear" w:color="auto" w:fill="FFFFFF"/>
        </w:rPr>
      </w:pPr>
      <w:r w:rsidRPr="004763F6">
        <w:rPr>
          <w:rFonts w:ascii="Liberation Serif" w:eastAsia="Times New Roman" w:hAnsi="Liberation Serif" w:cs="Liberation Serif"/>
          <w:sz w:val="28"/>
          <w:szCs w:val="28"/>
          <w:shd w:val="clear" w:color="auto" w:fill="FFFFFF"/>
        </w:rPr>
        <w:t>Соглашение, дополнительные соглашения к соглашению, предусматривающие внесение в него изменений или его расторжение, заключается на бумажном носителе или в форме электронного документа, который подписывается усиленной квалифицированной электронной подписью лиц, имеющих право действовать от имени каждой из сторон соглашения.</w:t>
      </w:r>
    </w:p>
    <w:p w14:paraId="08899170" w14:textId="0BA35C2B"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4</w:t>
      </w:r>
      <w:r w:rsidR="005D704B" w:rsidRPr="004763F6">
        <w:rPr>
          <w:rFonts w:ascii="Liberation Serif" w:hAnsi="Liberation Serif" w:cs="Liberation Serif"/>
          <w:color w:val="000000" w:themeColor="text1"/>
          <w:sz w:val="28"/>
          <w:szCs w:val="28"/>
        </w:rPr>
        <w:t>. Перечисление субсидии осуществляется на основании сведений, представляемых в квартальном отчете об исп</w:t>
      </w:r>
      <w:r w:rsidR="00B839C0" w:rsidRPr="004763F6">
        <w:rPr>
          <w:rFonts w:ascii="Liberation Serif" w:hAnsi="Liberation Serif" w:cs="Liberation Serif"/>
          <w:color w:val="000000" w:themeColor="text1"/>
          <w:sz w:val="28"/>
          <w:szCs w:val="28"/>
        </w:rPr>
        <w:t xml:space="preserve">олнении муниципального задания </w:t>
      </w:r>
      <w:r w:rsidR="00E552ED" w:rsidRPr="004763F6">
        <w:rPr>
          <w:rFonts w:ascii="Liberation Serif" w:hAnsi="Liberation Serif" w:cs="Liberation Serif"/>
          <w:color w:val="000000" w:themeColor="text1"/>
          <w:sz w:val="28"/>
          <w:szCs w:val="28"/>
        </w:rPr>
        <w:t>по форме согласно приложению № 5</w:t>
      </w:r>
      <w:r w:rsidR="005D704B" w:rsidRPr="004763F6">
        <w:rPr>
          <w:rFonts w:ascii="Liberation Serif" w:hAnsi="Liberation Serif" w:cs="Liberation Serif"/>
          <w:color w:val="000000" w:themeColor="text1"/>
          <w:sz w:val="28"/>
          <w:szCs w:val="28"/>
        </w:rPr>
        <w:t xml:space="preserve"> к настоящему Порядку.</w:t>
      </w:r>
    </w:p>
    <w:p w14:paraId="209D1D40" w14:textId="29254EA2" w:rsidR="00780BDB" w:rsidRPr="004763F6" w:rsidRDefault="007F59F1"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Рассмотрение квартального отчета об исполнении муниципального задания осуществляется в соответствии с </w:t>
      </w:r>
      <w:r w:rsidR="007E36D8" w:rsidRPr="004763F6">
        <w:rPr>
          <w:rFonts w:ascii="Liberation Serif" w:hAnsi="Liberation Serif" w:cs="Liberation Serif"/>
          <w:color w:val="000000" w:themeColor="text1"/>
          <w:sz w:val="28"/>
          <w:szCs w:val="28"/>
        </w:rPr>
        <w:t>абзацами</w:t>
      </w:r>
      <w:r w:rsidRPr="004763F6">
        <w:rPr>
          <w:rFonts w:ascii="Liberation Serif" w:hAnsi="Liberation Serif" w:cs="Liberation Serif"/>
          <w:color w:val="000000" w:themeColor="text1"/>
          <w:sz w:val="28"/>
          <w:szCs w:val="28"/>
        </w:rPr>
        <w:t xml:space="preserve"> шест</w:t>
      </w:r>
      <w:r w:rsidR="007E36D8" w:rsidRPr="004763F6">
        <w:rPr>
          <w:rFonts w:ascii="Liberation Serif" w:hAnsi="Liberation Serif" w:cs="Liberation Serif"/>
          <w:color w:val="000000" w:themeColor="text1"/>
          <w:sz w:val="28"/>
          <w:szCs w:val="28"/>
        </w:rPr>
        <w:t>ым и восьмым</w:t>
      </w:r>
      <w:r w:rsidRPr="004763F6">
        <w:rPr>
          <w:rFonts w:ascii="Liberation Serif" w:hAnsi="Liberation Serif" w:cs="Liberation Serif"/>
          <w:color w:val="000000" w:themeColor="text1"/>
          <w:sz w:val="28"/>
          <w:szCs w:val="28"/>
        </w:rPr>
        <w:t xml:space="preserve"> пункта</w:t>
      </w:r>
      <w:r w:rsidR="00780BDB" w:rsidRPr="004763F6">
        <w:rPr>
          <w:rFonts w:ascii="Liberation Serif" w:hAnsi="Liberation Serif" w:cs="Liberation Serif"/>
          <w:color w:val="000000" w:themeColor="text1"/>
          <w:sz w:val="28"/>
          <w:szCs w:val="28"/>
        </w:rPr>
        <w:t xml:space="preserve"> 9 настоящего порядка.</w:t>
      </w:r>
    </w:p>
    <w:p w14:paraId="4677F67E" w14:textId="3569D51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Субсидия бюджетному учреждению перечисляется на лицевой счет бюджетного учреждения, от</w:t>
      </w:r>
      <w:r w:rsidR="00324B05" w:rsidRPr="004763F6">
        <w:rPr>
          <w:rFonts w:ascii="Liberation Serif" w:hAnsi="Liberation Serif" w:cs="Liberation Serif"/>
          <w:color w:val="000000" w:themeColor="text1"/>
          <w:sz w:val="28"/>
          <w:szCs w:val="28"/>
        </w:rPr>
        <w:t xml:space="preserve">крытый в </w:t>
      </w:r>
      <w:r w:rsidR="00404024" w:rsidRPr="004763F6">
        <w:rPr>
          <w:rFonts w:ascii="Liberation Serif" w:hAnsi="Liberation Serif" w:cs="Liberation Serif"/>
          <w:color w:val="000000" w:themeColor="text1"/>
          <w:sz w:val="28"/>
          <w:szCs w:val="28"/>
        </w:rPr>
        <w:t>Ф</w:t>
      </w:r>
      <w:r w:rsidR="00780BDB" w:rsidRPr="004763F6">
        <w:rPr>
          <w:rFonts w:ascii="Liberation Serif" w:hAnsi="Liberation Serif" w:cs="Liberation Serif"/>
          <w:color w:val="000000" w:themeColor="text1"/>
          <w:sz w:val="28"/>
          <w:szCs w:val="28"/>
        </w:rPr>
        <w:t>инансовом управлении.</w:t>
      </w:r>
    </w:p>
    <w:p w14:paraId="03381C3D" w14:textId="77777777"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Субсидия автономному учреждению перечисляется на лицевой счет, отк</w:t>
      </w:r>
      <w:r w:rsidR="00324B05" w:rsidRPr="004763F6">
        <w:rPr>
          <w:rFonts w:ascii="Liberation Serif" w:hAnsi="Liberation Serif" w:cs="Liberation Serif"/>
          <w:color w:val="000000" w:themeColor="text1"/>
          <w:sz w:val="28"/>
          <w:szCs w:val="28"/>
        </w:rPr>
        <w:t>рытый автономному учреждению в ф</w:t>
      </w:r>
      <w:r w:rsidRPr="004763F6">
        <w:rPr>
          <w:rFonts w:ascii="Liberation Serif" w:hAnsi="Liberation Serif" w:cs="Liberation Serif"/>
          <w:color w:val="000000" w:themeColor="text1"/>
          <w:sz w:val="28"/>
          <w:szCs w:val="28"/>
        </w:rPr>
        <w:t>инансовом управлении, или на счет, открытый автономному учре</w:t>
      </w:r>
      <w:r w:rsidR="00780BDB" w:rsidRPr="004763F6">
        <w:rPr>
          <w:rFonts w:ascii="Liberation Serif" w:hAnsi="Liberation Serif" w:cs="Liberation Serif"/>
          <w:color w:val="000000" w:themeColor="text1"/>
          <w:sz w:val="28"/>
          <w:szCs w:val="28"/>
        </w:rPr>
        <w:t>ждению в кредитной организации.</w:t>
      </w:r>
    </w:p>
    <w:p w14:paraId="1AA0092F" w14:textId="7C92A3A6" w:rsidR="00780BDB" w:rsidRPr="004763F6" w:rsidRDefault="00614DAD"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w:t>
      </w:r>
      <w:r w:rsidR="005D704B" w:rsidRPr="004763F6">
        <w:rPr>
          <w:rFonts w:ascii="Liberation Serif" w:hAnsi="Liberation Serif" w:cs="Liberation Serif"/>
          <w:color w:val="000000" w:themeColor="text1"/>
          <w:sz w:val="28"/>
          <w:szCs w:val="28"/>
        </w:rPr>
        <w:t xml:space="preserve">еречисление внеочередной части субсидии осуществляется на основании расчета суммы субсидии на финансовое обеспечение выполнения муниципального задания, подлежащей перечислению по результатам его исполнения за отчетный период (далее </w:t>
      </w:r>
      <w:r w:rsid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расчет), </w:t>
      </w:r>
      <w:r w:rsidR="001848CC" w:rsidRPr="004763F6">
        <w:rPr>
          <w:rFonts w:ascii="Liberation Serif" w:hAnsi="Liberation Serif" w:cs="Liberation Serif"/>
          <w:color w:val="000000" w:themeColor="text1"/>
          <w:sz w:val="28"/>
          <w:szCs w:val="28"/>
        </w:rPr>
        <w:t>отделом бухгалтерского уч</w:t>
      </w:r>
      <w:r w:rsidR="004763F6">
        <w:rPr>
          <w:rFonts w:ascii="Liberation Serif" w:hAnsi="Liberation Serif" w:cs="Liberation Serif"/>
          <w:color w:val="000000" w:themeColor="text1"/>
          <w:sz w:val="28"/>
          <w:szCs w:val="28"/>
        </w:rPr>
        <w:t>е</w:t>
      </w:r>
      <w:r w:rsidR="001848CC" w:rsidRPr="004763F6">
        <w:rPr>
          <w:rFonts w:ascii="Liberation Serif" w:hAnsi="Liberation Serif" w:cs="Liberation Serif"/>
          <w:color w:val="000000" w:themeColor="text1"/>
          <w:sz w:val="28"/>
          <w:szCs w:val="28"/>
        </w:rPr>
        <w:t>та и контроля администрации</w:t>
      </w:r>
      <w:r w:rsidR="005D704B" w:rsidRPr="004763F6">
        <w:rPr>
          <w:rFonts w:ascii="Liberation Serif" w:hAnsi="Liberation Serif" w:cs="Liberation Serif"/>
          <w:color w:val="000000" w:themeColor="text1"/>
          <w:sz w:val="28"/>
          <w:szCs w:val="28"/>
        </w:rPr>
        <w:t xml:space="preserve"> </w:t>
      </w:r>
      <w:r w:rsidR="001848CC" w:rsidRPr="004763F6">
        <w:rPr>
          <w:rFonts w:ascii="Liberation Serif" w:hAnsi="Liberation Serif" w:cs="Liberation Serif"/>
          <w:color w:val="000000" w:themeColor="text1"/>
          <w:sz w:val="28"/>
          <w:szCs w:val="28"/>
        </w:rPr>
        <w:t>(</w:t>
      </w:r>
      <w:r w:rsidR="001848CC" w:rsidRPr="004763F6">
        <w:rPr>
          <w:rFonts w:ascii="Liberation Serif" w:hAnsi="Liberation Serif" w:cs="Liberation Serif"/>
          <w:sz w:val="28"/>
          <w:szCs w:val="28"/>
        </w:rPr>
        <w:t xml:space="preserve">муниципальным учреждением, </w:t>
      </w:r>
      <w:r w:rsidRPr="004763F6">
        <w:rPr>
          <w:rFonts w:ascii="Liberation Serif" w:hAnsi="Liberation Serif" w:cs="Liberation Serif"/>
          <w:color w:val="000000" w:themeColor="text1"/>
          <w:sz w:val="28"/>
          <w:szCs w:val="28"/>
        </w:rPr>
        <w:t>осуществляющем функции и полномочия учредителя в отношении муниципальных бюджетных или автономных учреждений</w:t>
      </w:r>
      <w:r w:rsidR="001848CC"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в ср</w:t>
      </w:r>
      <w:r w:rsidR="00780BDB" w:rsidRPr="004763F6">
        <w:rPr>
          <w:rFonts w:ascii="Liberation Serif" w:hAnsi="Liberation Serif" w:cs="Liberation Serif"/>
          <w:color w:val="000000" w:themeColor="text1"/>
          <w:sz w:val="28"/>
          <w:szCs w:val="28"/>
        </w:rPr>
        <w:t>оки, определенные соглашением.</w:t>
      </w:r>
    </w:p>
    <w:p w14:paraId="088D0C53" w14:textId="40BC248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Расчет представляется для перечисления субсидии </w:t>
      </w:r>
      <w:r w:rsidR="000833FF" w:rsidRPr="004763F6">
        <w:rPr>
          <w:rFonts w:ascii="Liberation Serif" w:hAnsi="Liberation Serif" w:cs="Liberation Serif"/>
          <w:color w:val="000000" w:themeColor="text1"/>
          <w:sz w:val="28"/>
          <w:szCs w:val="28"/>
        </w:rPr>
        <w:t>администрацией</w:t>
      </w:r>
      <w:r w:rsidR="00072385" w:rsidRPr="004763F6">
        <w:rPr>
          <w:rFonts w:ascii="Liberation Serif" w:hAnsi="Liberation Serif" w:cs="Liberation Serif"/>
          <w:color w:val="000000" w:themeColor="text1"/>
          <w:sz w:val="28"/>
          <w:szCs w:val="28"/>
        </w:rPr>
        <w:t xml:space="preserve"> в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 xml:space="preserve">инансовое </w:t>
      </w:r>
      <w:r w:rsidR="00580406" w:rsidRPr="004763F6">
        <w:rPr>
          <w:rFonts w:ascii="Liberation Serif" w:hAnsi="Liberation Serif" w:cs="Liberation Serif"/>
          <w:color w:val="000000" w:themeColor="text1"/>
          <w:sz w:val="28"/>
          <w:szCs w:val="28"/>
        </w:rPr>
        <w:t>управление вместе</w:t>
      </w:r>
      <w:r w:rsidRPr="004763F6">
        <w:rPr>
          <w:rFonts w:ascii="Liberation Serif" w:hAnsi="Liberation Serif" w:cs="Liberation Serif"/>
          <w:color w:val="000000" w:themeColor="text1"/>
          <w:sz w:val="28"/>
          <w:szCs w:val="28"/>
        </w:rPr>
        <w:t xml:space="preserve"> с платежными поручениями по форме и в порядке, устано</w:t>
      </w:r>
      <w:r w:rsidR="00072385" w:rsidRPr="004763F6">
        <w:rPr>
          <w:rFonts w:ascii="Liberation Serif" w:hAnsi="Liberation Serif" w:cs="Liberation Serif"/>
          <w:color w:val="000000" w:themeColor="text1"/>
          <w:sz w:val="28"/>
          <w:szCs w:val="28"/>
        </w:rPr>
        <w:t xml:space="preserve">вленном </w:t>
      </w:r>
      <w:r w:rsidR="00DC005F" w:rsidRPr="004763F6">
        <w:rPr>
          <w:rFonts w:ascii="Liberation Serif" w:hAnsi="Liberation Serif" w:cs="Liberation Serif"/>
          <w:color w:val="000000" w:themeColor="text1"/>
          <w:sz w:val="28"/>
          <w:szCs w:val="28"/>
        </w:rPr>
        <w:t>Ф</w:t>
      </w:r>
      <w:r w:rsidR="00780BDB" w:rsidRPr="004763F6">
        <w:rPr>
          <w:rFonts w:ascii="Liberation Serif" w:hAnsi="Liberation Serif" w:cs="Liberation Serif"/>
          <w:color w:val="000000" w:themeColor="text1"/>
          <w:sz w:val="28"/>
          <w:szCs w:val="28"/>
        </w:rPr>
        <w:t>инансовым управлением.</w:t>
      </w:r>
    </w:p>
    <w:p w14:paraId="261E71C5" w14:textId="5CF2EF7D"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представлении учреждением в квартальном отчете об исполнении муниципального задания фактических значений показателей объема оказания муниципального услуги (выполнения работы), превышающих их плановые значения на соответствующий квартал текущего года, </w:t>
      </w:r>
      <w:r w:rsidR="000833FF" w:rsidRPr="004763F6">
        <w:rPr>
          <w:rFonts w:ascii="Liberation Serif" w:hAnsi="Liberation Serif" w:cs="Liberation Serif"/>
          <w:color w:val="000000" w:themeColor="text1"/>
          <w:sz w:val="28"/>
          <w:szCs w:val="28"/>
        </w:rPr>
        <w:t>администрация</w:t>
      </w:r>
      <w:r w:rsidR="00C80024"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вправе использовать для расчета плановые значения показателей объема оказания муниципаль</w:t>
      </w:r>
      <w:r w:rsidR="00780BDB" w:rsidRPr="004763F6">
        <w:rPr>
          <w:rFonts w:ascii="Liberation Serif" w:hAnsi="Liberation Serif" w:cs="Liberation Serif"/>
          <w:color w:val="000000" w:themeColor="text1"/>
          <w:sz w:val="28"/>
          <w:szCs w:val="28"/>
        </w:rPr>
        <w:t>ной услуги (выполнения работы).</w:t>
      </w:r>
    </w:p>
    <w:p w14:paraId="78FF4D15" w14:textId="77777777" w:rsidR="00780BDB" w:rsidRPr="004763F6" w:rsidRDefault="00580406"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непредставлении учреждением доработанного квартального отчета об исполнении муниципального задания либо представлении его без устранения замечаний, </w:t>
      </w:r>
      <w:r w:rsidR="000833FF" w:rsidRPr="004763F6">
        <w:rPr>
          <w:rFonts w:ascii="Liberation Serif" w:hAnsi="Liberation Serif" w:cs="Liberation Serif"/>
          <w:color w:val="000000" w:themeColor="text1"/>
          <w:sz w:val="28"/>
          <w:szCs w:val="28"/>
        </w:rPr>
        <w:t>администрация</w:t>
      </w:r>
      <w:r w:rsidRPr="004763F6">
        <w:rPr>
          <w:rFonts w:ascii="Liberation Serif" w:hAnsi="Liberation Serif" w:cs="Liberation Serif"/>
          <w:color w:val="000000" w:themeColor="text1"/>
          <w:sz w:val="28"/>
          <w:szCs w:val="28"/>
        </w:rPr>
        <w:t xml:space="preserve"> вправе использовать для расчета сведения, полученные в ходе проведения мониторинга и контроля за выполнением муниципального за</w:t>
      </w:r>
      <w:r w:rsidR="00780BDB" w:rsidRPr="004763F6">
        <w:rPr>
          <w:rFonts w:ascii="Liberation Serif" w:hAnsi="Liberation Serif" w:cs="Liberation Serif"/>
          <w:color w:val="000000" w:themeColor="text1"/>
          <w:sz w:val="28"/>
          <w:szCs w:val="28"/>
        </w:rPr>
        <w:t>дания.</w:t>
      </w:r>
    </w:p>
    <w:p w14:paraId="753D1982" w14:textId="4BFDCF80"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целях аналитического учета для детализации расходов учреждений, источником финансового обеспече</w:t>
      </w:r>
      <w:r w:rsidR="00072385" w:rsidRPr="004763F6">
        <w:rPr>
          <w:rFonts w:ascii="Liberation Serif" w:hAnsi="Liberation Serif" w:cs="Liberation Serif"/>
          <w:color w:val="000000" w:themeColor="text1"/>
          <w:sz w:val="28"/>
          <w:szCs w:val="28"/>
        </w:rPr>
        <w:t xml:space="preserve">ния которых являются субсидии,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 xml:space="preserve">инансовое управление вправе ввести коды дополнительной классификации расходов учреждений согласно предложениям </w:t>
      </w:r>
      <w:r w:rsidR="002C20BE" w:rsidRPr="004763F6">
        <w:rPr>
          <w:rFonts w:ascii="Liberation Serif" w:hAnsi="Liberation Serif" w:cs="Liberation Serif"/>
          <w:color w:val="000000" w:themeColor="text1"/>
          <w:sz w:val="28"/>
          <w:szCs w:val="28"/>
        </w:rPr>
        <w:t>администрации</w:t>
      </w:r>
      <w:r w:rsidR="00387008" w:rsidRPr="004763F6">
        <w:rPr>
          <w:sz w:val="28"/>
          <w:szCs w:val="28"/>
        </w:rPr>
        <w:t>.</w:t>
      </w:r>
    </w:p>
    <w:p w14:paraId="44088C3C" w14:textId="52A81E35"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 утверждении в текущем году нового муниципального задания учреждения обязаны обеспечить частичный возврат субсидии в случае, если предоставленный объем субсидии превышает объем субсидии, утвержденны</w:t>
      </w:r>
      <w:r w:rsidR="00780BDB" w:rsidRPr="004763F6">
        <w:rPr>
          <w:rFonts w:ascii="Liberation Serif" w:hAnsi="Liberation Serif" w:cs="Liberation Serif"/>
          <w:color w:val="000000" w:themeColor="text1"/>
          <w:sz w:val="28"/>
          <w:szCs w:val="28"/>
        </w:rPr>
        <w:t>й новым муниципальным заданием.</w:t>
      </w:r>
    </w:p>
    <w:p w14:paraId="16F8A4F4" w14:textId="630E33FF"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5</w:t>
      </w:r>
      <w:r w:rsidR="005D704B" w:rsidRPr="004763F6">
        <w:rPr>
          <w:rFonts w:ascii="Liberation Serif" w:hAnsi="Liberation Serif" w:cs="Liberation Serif"/>
          <w:color w:val="000000" w:themeColor="text1"/>
          <w:sz w:val="28"/>
          <w:szCs w:val="28"/>
        </w:rPr>
        <w:t xml:space="preserve">. </w:t>
      </w:r>
      <w:r w:rsidR="000833FF" w:rsidRPr="004763F6">
        <w:rPr>
          <w:rFonts w:ascii="Liberation Serif" w:hAnsi="Liberation Serif" w:cs="Liberation Serif"/>
          <w:color w:val="000000" w:themeColor="text1"/>
          <w:sz w:val="28"/>
          <w:szCs w:val="28"/>
        </w:rPr>
        <w:t>Администрация</w:t>
      </w:r>
      <w:r w:rsidR="005D704B" w:rsidRPr="004763F6">
        <w:rPr>
          <w:rFonts w:ascii="Liberation Serif" w:hAnsi="Liberation Serif" w:cs="Liberation Serif"/>
          <w:color w:val="000000" w:themeColor="text1"/>
          <w:sz w:val="28"/>
          <w:szCs w:val="28"/>
        </w:rPr>
        <w:t xml:space="preserve"> </w:t>
      </w:r>
      <w:r w:rsidR="00387008" w:rsidRPr="004763F6">
        <w:rPr>
          <w:rFonts w:ascii="Liberation Serif" w:hAnsi="Liberation Serif" w:cs="Liberation Serif"/>
          <w:color w:val="000000" w:themeColor="text1"/>
          <w:sz w:val="28"/>
          <w:szCs w:val="28"/>
        </w:rPr>
        <w:t>обязана</w:t>
      </w:r>
      <w:r w:rsidR="005D704B" w:rsidRPr="004763F6">
        <w:rPr>
          <w:rFonts w:ascii="Liberation Serif" w:hAnsi="Liberation Serif" w:cs="Liberation Serif"/>
          <w:color w:val="000000" w:themeColor="text1"/>
          <w:sz w:val="28"/>
          <w:szCs w:val="28"/>
        </w:rPr>
        <w:t xml:space="preserve"> обеспечить частичный или полный возврат субсидии, предоставленной учреждению,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w:t>
      </w:r>
      <w:r w:rsidR="00780BDB" w:rsidRPr="004763F6">
        <w:rPr>
          <w:rFonts w:ascii="Liberation Serif" w:hAnsi="Liberation Serif" w:cs="Liberation Serif"/>
          <w:color w:val="000000" w:themeColor="text1"/>
          <w:sz w:val="28"/>
          <w:szCs w:val="28"/>
        </w:rPr>
        <w:t>ленным в муниципальном задании.</w:t>
      </w:r>
    </w:p>
    <w:p w14:paraId="5BDCDF3C" w14:textId="32ED96F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случае исполнения</w:t>
      </w:r>
      <w:r w:rsidR="00460FE0"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учреждениями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w:t>
      </w:r>
      <w:r w:rsidR="000833FF" w:rsidRPr="004763F6">
        <w:rPr>
          <w:rFonts w:ascii="Liberation Serif" w:hAnsi="Liberation Serif" w:cs="Liberation Serif"/>
          <w:color w:val="000000" w:themeColor="text1"/>
          <w:sz w:val="28"/>
          <w:szCs w:val="28"/>
        </w:rPr>
        <w:t>администрация</w:t>
      </w:r>
      <w:r w:rsidRPr="004763F6">
        <w:rPr>
          <w:rFonts w:ascii="Liberation Serif" w:hAnsi="Liberation Serif" w:cs="Liberation Serif"/>
          <w:color w:val="000000" w:themeColor="text1"/>
          <w:sz w:val="28"/>
          <w:szCs w:val="28"/>
        </w:rPr>
        <w:t xml:space="preserve"> не позднее 30 календарных дней после представления годового отчета об исполнении муниципального задания направляет письменное требование учреждению о частичном или полном возврате субсидии на основании заключения об объемах субсидии, подлежащей возврату (далее </w:t>
      </w:r>
      <w:r w:rsidR="003D601C"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заключение), по форме согласно приложению № </w:t>
      </w:r>
      <w:r w:rsidR="00E552ED" w:rsidRPr="004763F6">
        <w:rPr>
          <w:rFonts w:ascii="Liberation Serif" w:hAnsi="Liberation Serif" w:cs="Liberation Serif"/>
          <w:color w:val="000000" w:themeColor="text1"/>
          <w:sz w:val="28"/>
          <w:szCs w:val="28"/>
        </w:rPr>
        <w:t>6</w:t>
      </w:r>
      <w:r w:rsidR="00780BDB" w:rsidRPr="004763F6">
        <w:rPr>
          <w:rFonts w:ascii="Liberation Serif" w:hAnsi="Liberation Serif" w:cs="Liberation Serif"/>
          <w:color w:val="000000" w:themeColor="text1"/>
          <w:sz w:val="28"/>
          <w:szCs w:val="28"/>
        </w:rPr>
        <w:t xml:space="preserve"> к настоящему Порядку.</w:t>
      </w:r>
    </w:p>
    <w:p w14:paraId="436CDC49" w14:textId="6DA04F90" w:rsidR="00780BDB" w:rsidRPr="004763F6" w:rsidRDefault="00EF6F56"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w:t>
      </w:r>
      <w:r w:rsidR="005D704B" w:rsidRPr="004763F6">
        <w:rPr>
          <w:rFonts w:ascii="Liberation Serif" w:hAnsi="Liberation Serif" w:cs="Liberation Serif"/>
          <w:color w:val="000000" w:themeColor="text1"/>
          <w:sz w:val="28"/>
          <w:szCs w:val="28"/>
        </w:rPr>
        <w:t xml:space="preserve">чреждение в течение 10 рабочих дней с момента поступления заключения от </w:t>
      </w:r>
      <w:r w:rsidR="002C20BE" w:rsidRPr="004763F6">
        <w:rPr>
          <w:rFonts w:ascii="Liberation Serif" w:hAnsi="Liberation Serif" w:cs="Liberation Serif"/>
          <w:color w:val="000000" w:themeColor="text1"/>
          <w:sz w:val="28"/>
          <w:szCs w:val="28"/>
        </w:rPr>
        <w:t>администрации</w:t>
      </w:r>
      <w:r w:rsidR="005D704B" w:rsidRPr="004763F6">
        <w:rPr>
          <w:rFonts w:ascii="Liberation Serif" w:hAnsi="Liberation Serif" w:cs="Liberation Serif"/>
          <w:color w:val="000000" w:themeColor="text1"/>
          <w:sz w:val="28"/>
          <w:szCs w:val="28"/>
        </w:rPr>
        <w:t xml:space="preserve"> обязано осуществить частичный или полный возврат предоставленной субсидии в бюджет городского округа Верхняя Пышма.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w:t>
      </w:r>
      <w:r w:rsidR="000833FF" w:rsidRPr="004763F6">
        <w:rPr>
          <w:rFonts w:ascii="Liberation Serif" w:hAnsi="Liberation Serif" w:cs="Liberation Serif"/>
          <w:color w:val="000000" w:themeColor="text1"/>
          <w:sz w:val="28"/>
          <w:szCs w:val="28"/>
        </w:rPr>
        <w:t>администрацией</w:t>
      </w:r>
      <w:r w:rsidR="00C80024" w:rsidRPr="004763F6">
        <w:rPr>
          <w:rFonts w:ascii="Liberation Serif" w:hAnsi="Liberation Serif" w:cs="Liberation Serif"/>
          <w:color w:val="000000" w:themeColor="text1"/>
          <w:sz w:val="28"/>
          <w:szCs w:val="28"/>
        </w:rPr>
        <w:t xml:space="preserve"> и</w:t>
      </w:r>
      <w:r w:rsidR="005D704B" w:rsidRPr="004763F6">
        <w:rPr>
          <w:rFonts w:ascii="Liberation Serif" w:hAnsi="Liberation Serif" w:cs="Liberation Serif"/>
          <w:color w:val="000000" w:themeColor="text1"/>
          <w:sz w:val="28"/>
          <w:szCs w:val="28"/>
        </w:rPr>
        <w:t xml:space="preserve"> учреждением в течение 30 календарных дней после направления заключения. </w:t>
      </w:r>
    </w:p>
    <w:p w14:paraId="424BAE0B" w14:textId="3A192BB8"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Расходование в очередном году учреждением не использованных в текущем финансовом году остатков средств субсидии до рассмотрения годовых отчетов об исполнении муниципального задания не допус</w:t>
      </w:r>
      <w:r w:rsidR="00780BDB" w:rsidRPr="004763F6">
        <w:rPr>
          <w:rFonts w:ascii="Liberation Serif" w:hAnsi="Liberation Serif" w:cs="Liberation Serif"/>
          <w:color w:val="000000" w:themeColor="text1"/>
          <w:sz w:val="28"/>
          <w:szCs w:val="28"/>
        </w:rPr>
        <w:t>кается.</w:t>
      </w:r>
    </w:p>
    <w:p w14:paraId="6C60A772" w14:textId="72AEF49A"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6</w:t>
      </w:r>
      <w:r w:rsidR="005D704B" w:rsidRPr="004763F6">
        <w:rPr>
          <w:rFonts w:ascii="Liberation Serif" w:hAnsi="Liberation Serif" w:cs="Liberation Serif"/>
          <w:color w:val="000000" w:themeColor="text1"/>
          <w:sz w:val="28"/>
          <w:szCs w:val="28"/>
        </w:rPr>
        <w:t xml:space="preserve">. Расходы учреждений на оказание муниципальных услуг (выполнение работ) сверх установленных в муниципальном задании объемных показателей </w:t>
      </w:r>
      <w:r w:rsidR="00AA4F90" w:rsidRPr="004763F6">
        <w:rPr>
          <w:rFonts w:ascii="Liberation Serif" w:hAnsi="Liberation Serif" w:cs="Liberation Serif"/>
          <w:color w:val="000000" w:themeColor="text1"/>
          <w:sz w:val="28"/>
          <w:szCs w:val="28"/>
        </w:rPr>
        <w:t>осуществляю</w:t>
      </w:r>
      <w:r w:rsidR="00AE4369" w:rsidRPr="004763F6">
        <w:rPr>
          <w:rFonts w:ascii="Liberation Serif" w:hAnsi="Liberation Serif" w:cs="Liberation Serif"/>
          <w:color w:val="000000" w:themeColor="text1"/>
          <w:sz w:val="28"/>
          <w:szCs w:val="28"/>
        </w:rPr>
        <w:t>тся за счет средств учреждения,</w:t>
      </w:r>
      <w:r w:rsidR="00E65159" w:rsidRPr="004763F6">
        <w:rPr>
          <w:rFonts w:ascii="Liberation Serif" w:hAnsi="Liberation Serif" w:cs="Liberation Serif"/>
          <w:color w:val="000000" w:themeColor="text1"/>
          <w:sz w:val="28"/>
          <w:szCs w:val="28"/>
        </w:rPr>
        <w:t xml:space="preserve"> либо по решению администрации за счет увеличения размера субсидии.</w:t>
      </w:r>
    </w:p>
    <w:p w14:paraId="5304BD3E" w14:textId="36344C90"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7</w:t>
      </w:r>
      <w:r w:rsidR="005D704B" w:rsidRPr="004763F6">
        <w:rPr>
          <w:rFonts w:ascii="Liberation Serif" w:hAnsi="Liberation Serif" w:cs="Liberation Serif"/>
          <w:color w:val="000000" w:themeColor="text1"/>
          <w:sz w:val="28"/>
          <w:szCs w:val="28"/>
        </w:rPr>
        <w:t xml:space="preserve">.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r w:rsidRPr="004763F6">
        <w:rPr>
          <w:rFonts w:ascii="Liberation Serif" w:hAnsi="Liberation Serif" w:cs="Liberation Serif"/>
          <w:color w:val="000000" w:themeColor="text1"/>
          <w:sz w:val="28"/>
          <w:szCs w:val="28"/>
        </w:rPr>
        <w:t>не оказанных</w:t>
      </w:r>
      <w:r w:rsidR="005D704B" w:rsidRPr="004763F6">
        <w:rPr>
          <w:rFonts w:ascii="Liberation Serif" w:hAnsi="Liberation Serif" w:cs="Liberation Serif"/>
          <w:color w:val="000000" w:themeColor="text1"/>
          <w:sz w:val="28"/>
          <w:szCs w:val="28"/>
        </w:rPr>
        <w:t xml:space="preserve"> муниципальных услуг (невыполненных работ), подлежат перечислению учреждениями в соответствии с пунктом 37 настоящего Порядка.</w:t>
      </w:r>
    </w:p>
    <w:p w14:paraId="77DCE509" w14:textId="6F9BE84A"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досрочном прекращении выполнения муниципального задания в связи </w:t>
      </w:r>
      <w:r w:rsidR="003D601C"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с реорганизацией учреждения неиспользованные остатки субсидии подлежат перечислению соответствующим учреждения</w:t>
      </w:r>
      <w:r w:rsidR="00780BDB" w:rsidRPr="004763F6">
        <w:rPr>
          <w:rFonts w:ascii="Liberation Serif" w:hAnsi="Liberation Serif" w:cs="Liberation Serif"/>
          <w:color w:val="000000" w:themeColor="text1"/>
          <w:sz w:val="28"/>
          <w:szCs w:val="28"/>
        </w:rPr>
        <w:t>м, являющимся правопреемниками.</w:t>
      </w:r>
    </w:p>
    <w:p w14:paraId="704B9196" w14:textId="05E2E996" w:rsidR="00780BDB" w:rsidRPr="004763F6" w:rsidRDefault="00AA4F90" w:rsidP="002737D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 изменении в течение текущего финансового года типа учреждения на казенное неиспользованные остатки субсидии подлежат возврату </w:t>
      </w:r>
      <w:r w:rsidR="002C20BE" w:rsidRPr="004763F6">
        <w:rPr>
          <w:rFonts w:ascii="Liberation Serif" w:hAnsi="Liberation Serif" w:cs="Liberation Serif"/>
          <w:color w:val="000000" w:themeColor="text1"/>
          <w:sz w:val="28"/>
          <w:szCs w:val="28"/>
        </w:rPr>
        <w:t>администрации</w:t>
      </w:r>
      <w:r w:rsidR="00780BDB" w:rsidRPr="004763F6">
        <w:rPr>
          <w:rFonts w:ascii="Liberation Serif" w:hAnsi="Liberation Serif" w:cs="Liberation Serif"/>
          <w:color w:val="000000" w:themeColor="text1"/>
          <w:sz w:val="28"/>
          <w:szCs w:val="28"/>
        </w:rPr>
        <w:t>.</w:t>
      </w:r>
    </w:p>
    <w:p w14:paraId="1E1D297F" w14:textId="3CEAB214" w:rsidR="005D704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8</w:t>
      </w:r>
      <w:r w:rsidR="005D704B" w:rsidRPr="004763F6">
        <w:rPr>
          <w:rFonts w:ascii="Liberation Serif" w:hAnsi="Liberation Serif" w:cs="Liberation Serif"/>
          <w:color w:val="000000" w:themeColor="text1"/>
          <w:sz w:val="28"/>
          <w:szCs w:val="28"/>
        </w:rPr>
        <w:t>. Объем субсидии учреждению, подлежащей возврату (</w:t>
      </w:r>
      <w:proofErr w:type="spellStart"/>
      <w:r w:rsidR="005D704B" w:rsidRPr="004763F6">
        <w:rPr>
          <w:rFonts w:ascii="Liberation Serif" w:hAnsi="Liberation Serif" w:cs="Liberation Serif"/>
          <w:color w:val="000000" w:themeColor="text1"/>
          <w:sz w:val="28"/>
          <w:szCs w:val="28"/>
        </w:rPr>
        <w:t>Vjs</w:t>
      </w:r>
      <w:proofErr w:type="spellEnd"/>
      <w:r w:rsidR="005D704B" w:rsidRPr="004763F6">
        <w:rPr>
          <w:rFonts w:ascii="Liberation Serif" w:hAnsi="Liberation Serif" w:cs="Liberation Serif"/>
          <w:color w:val="000000" w:themeColor="text1"/>
          <w:sz w:val="28"/>
          <w:szCs w:val="28"/>
        </w:rPr>
        <w:t>), определяется по формуле:</w:t>
      </w:r>
    </w:p>
    <w:p w14:paraId="5FCDA64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F71EEE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1FDC62CA" wp14:editId="287FBB7B">
            <wp:extent cx="611505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66700"/>
                    </a:xfrm>
                    <a:prstGeom prst="rect">
                      <a:avLst/>
                    </a:prstGeom>
                    <a:noFill/>
                    <a:ln>
                      <a:noFill/>
                    </a:ln>
                  </pic:spPr>
                </pic:pic>
              </a:graphicData>
            </a:graphic>
          </wp:inline>
        </w:drawing>
      </w:r>
    </w:p>
    <w:p w14:paraId="00E600D7"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2BAD628" w14:textId="0E814D3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нормативные затраты на оказание i-й муниципальной услуги, установленной в разделе муниципального задания (далее - i-й муниципальной услуги), в отчетном году;</w:t>
      </w:r>
    </w:p>
    <w:p w14:paraId="24B669CB" w14:textId="3534AF00"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Pi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размер платы (тариф и цена) за оказание i-й муниципальной услуги, за оказание которой в соответствии с законодательством Российской Федерации предусмотрено взимание платы, установленный муниципальным заданием;</w:t>
      </w:r>
    </w:p>
    <w:p w14:paraId="050544A3" w14:textId="557F3D63"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i-й муниципальной услуги, установленный в разделе муниципального задания, в отчетном году;</w:t>
      </w:r>
    </w:p>
    <w:p w14:paraId="3626DFAB" w14:textId="73EDFB4A"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 xml:space="preserve">, </w:t>
      </w:r>
      <w:proofErr w:type="spellStart"/>
      <w:r w:rsidRPr="004763F6">
        <w:rPr>
          <w:rFonts w:ascii="Liberation Serif" w:hAnsi="Liberation Serif" w:cs="Liberation Serif"/>
          <w:color w:val="000000" w:themeColor="text1"/>
          <w:sz w:val="28"/>
          <w:szCs w:val="28"/>
        </w:rPr>
        <w:t>Rkw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соответствия фактического объема оказания i-й муниципальной услуги (выполнения w-й работы) муниципальному заданию;</w:t>
      </w:r>
    </w:p>
    <w:p w14:paraId="0C5F7908" w14:textId="77777777"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 xml:space="preserve">, </w:t>
      </w:r>
      <w:proofErr w:type="spellStart"/>
      <w:r w:rsidRPr="004763F6">
        <w:rPr>
          <w:rFonts w:ascii="Liberation Serif" w:hAnsi="Liberation Serif" w:cs="Liberation Serif"/>
          <w:color w:val="000000" w:themeColor="text1"/>
          <w:sz w:val="28"/>
          <w:szCs w:val="28"/>
        </w:rPr>
        <w:t>Rqw</w:t>
      </w:r>
      <w:proofErr w:type="spellEnd"/>
      <w:r w:rsidRPr="004763F6">
        <w:rPr>
          <w:rFonts w:ascii="Liberation Serif" w:hAnsi="Liberation Serif" w:cs="Liberation Serif"/>
          <w:color w:val="000000" w:themeColor="text1"/>
          <w:sz w:val="28"/>
          <w:szCs w:val="28"/>
        </w:rPr>
        <w:t xml:space="preserve"> - коэффициент соответствия i-й муниципальной услуги (w-й работы) установленным требованиям к качеству;</w:t>
      </w:r>
    </w:p>
    <w:p w14:paraId="45B2D1DE" w14:textId="5202CD9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выполнение w-й работы, установленной в разделе муниципального задания (далее - w-й работы), в отчетном году;</w:t>
      </w:r>
    </w:p>
    <w:p w14:paraId="782A00B2" w14:textId="224F72B2"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w-й работы, установленный в разделе муниципального задания, в отчетном году.</w:t>
      </w:r>
    </w:p>
    <w:p w14:paraId="7E699EB4" w14:textId="77777777" w:rsidR="00780BD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Если </w:t>
      </w:r>
      <w:proofErr w:type="spellStart"/>
      <w:r w:rsidRPr="004763F6">
        <w:rPr>
          <w:rFonts w:ascii="Liberation Serif" w:hAnsi="Liberation Serif" w:cs="Liberation Serif"/>
          <w:color w:val="000000" w:themeColor="text1"/>
          <w:sz w:val="28"/>
          <w:szCs w:val="28"/>
        </w:rPr>
        <w:t>Vjs</w:t>
      </w:r>
      <w:proofErr w:type="spellEnd"/>
      <w:r w:rsidRPr="004763F6">
        <w:rPr>
          <w:rFonts w:ascii="Liberation Serif" w:hAnsi="Liberation Serif" w:cs="Liberation Serif"/>
          <w:color w:val="000000" w:themeColor="text1"/>
          <w:sz w:val="28"/>
          <w:szCs w:val="28"/>
        </w:rPr>
        <w:t xml:space="preserve"> имеет отрицательное значение, то субсидия возврату не подлежит. Если </w:t>
      </w:r>
      <w:proofErr w:type="spellStart"/>
      <w:r w:rsidRPr="004763F6">
        <w:rPr>
          <w:rFonts w:ascii="Liberation Serif" w:hAnsi="Liberation Serif" w:cs="Liberation Serif"/>
          <w:color w:val="000000" w:themeColor="text1"/>
          <w:sz w:val="28"/>
          <w:szCs w:val="28"/>
        </w:rPr>
        <w:t>Vjs</w:t>
      </w:r>
      <w:proofErr w:type="spellEnd"/>
      <w:r w:rsidRPr="004763F6">
        <w:rPr>
          <w:rFonts w:ascii="Liberation Serif" w:hAnsi="Liberation Serif" w:cs="Liberation Serif"/>
          <w:color w:val="000000" w:themeColor="text1"/>
          <w:sz w:val="28"/>
          <w:szCs w:val="28"/>
        </w:rPr>
        <w:t xml:space="preserve"> имеет положительное значение, то субсидия подлежит воз</w:t>
      </w:r>
      <w:r w:rsidR="00780BDB" w:rsidRPr="004763F6">
        <w:rPr>
          <w:rFonts w:ascii="Liberation Serif" w:hAnsi="Liberation Serif" w:cs="Liberation Serif"/>
          <w:color w:val="000000" w:themeColor="text1"/>
          <w:sz w:val="28"/>
          <w:szCs w:val="28"/>
        </w:rPr>
        <w:t>врату в размере этого значения.</w:t>
      </w:r>
    </w:p>
    <w:p w14:paraId="34FA4AEA" w14:textId="2CBCE815" w:rsidR="00780BDB" w:rsidRPr="004763F6" w:rsidRDefault="005E0D1E"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39</w:t>
      </w:r>
      <w:r w:rsidR="005D704B" w:rsidRPr="004763F6">
        <w:rPr>
          <w:rFonts w:ascii="Liberation Serif" w:hAnsi="Liberation Serif" w:cs="Liberation Serif"/>
          <w:color w:val="000000" w:themeColor="text1"/>
          <w:sz w:val="28"/>
          <w:szCs w:val="28"/>
        </w:rPr>
        <w:t>. Коэффициент соответствия фактического объема оказания i-й муниципальной услуги (выполнения w-й работы) муниципальному заданию (</w:t>
      </w:r>
      <w:proofErr w:type="spellStart"/>
      <w:r w:rsidR="005D704B" w:rsidRPr="004763F6">
        <w:rPr>
          <w:rFonts w:ascii="Liberation Serif" w:hAnsi="Liberation Serif" w:cs="Liberation Serif"/>
          <w:color w:val="000000" w:themeColor="text1"/>
          <w:sz w:val="28"/>
          <w:szCs w:val="28"/>
        </w:rPr>
        <w:t>Rki</w:t>
      </w:r>
      <w:proofErr w:type="spellEnd"/>
      <w:r w:rsidR="005D704B" w:rsidRPr="004763F6">
        <w:rPr>
          <w:rFonts w:ascii="Liberation Serif" w:hAnsi="Liberation Serif" w:cs="Liberation Serif"/>
          <w:color w:val="000000" w:themeColor="text1"/>
          <w:sz w:val="28"/>
          <w:szCs w:val="28"/>
        </w:rPr>
        <w:t xml:space="preserve">(w)) и коэффициент соответствия i-й муниципальной услуги (w-й работы) установленным требованиям к качеству </w:t>
      </w:r>
      <w:proofErr w:type="spellStart"/>
      <w:r w:rsidR="005D704B" w:rsidRPr="004763F6">
        <w:rPr>
          <w:rFonts w:ascii="Liberation Serif" w:hAnsi="Liberation Serif" w:cs="Liberation Serif"/>
          <w:color w:val="000000" w:themeColor="text1"/>
          <w:sz w:val="28"/>
          <w:szCs w:val="28"/>
        </w:rPr>
        <w:t>Rqi</w:t>
      </w:r>
      <w:proofErr w:type="spellEnd"/>
      <w:r w:rsidR="005D704B" w:rsidRPr="004763F6">
        <w:rPr>
          <w:rFonts w:ascii="Liberation Serif" w:hAnsi="Liberation Serif" w:cs="Liberation Serif"/>
          <w:color w:val="000000" w:themeColor="text1"/>
          <w:sz w:val="28"/>
          <w:szCs w:val="28"/>
        </w:rPr>
        <w:t>(w) определяются по результатам мониторинга исполнения муниципального задания, проводимого в рамках рассмотрения годового отчета об исполнении муниципального задания.</w:t>
      </w:r>
    </w:p>
    <w:p w14:paraId="17C1451E" w14:textId="79286D0A" w:rsidR="001F04AE"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фактического объема оказания i-й муниципальной услуги (выполнения w-й работы) муниципальному заданию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устанавливается в зависимости от значения показателя, характеризующего результативность выполнения объема i-й муниципальной услуги (w-й работы) К1i(w), определяемого по результатам мониторинга исполнения муниципального задания, и определяется в соответствии с критериями, указанными в таблице 1.</w:t>
      </w:r>
      <w:r w:rsidR="00FE249C" w:rsidRPr="004763F6">
        <w:rPr>
          <w:rFonts w:ascii="Liberation Serif" w:hAnsi="Liberation Serif" w:cs="Liberation Serif"/>
          <w:color w:val="000000" w:themeColor="text1"/>
          <w:sz w:val="28"/>
          <w:szCs w:val="28"/>
        </w:rPr>
        <w:t xml:space="preserve"> </w:t>
      </w:r>
    </w:p>
    <w:p w14:paraId="10E4237E" w14:textId="291F98E4" w:rsidR="00842D5E" w:rsidRPr="004763F6" w:rsidRDefault="00842D5E">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3C39328D" w14:textId="77777777" w:rsidR="009428ED" w:rsidRPr="004763F6" w:rsidRDefault="009428ED"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2D7D8944" w14:textId="77777777" w:rsidR="005D704B"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1</w:t>
      </w:r>
    </w:p>
    <w:p w14:paraId="59DFCE8F" w14:textId="77777777" w:rsidR="004763F6" w:rsidRPr="004763F6" w:rsidRDefault="004763F6"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4407CB7F"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фактического объема</w:t>
      </w:r>
    </w:p>
    <w:p w14:paraId="7A16ABA6"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оказания муниципальной услуги (выполнения работы)</w:t>
      </w:r>
    </w:p>
    <w:p w14:paraId="2BDDC747"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3651"/>
        <w:gridCol w:w="2560"/>
        <w:gridCol w:w="2762"/>
      </w:tblGrid>
      <w:tr w:rsidR="005D704B" w:rsidRPr="004763F6" w14:paraId="36A70757" w14:textId="77777777" w:rsidTr="00BF7CE1">
        <w:tc>
          <w:tcPr>
            <w:tcW w:w="435" w:type="pct"/>
            <w:tcBorders>
              <w:top w:val="single" w:sz="4" w:space="0" w:color="auto"/>
              <w:left w:val="single" w:sz="4" w:space="0" w:color="auto"/>
              <w:bottom w:val="single" w:sz="4" w:space="0" w:color="auto"/>
              <w:right w:val="single" w:sz="4" w:space="0" w:color="auto"/>
            </w:tcBorders>
          </w:tcPr>
          <w:p w14:paraId="52C40606"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1855" w:type="pct"/>
            <w:tcBorders>
              <w:top w:val="single" w:sz="4" w:space="0" w:color="auto"/>
              <w:left w:val="single" w:sz="4" w:space="0" w:color="auto"/>
              <w:bottom w:val="single" w:sz="4" w:space="0" w:color="auto"/>
              <w:right w:val="single" w:sz="4" w:space="0" w:color="auto"/>
            </w:tcBorders>
          </w:tcPr>
          <w:p w14:paraId="452804C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результативность выполнения объема i-й муниципальной услуги (w-й работы) K1i(w)</w:t>
            </w:r>
          </w:p>
        </w:tc>
        <w:tc>
          <w:tcPr>
            <w:tcW w:w="1304" w:type="pct"/>
            <w:tcBorders>
              <w:top w:val="single" w:sz="4" w:space="0" w:color="auto"/>
              <w:left w:val="single" w:sz="4" w:space="0" w:color="auto"/>
              <w:bottom w:val="single" w:sz="4" w:space="0" w:color="auto"/>
              <w:right w:val="single" w:sz="4" w:space="0" w:color="auto"/>
            </w:tcBorders>
          </w:tcPr>
          <w:p w14:paraId="2B4CE02D"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Интерпретация значений показателя K1i (K1w)</w:t>
            </w:r>
          </w:p>
        </w:tc>
        <w:tc>
          <w:tcPr>
            <w:tcW w:w="1407" w:type="pct"/>
            <w:tcBorders>
              <w:top w:val="single" w:sz="4" w:space="0" w:color="auto"/>
              <w:left w:val="single" w:sz="4" w:space="0" w:color="auto"/>
              <w:bottom w:val="single" w:sz="4" w:space="0" w:color="auto"/>
              <w:right w:val="single" w:sz="4" w:space="0" w:color="auto"/>
            </w:tcBorders>
          </w:tcPr>
          <w:p w14:paraId="3F40DE9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Значение коэффициента соответствия фактического объема оказания i-й муниципальной услуги (выполнения w-й работы)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(с учетом допустимых отклонений, в пределах которых муниципальное задание считается выполненным)</w:t>
            </w:r>
          </w:p>
        </w:tc>
      </w:tr>
      <w:tr w:rsidR="005D704B" w:rsidRPr="004763F6" w14:paraId="6609901B" w14:textId="77777777" w:rsidTr="00BF7CE1">
        <w:tc>
          <w:tcPr>
            <w:tcW w:w="435" w:type="pct"/>
            <w:tcBorders>
              <w:top w:val="single" w:sz="4" w:space="0" w:color="auto"/>
              <w:left w:val="single" w:sz="4" w:space="0" w:color="auto"/>
              <w:bottom w:val="single" w:sz="4" w:space="0" w:color="auto"/>
              <w:right w:val="single" w:sz="4" w:space="0" w:color="auto"/>
            </w:tcBorders>
          </w:tcPr>
          <w:p w14:paraId="40D163F4"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855" w:type="pct"/>
            <w:tcBorders>
              <w:top w:val="single" w:sz="4" w:space="0" w:color="auto"/>
              <w:left w:val="single" w:sz="4" w:space="0" w:color="auto"/>
              <w:bottom w:val="single" w:sz="4" w:space="0" w:color="auto"/>
              <w:right w:val="single" w:sz="4" w:space="0" w:color="auto"/>
            </w:tcBorders>
          </w:tcPr>
          <w:p w14:paraId="3BF46F31" w14:textId="77777777" w:rsidR="005D704B"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K1i(w</w:t>
            </w:r>
            <w:proofErr w:type="gramStart"/>
            <w:r w:rsidRPr="004763F6">
              <w:rPr>
                <w:rFonts w:ascii="Liberation Serif" w:hAnsi="Liberation Serif" w:cs="Liberation Serif"/>
                <w:color w:val="000000" w:themeColor="text1"/>
                <w:sz w:val="28"/>
                <w:szCs w:val="28"/>
              </w:rPr>
              <w:t>) &gt;</w:t>
            </w:r>
            <w:proofErr w:type="gramEnd"/>
            <w:r w:rsidRPr="004763F6">
              <w:rPr>
                <w:rFonts w:ascii="Liberation Serif" w:hAnsi="Liberation Serif" w:cs="Liberation Serif"/>
                <w:color w:val="000000" w:themeColor="text1"/>
                <w:sz w:val="28"/>
                <w:szCs w:val="28"/>
              </w:rPr>
              <w:t>= 100%</w:t>
            </w:r>
          </w:p>
        </w:tc>
        <w:tc>
          <w:tcPr>
            <w:tcW w:w="1304" w:type="pct"/>
            <w:tcBorders>
              <w:top w:val="single" w:sz="4" w:space="0" w:color="auto"/>
              <w:left w:val="single" w:sz="4" w:space="0" w:color="auto"/>
              <w:bottom w:val="single" w:sz="4" w:space="0" w:color="auto"/>
              <w:right w:val="single" w:sz="4" w:space="0" w:color="auto"/>
            </w:tcBorders>
          </w:tcPr>
          <w:p w14:paraId="2B5A85B1"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результативность выполнения объема i-й муниципальной услуги (w-й работы), выполнено с допустимыми отклонениями</w:t>
            </w:r>
          </w:p>
        </w:tc>
        <w:tc>
          <w:tcPr>
            <w:tcW w:w="1407" w:type="pct"/>
            <w:tcBorders>
              <w:top w:val="single" w:sz="4" w:space="0" w:color="auto"/>
              <w:left w:val="single" w:sz="4" w:space="0" w:color="auto"/>
              <w:bottom w:val="single" w:sz="4" w:space="0" w:color="auto"/>
              <w:right w:val="single" w:sz="4" w:space="0" w:color="auto"/>
            </w:tcBorders>
          </w:tcPr>
          <w:p w14:paraId="4AC7977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1,00</w:t>
            </w:r>
          </w:p>
        </w:tc>
      </w:tr>
      <w:tr w:rsidR="00780BDB" w:rsidRPr="004763F6" w14:paraId="08271FC9" w14:textId="77777777" w:rsidTr="00BF7CE1">
        <w:tc>
          <w:tcPr>
            <w:tcW w:w="435" w:type="pct"/>
            <w:tcBorders>
              <w:top w:val="single" w:sz="4" w:space="0" w:color="auto"/>
              <w:left w:val="single" w:sz="4" w:space="0" w:color="auto"/>
              <w:bottom w:val="single" w:sz="4" w:space="0" w:color="auto"/>
              <w:right w:val="single" w:sz="4" w:space="0" w:color="auto"/>
            </w:tcBorders>
          </w:tcPr>
          <w:p w14:paraId="17EA55A5"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55" w:type="pct"/>
            <w:tcBorders>
              <w:top w:val="single" w:sz="4" w:space="0" w:color="auto"/>
              <w:left w:val="single" w:sz="4" w:space="0" w:color="auto"/>
              <w:bottom w:val="single" w:sz="4" w:space="0" w:color="auto"/>
              <w:right w:val="single" w:sz="4" w:space="0" w:color="auto"/>
            </w:tcBorders>
          </w:tcPr>
          <w:p w14:paraId="13E45BC2" w14:textId="77777777" w:rsidR="005D704B"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K1i(w) </w:t>
            </w:r>
            <w:proofErr w:type="gramStart"/>
            <w:r w:rsidRPr="004763F6">
              <w:rPr>
                <w:rFonts w:ascii="Liberation Serif" w:hAnsi="Liberation Serif" w:cs="Liberation Serif"/>
                <w:color w:val="000000" w:themeColor="text1"/>
                <w:sz w:val="28"/>
                <w:szCs w:val="28"/>
              </w:rPr>
              <w:t>&lt; 100</w:t>
            </w:r>
            <w:proofErr w:type="gramEnd"/>
            <w:r w:rsidRPr="004763F6">
              <w:rPr>
                <w:rFonts w:ascii="Liberation Serif" w:hAnsi="Liberation Serif" w:cs="Liberation Serif"/>
                <w:color w:val="000000" w:themeColor="text1"/>
                <w:sz w:val="28"/>
                <w:szCs w:val="28"/>
              </w:rPr>
              <w:t>%</w:t>
            </w:r>
          </w:p>
        </w:tc>
        <w:tc>
          <w:tcPr>
            <w:tcW w:w="1304" w:type="pct"/>
            <w:tcBorders>
              <w:top w:val="single" w:sz="4" w:space="0" w:color="auto"/>
              <w:left w:val="single" w:sz="4" w:space="0" w:color="auto"/>
              <w:bottom w:val="single" w:sz="4" w:space="0" w:color="auto"/>
              <w:right w:val="single" w:sz="4" w:space="0" w:color="auto"/>
            </w:tcBorders>
          </w:tcPr>
          <w:p w14:paraId="3AA0D986"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результативность выполнения объема i-й муниципальной услуги (w-й работы), не выполнено</w:t>
            </w:r>
          </w:p>
        </w:tc>
        <w:tc>
          <w:tcPr>
            <w:tcW w:w="1407" w:type="pct"/>
            <w:tcBorders>
              <w:top w:val="single" w:sz="4" w:space="0" w:color="auto"/>
              <w:left w:val="single" w:sz="4" w:space="0" w:color="auto"/>
              <w:bottom w:val="single" w:sz="4" w:space="0" w:color="auto"/>
              <w:right w:val="single" w:sz="4" w:space="0" w:color="auto"/>
            </w:tcBorders>
          </w:tcPr>
          <w:p w14:paraId="47C5BE6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320547B2" wp14:editId="0F9C558D">
                  <wp:extent cx="704850" cy="542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14:paraId="5FFB20BC"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bookmarkStart w:id="1" w:name="Par16"/>
      <w:bookmarkEnd w:id="1"/>
    </w:p>
    <w:p w14:paraId="4023A769" w14:textId="77777777" w:rsidR="007E0AAC"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Значение показателя, характеризующего результативность выполнения объема i-й муниципальной услуги (w-й работы) (K1i(w)), определяется по каждой муниципальной услуге (работе) по формуле:</w:t>
      </w:r>
    </w:p>
    <w:p w14:paraId="32DA3C30"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943DD7E" w14:textId="77777777" w:rsidR="007E0AAC"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7B8ACC8C" wp14:editId="7AA38E7B">
            <wp:extent cx="4341848" cy="419100"/>
            <wp:effectExtent l="0" t="0" r="0" b="0"/>
            <wp:docPr id="11" name="Рисунок 11" descr="base_23623_26089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23_260891_3277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6923" cy="453374"/>
                    </a:xfrm>
                    <a:prstGeom prst="rect">
                      <a:avLst/>
                    </a:prstGeom>
                    <a:noFill/>
                    <a:ln>
                      <a:noFill/>
                    </a:ln>
                  </pic:spPr>
                </pic:pic>
              </a:graphicData>
            </a:graphic>
          </wp:inline>
        </w:drawing>
      </w:r>
    </w:p>
    <w:p w14:paraId="3B9525BB"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3D5539E" w14:textId="5A9C3FF1"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K1i(w)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показателя, характеризующего результативность выполнения объема i-й муниципальной услуги (w-й работы) (процентов);</w:t>
      </w:r>
    </w:p>
    <w:p w14:paraId="09F5C8B1" w14:textId="16659924"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(w)факт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фактическое значение показателя, характеризующего результативность выполнения объема i-й муниципальной услуги (w-й работы), установленное в отчете об исполнении муниципально</w:t>
      </w:r>
      <w:r w:rsidR="00265A5D" w:rsidRPr="004763F6">
        <w:rPr>
          <w:rFonts w:ascii="Liberation Serif" w:hAnsi="Liberation Serif" w:cs="Liberation Serif"/>
          <w:color w:val="000000" w:themeColor="text1"/>
          <w:sz w:val="28"/>
          <w:szCs w:val="28"/>
        </w:rPr>
        <w:t>го</w:t>
      </w:r>
      <w:r w:rsidRPr="004763F6">
        <w:rPr>
          <w:rFonts w:ascii="Liberation Serif" w:hAnsi="Liberation Serif" w:cs="Liberation Serif"/>
          <w:color w:val="000000" w:themeColor="text1"/>
          <w:sz w:val="28"/>
          <w:szCs w:val="28"/>
        </w:rPr>
        <w:t xml:space="preserve"> задания (в натуральных показателях);</w:t>
      </w:r>
    </w:p>
    <w:p w14:paraId="3520DE2E" w14:textId="651BC9C5"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(w)план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плановое значение показателя, характеризующего результативность выполнения объема i-й муниципальной услуги (w-й работы), установленное в муниципальном задании (в натуральных показателях);</w:t>
      </w:r>
    </w:p>
    <w:p w14:paraId="48F8672C" w14:textId="77777777"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d - допустимое (возможное) отклонение от установленного показателя объема i-й муниципальной услуги (w-й работы), в пределах которого муниципальное задание считается выполненным (процентов). </w:t>
      </w:r>
    </w:p>
    <w:p w14:paraId="7C9AE25D" w14:textId="77777777" w:rsidR="005D704B"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 установленным требованиям к качеству (</w:t>
      </w: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(w)) определяется в зависимости от значения показателя, характеризующего достигнутый уровень качества i-й муниципальной услуги (w-й работы) (K2i(w)), определяемого по результатам мониторинга исполнения муниципального задания, и рассчитывается в соответствии с критериями, указанными в таблице 2.</w:t>
      </w:r>
    </w:p>
    <w:p w14:paraId="09A07B45" w14:textId="77777777" w:rsidR="004763F6" w:rsidRPr="004763F6" w:rsidRDefault="004763F6"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5CEB12C1" w14:textId="77777777" w:rsidR="005D704B"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2</w:t>
      </w:r>
    </w:p>
    <w:p w14:paraId="4983A1B7" w14:textId="77777777" w:rsidR="004763F6" w:rsidRPr="004763F6" w:rsidRDefault="004763F6"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413B5173"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w:t>
      </w:r>
    </w:p>
    <w:p w14:paraId="61886B27"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3709"/>
        <w:gridCol w:w="2809"/>
        <w:gridCol w:w="2455"/>
      </w:tblGrid>
      <w:tr w:rsidR="005D704B" w:rsidRPr="004763F6" w14:paraId="43D16406" w14:textId="77777777" w:rsidTr="00AE6442">
        <w:tc>
          <w:tcPr>
            <w:tcW w:w="441" w:type="pct"/>
            <w:tcBorders>
              <w:top w:val="single" w:sz="4" w:space="0" w:color="auto"/>
              <w:left w:val="single" w:sz="4" w:space="0" w:color="auto"/>
              <w:bottom w:val="single" w:sz="4" w:space="0" w:color="auto"/>
              <w:right w:val="single" w:sz="4" w:space="0" w:color="auto"/>
            </w:tcBorders>
          </w:tcPr>
          <w:p w14:paraId="1BB092BA"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1882" w:type="pct"/>
            <w:tcBorders>
              <w:top w:val="single" w:sz="4" w:space="0" w:color="auto"/>
              <w:left w:val="single" w:sz="4" w:space="0" w:color="auto"/>
              <w:bottom w:val="single" w:sz="4" w:space="0" w:color="auto"/>
              <w:right w:val="single" w:sz="4" w:space="0" w:color="auto"/>
            </w:tcBorders>
          </w:tcPr>
          <w:p w14:paraId="5FF9BD43"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достигнутый уровень качества i-й муниципальной услуги (w-й работы) (K2i(w))</w:t>
            </w:r>
          </w:p>
        </w:tc>
        <w:tc>
          <w:tcPr>
            <w:tcW w:w="1428" w:type="pct"/>
            <w:tcBorders>
              <w:top w:val="single" w:sz="4" w:space="0" w:color="auto"/>
              <w:left w:val="single" w:sz="4" w:space="0" w:color="auto"/>
              <w:bottom w:val="single" w:sz="4" w:space="0" w:color="auto"/>
              <w:right w:val="single" w:sz="4" w:space="0" w:color="auto"/>
            </w:tcBorders>
          </w:tcPr>
          <w:p w14:paraId="0ADEAF6D"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Интерпретация значений показателя K2i(w)</w:t>
            </w:r>
          </w:p>
        </w:tc>
        <w:tc>
          <w:tcPr>
            <w:tcW w:w="1250" w:type="pct"/>
            <w:tcBorders>
              <w:top w:val="single" w:sz="4" w:space="0" w:color="auto"/>
              <w:left w:val="single" w:sz="4" w:space="0" w:color="auto"/>
              <w:bottom w:val="single" w:sz="4" w:space="0" w:color="auto"/>
              <w:right w:val="single" w:sz="4" w:space="0" w:color="auto"/>
            </w:tcBorders>
          </w:tcPr>
          <w:p w14:paraId="1BFC9449"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 установленным требованиям к качеству (</w:t>
            </w: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(w))</w:t>
            </w:r>
          </w:p>
        </w:tc>
      </w:tr>
      <w:tr w:rsidR="005D704B" w:rsidRPr="004763F6" w14:paraId="5FC185E8" w14:textId="77777777" w:rsidTr="00AE6442">
        <w:tc>
          <w:tcPr>
            <w:tcW w:w="441" w:type="pct"/>
            <w:tcBorders>
              <w:top w:val="single" w:sz="4" w:space="0" w:color="auto"/>
              <w:left w:val="single" w:sz="4" w:space="0" w:color="auto"/>
              <w:bottom w:val="single" w:sz="4" w:space="0" w:color="auto"/>
              <w:right w:val="single" w:sz="4" w:space="0" w:color="auto"/>
            </w:tcBorders>
          </w:tcPr>
          <w:p w14:paraId="52F71A29" w14:textId="77777777" w:rsidR="005D704B" w:rsidRPr="004763F6" w:rsidRDefault="00AE6442"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r w:rsidR="005D704B" w:rsidRPr="004763F6">
              <w:rPr>
                <w:rFonts w:ascii="Liberation Serif" w:hAnsi="Liberation Serif" w:cs="Liberation Serif"/>
                <w:color w:val="000000" w:themeColor="text1"/>
                <w:sz w:val="28"/>
                <w:szCs w:val="28"/>
              </w:rPr>
              <w:t>.</w:t>
            </w:r>
          </w:p>
        </w:tc>
        <w:tc>
          <w:tcPr>
            <w:tcW w:w="1882" w:type="pct"/>
            <w:tcBorders>
              <w:top w:val="single" w:sz="4" w:space="0" w:color="auto"/>
              <w:left w:val="single" w:sz="4" w:space="0" w:color="auto"/>
              <w:bottom w:val="single" w:sz="4" w:space="0" w:color="auto"/>
              <w:right w:val="single" w:sz="4" w:space="0" w:color="auto"/>
            </w:tcBorders>
          </w:tcPr>
          <w:p w14:paraId="6CB38AE2" w14:textId="77777777" w:rsidR="005D704B" w:rsidRPr="004763F6" w:rsidRDefault="007E0AAC"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K2i(w</w:t>
            </w:r>
            <w:proofErr w:type="gramStart"/>
            <w:r w:rsidRPr="004763F6">
              <w:rPr>
                <w:rFonts w:ascii="Liberation Serif" w:hAnsi="Liberation Serif" w:cs="Liberation Serif"/>
                <w:color w:val="000000" w:themeColor="text1"/>
                <w:sz w:val="28"/>
                <w:szCs w:val="28"/>
              </w:rPr>
              <w:t>) &gt;</w:t>
            </w:r>
            <w:proofErr w:type="gramEnd"/>
            <w:r w:rsidRPr="004763F6">
              <w:rPr>
                <w:rFonts w:ascii="Liberation Serif" w:hAnsi="Liberation Serif" w:cs="Liberation Serif"/>
                <w:color w:val="000000" w:themeColor="text1"/>
                <w:sz w:val="28"/>
                <w:szCs w:val="28"/>
              </w:rPr>
              <w:t>= 100% - d &lt;*&gt;</w:t>
            </w:r>
          </w:p>
        </w:tc>
        <w:tc>
          <w:tcPr>
            <w:tcW w:w="1428" w:type="pct"/>
            <w:tcBorders>
              <w:top w:val="single" w:sz="4" w:space="0" w:color="auto"/>
              <w:left w:val="single" w:sz="4" w:space="0" w:color="auto"/>
              <w:bottom w:val="single" w:sz="4" w:space="0" w:color="auto"/>
              <w:right w:val="single" w:sz="4" w:space="0" w:color="auto"/>
            </w:tcBorders>
          </w:tcPr>
          <w:p w14:paraId="3EE3E0D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задание по показателю, характеризующему достигнутый уровень </w:t>
            </w:r>
            <w:r w:rsidRPr="004763F6">
              <w:rPr>
                <w:rFonts w:ascii="Liberation Serif" w:hAnsi="Liberation Serif" w:cs="Liberation Serif"/>
                <w:color w:val="000000" w:themeColor="text1"/>
                <w:sz w:val="28"/>
                <w:szCs w:val="28"/>
              </w:rPr>
              <w:lastRenderedPageBreak/>
              <w:t>качества i-й муниципальной услуги (w-й работы), выполнено с допустимыми отклонениями</w:t>
            </w:r>
          </w:p>
        </w:tc>
        <w:tc>
          <w:tcPr>
            <w:tcW w:w="1250" w:type="pct"/>
            <w:tcBorders>
              <w:top w:val="single" w:sz="4" w:space="0" w:color="auto"/>
              <w:left w:val="single" w:sz="4" w:space="0" w:color="auto"/>
              <w:bottom w:val="single" w:sz="4" w:space="0" w:color="auto"/>
              <w:right w:val="single" w:sz="4" w:space="0" w:color="auto"/>
            </w:tcBorders>
          </w:tcPr>
          <w:p w14:paraId="4735386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1,00</w:t>
            </w:r>
          </w:p>
        </w:tc>
      </w:tr>
      <w:tr w:rsidR="005D704B" w:rsidRPr="004763F6" w14:paraId="59195241" w14:textId="77777777" w:rsidTr="00AE6442">
        <w:tc>
          <w:tcPr>
            <w:tcW w:w="441" w:type="pct"/>
            <w:tcBorders>
              <w:top w:val="single" w:sz="4" w:space="0" w:color="auto"/>
              <w:left w:val="single" w:sz="4" w:space="0" w:color="auto"/>
              <w:bottom w:val="single" w:sz="4" w:space="0" w:color="auto"/>
              <w:right w:val="single" w:sz="4" w:space="0" w:color="auto"/>
            </w:tcBorders>
          </w:tcPr>
          <w:p w14:paraId="1E3B01DB"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w:t>
            </w:r>
          </w:p>
        </w:tc>
        <w:tc>
          <w:tcPr>
            <w:tcW w:w="1882" w:type="pct"/>
            <w:tcBorders>
              <w:top w:val="single" w:sz="4" w:space="0" w:color="auto"/>
              <w:left w:val="single" w:sz="4" w:space="0" w:color="auto"/>
              <w:bottom w:val="single" w:sz="4" w:space="0" w:color="auto"/>
              <w:right w:val="single" w:sz="4" w:space="0" w:color="auto"/>
            </w:tcBorders>
          </w:tcPr>
          <w:p w14:paraId="58C2E99A" w14:textId="77777777" w:rsidR="005D704B" w:rsidRPr="004763F6" w:rsidRDefault="007E0AAC"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 </w:t>
            </w:r>
            <w:proofErr w:type="gramStart"/>
            <w:r w:rsidRPr="004763F6">
              <w:rPr>
                <w:rFonts w:ascii="Liberation Serif" w:hAnsi="Liberation Serif" w:cs="Liberation Serif"/>
                <w:color w:val="000000" w:themeColor="text1"/>
                <w:sz w:val="28"/>
                <w:szCs w:val="28"/>
              </w:rPr>
              <w:t>&lt; 100</w:t>
            </w:r>
            <w:proofErr w:type="gramEnd"/>
            <w:r w:rsidRPr="004763F6">
              <w:rPr>
                <w:rFonts w:ascii="Liberation Serif" w:hAnsi="Liberation Serif" w:cs="Liberation Serif"/>
                <w:color w:val="000000" w:themeColor="text1"/>
                <w:sz w:val="28"/>
                <w:szCs w:val="28"/>
              </w:rPr>
              <w:t>% - d</w:t>
            </w:r>
          </w:p>
        </w:tc>
        <w:tc>
          <w:tcPr>
            <w:tcW w:w="1428" w:type="pct"/>
            <w:tcBorders>
              <w:top w:val="single" w:sz="4" w:space="0" w:color="auto"/>
              <w:left w:val="single" w:sz="4" w:space="0" w:color="auto"/>
              <w:bottom w:val="single" w:sz="4" w:space="0" w:color="auto"/>
              <w:right w:val="single" w:sz="4" w:space="0" w:color="auto"/>
            </w:tcBorders>
          </w:tcPr>
          <w:p w14:paraId="488897E1"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достигнутый уровень качества i-й муниципальной услуги (w-й работы), не выполнено</w:t>
            </w:r>
          </w:p>
        </w:tc>
        <w:tc>
          <w:tcPr>
            <w:tcW w:w="1250" w:type="pct"/>
            <w:tcBorders>
              <w:top w:val="single" w:sz="4" w:space="0" w:color="auto"/>
              <w:left w:val="single" w:sz="4" w:space="0" w:color="auto"/>
              <w:bottom w:val="single" w:sz="4" w:space="0" w:color="auto"/>
              <w:right w:val="single" w:sz="4" w:space="0" w:color="auto"/>
            </w:tcBorders>
          </w:tcPr>
          <w:p w14:paraId="3B3771E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4"/>
                <w:szCs w:val="28"/>
                <w:lang w:eastAsia="ru-RU"/>
              </w:rPr>
              <w:drawing>
                <wp:inline distT="0" distB="0" distL="0" distR="0" wp14:anchorId="2F538625" wp14:editId="40830110">
                  <wp:extent cx="542925" cy="418199"/>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307" cy="422345"/>
                          </a:xfrm>
                          <a:prstGeom prst="rect">
                            <a:avLst/>
                          </a:prstGeom>
                          <a:noFill/>
                          <a:ln>
                            <a:noFill/>
                          </a:ln>
                        </pic:spPr>
                      </pic:pic>
                    </a:graphicData>
                  </a:graphic>
                </wp:inline>
              </w:drawing>
            </w:r>
          </w:p>
        </w:tc>
      </w:tr>
    </w:tbl>
    <w:p w14:paraId="3B756F51" w14:textId="77777777" w:rsidR="00780BDB" w:rsidRPr="004763F6" w:rsidRDefault="00780BD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bookmarkStart w:id="2" w:name="Par43"/>
      <w:bookmarkEnd w:id="2"/>
    </w:p>
    <w:p w14:paraId="233C38E4"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&lt;*&gt; d -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14:paraId="585F3AB9"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достигнутый уровень качества i-й муниципальной услуги (w-й работы) (K2i(w)), определяется по каждой муниципальной услуге (работе) по формуле:</w:t>
      </w:r>
    </w:p>
    <w:p w14:paraId="585CB86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1A2DA9"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7774AC44" wp14:editId="19EC8449">
            <wp:extent cx="3590925" cy="2952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90925" cy="295275"/>
                    </a:xfrm>
                    <a:prstGeom prst="rect">
                      <a:avLst/>
                    </a:prstGeom>
                    <a:noFill/>
                    <a:ln>
                      <a:noFill/>
                    </a:ln>
                  </pic:spPr>
                </pic:pic>
              </a:graphicData>
            </a:graphic>
          </wp:inline>
        </w:drawing>
      </w:r>
    </w:p>
    <w:p w14:paraId="1F56B717"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CBAA939" w14:textId="2AB87CA2"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показателя, характеризующего достигнутый уровень качества i-й муниципальной услуги (w-й работы) (процентов);</w:t>
      </w:r>
    </w:p>
    <w:p w14:paraId="7FFACE90" w14:textId="204A496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K2i(w)k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 каждому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 (процентов);</w:t>
      </w:r>
    </w:p>
    <w:p w14:paraId="53D368DE" w14:textId="71689FA9"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KBi</w:t>
      </w:r>
      <w:proofErr w:type="spellEnd"/>
      <w:r w:rsidRPr="004763F6">
        <w:rPr>
          <w:rFonts w:ascii="Liberation Serif" w:hAnsi="Liberation Serif" w:cs="Liberation Serif"/>
          <w:color w:val="000000" w:themeColor="text1"/>
          <w:sz w:val="28"/>
          <w:szCs w:val="28"/>
        </w:rPr>
        <w:t xml:space="preserve">(w)k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(процентов);</w:t>
      </w:r>
    </w:p>
    <w:p w14:paraId="706ADE8B" w14:textId="326F8781"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m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количество показателей, характеризующих достигнутый уровень качества i-й муниципальной услуги (w-й работы).</w:t>
      </w:r>
    </w:p>
    <w:p w14:paraId="4EE868CA" w14:textId="77777777" w:rsidR="00780BDB"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коэффициентов весомости всех показателей, характеризующих достигнутый уровень качества i-й муниципальной услуги (w-й работы), должна быть равна 100%.</w:t>
      </w:r>
    </w:p>
    <w:p w14:paraId="4508F59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 каждому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 (K2i(w)k), может находиться в диапазоне от 0 до 100% и рассчитывае</w:t>
      </w:r>
      <w:r w:rsidR="00780BDB" w:rsidRPr="004763F6">
        <w:rPr>
          <w:rFonts w:ascii="Liberation Serif" w:hAnsi="Liberation Serif" w:cs="Liberation Serif"/>
          <w:color w:val="000000" w:themeColor="text1"/>
          <w:sz w:val="28"/>
          <w:szCs w:val="28"/>
        </w:rPr>
        <w:t>тся с учетом следующих методов:</w:t>
      </w:r>
    </w:p>
    <w:p w14:paraId="03C32E8D" w14:textId="6E6D6F82"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 если значение показателя, характеризующего достигнутый уровень качества муниципальной услуги (работы), выражено л</w:t>
      </w:r>
      <w:r w:rsidR="000D077E" w:rsidRPr="004763F6">
        <w:rPr>
          <w:rFonts w:ascii="Liberation Serif" w:hAnsi="Liberation Serif" w:cs="Liberation Serif"/>
          <w:color w:val="000000" w:themeColor="text1"/>
          <w:sz w:val="28"/>
          <w:szCs w:val="28"/>
        </w:rPr>
        <w:t>огическим значением (например, «да/нет», «имеется/отсутствует»</w:t>
      </w:r>
      <w:r w:rsidRPr="004763F6">
        <w:rPr>
          <w:rFonts w:ascii="Liberation Serif" w:hAnsi="Liberation Serif" w:cs="Liberation Serif"/>
          <w:color w:val="000000" w:themeColor="text1"/>
          <w:sz w:val="28"/>
          <w:szCs w:val="28"/>
        </w:rPr>
        <w:t>), описанием результата л</w:t>
      </w:r>
      <w:r w:rsidR="00780BDB" w:rsidRPr="004763F6">
        <w:rPr>
          <w:rFonts w:ascii="Liberation Serif" w:hAnsi="Liberation Serif" w:cs="Liberation Serif"/>
          <w:color w:val="000000" w:themeColor="text1"/>
          <w:sz w:val="28"/>
          <w:szCs w:val="28"/>
        </w:rPr>
        <w:t>ибо значением, равным нулю, то:</w:t>
      </w:r>
    </w:p>
    <w:p w14:paraId="71DD98A2"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5D356EA5"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несоответствии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65E28A14" w14:textId="76DCD8E3"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верхней границы нормативного </w:t>
      </w:r>
      <w:r w:rsidR="000D077E" w:rsidRPr="004763F6">
        <w:rPr>
          <w:rFonts w:ascii="Liberation Serif" w:hAnsi="Liberation Serif" w:cs="Liberation Serif"/>
          <w:color w:val="000000" w:themeColor="text1"/>
          <w:sz w:val="28"/>
          <w:szCs w:val="28"/>
        </w:rPr>
        <w:t>значения показателя (например, «не более»</w:t>
      </w:r>
      <w:r w:rsidRPr="004763F6">
        <w:rPr>
          <w:rFonts w:ascii="Liberation Serif" w:hAnsi="Liberation Serif" w:cs="Liberation Serif"/>
          <w:color w:val="000000" w:themeColor="text1"/>
          <w:sz w:val="28"/>
          <w:szCs w:val="28"/>
        </w:rPr>
        <w:t xml:space="preserve"> либо иная формулировка показателя качества муниципальной услуги (работы), большее значение которого отражает худшее качество муниципальной услуги (работы)), то значение показателя, характеризующего достигнутый уровень качества i-й муниципальной услуги (w-й работы) (K2i(w)k), определяется расчетным путем по формуле:</w:t>
      </w:r>
    </w:p>
    <w:p w14:paraId="3ED80ED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1BD0A79"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2458FD35" wp14:editId="04F69A8C">
            <wp:extent cx="5867400" cy="704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67400" cy="704850"/>
                    </a:xfrm>
                    <a:prstGeom prst="rect">
                      <a:avLst/>
                    </a:prstGeom>
                    <a:noFill/>
                    <a:ln>
                      <a:noFill/>
                    </a:ln>
                  </pic:spPr>
                </pic:pic>
              </a:graphicData>
            </a:graphic>
          </wp:inline>
        </w:drawing>
      </w:r>
    </w:p>
    <w:p w14:paraId="4C476D51"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B39A075" w14:textId="6DCECD7E"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w:t>
      </w:r>
      <w:proofErr w:type="spellEnd"/>
      <w:r w:rsidRPr="004763F6">
        <w:rPr>
          <w:rFonts w:ascii="Liberation Serif" w:hAnsi="Liberation Serif" w:cs="Liberation Serif"/>
          <w:color w:val="000000" w:themeColor="text1"/>
          <w:sz w:val="28"/>
          <w:szCs w:val="28"/>
        </w:rPr>
        <w:t>(w)</w:t>
      </w:r>
      <w:proofErr w:type="spellStart"/>
      <w:r w:rsidRPr="004763F6">
        <w:rPr>
          <w:rFonts w:ascii="Liberation Serif" w:hAnsi="Liberation Serif" w:cs="Liberation Serif"/>
          <w:color w:val="000000" w:themeColor="text1"/>
          <w:sz w:val="28"/>
          <w:szCs w:val="28"/>
        </w:rPr>
        <w:t>kфакт</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качество i-й муниципальной услуги (w-й работы) (далее -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w:t>
      </w:r>
    </w:p>
    <w:p w14:paraId="1CCD85CB" w14:textId="207E8834" w:rsidR="00780BD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w:t>
      </w:r>
      <w:proofErr w:type="spellEnd"/>
      <w:r w:rsidRPr="004763F6">
        <w:rPr>
          <w:rFonts w:ascii="Liberation Serif" w:hAnsi="Liberation Serif" w:cs="Liberation Serif"/>
          <w:color w:val="000000" w:themeColor="text1"/>
          <w:sz w:val="28"/>
          <w:szCs w:val="28"/>
        </w:rPr>
        <w:t>(w)</w:t>
      </w:r>
      <w:proofErr w:type="spellStart"/>
      <w:r w:rsidRPr="004763F6">
        <w:rPr>
          <w:rFonts w:ascii="Liberation Serif" w:hAnsi="Liberation Serif" w:cs="Liberation Serif"/>
          <w:color w:val="000000" w:themeColor="text1"/>
          <w:sz w:val="28"/>
          <w:szCs w:val="28"/>
        </w:rPr>
        <w:t>kплан</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качество i-й муниципальной услуги (w-й работы) (далее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w:t>
      </w:r>
      <w:r w:rsidR="00780BDB" w:rsidRPr="004763F6">
        <w:rPr>
          <w:rFonts w:ascii="Liberation Serif" w:hAnsi="Liberation Serif" w:cs="Liberation Serif"/>
          <w:color w:val="000000" w:themeColor="text1"/>
          <w:sz w:val="28"/>
          <w:szCs w:val="28"/>
        </w:rPr>
        <w:t>овое значение k-</w:t>
      </w:r>
      <w:proofErr w:type="spellStart"/>
      <w:r w:rsidR="00780BDB" w:rsidRPr="004763F6">
        <w:rPr>
          <w:rFonts w:ascii="Liberation Serif" w:hAnsi="Liberation Serif" w:cs="Liberation Serif"/>
          <w:color w:val="000000" w:themeColor="text1"/>
          <w:sz w:val="28"/>
          <w:szCs w:val="28"/>
        </w:rPr>
        <w:t>го</w:t>
      </w:r>
      <w:proofErr w:type="spellEnd"/>
      <w:r w:rsidR="00780BDB" w:rsidRPr="004763F6">
        <w:rPr>
          <w:rFonts w:ascii="Liberation Serif" w:hAnsi="Liberation Serif" w:cs="Liberation Serif"/>
          <w:color w:val="000000" w:themeColor="text1"/>
          <w:sz w:val="28"/>
          <w:szCs w:val="28"/>
        </w:rPr>
        <w:t xml:space="preserve"> показателя).</w:t>
      </w:r>
    </w:p>
    <w:p w14:paraId="139275C5"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этом в случае 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планового значения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и (или) равно нулю, то значение показателя, характеризующего достигнутый уровень качества i-й муниципальной услуги (w-й работы) (K2ik),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 i-й муниципальной услуги (w-й работы) (K2i(w)k), признается равным нулю.</w:t>
      </w:r>
    </w:p>
    <w:p w14:paraId="74BCC2CE"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w:t>
      </w:r>
      <w:r w:rsidR="00780BDB" w:rsidRPr="004763F6">
        <w:rPr>
          <w:rFonts w:ascii="Liberation Serif" w:hAnsi="Liberation Serif" w:cs="Liberation Serif"/>
          <w:color w:val="000000" w:themeColor="text1"/>
          <w:sz w:val="28"/>
          <w:szCs w:val="28"/>
        </w:rPr>
        <w:t>ние с учетом следующих методов:</w:t>
      </w:r>
    </w:p>
    <w:p w14:paraId="088A5A8A"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либо равно нулю,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3EC023CB"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нуля,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6C29FD68"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нижней границы нормативного значения показателя (например, «не менее» либо иная формулировка показателя качества муниципальной услуги (работы), большее значение которого отражает лучшее качество муниципальной услуги (работы)), то значение показателя, характеризующего результативность выполнения качества i-й муниципальной услуги (w-й работы) (K2i(w)k), определяется расчетным путем по формуле:</w:t>
      </w:r>
    </w:p>
    <w:p w14:paraId="21EB76B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1372985"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03939A7F" wp14:editId="5F82990E">
            <wp:extent cx="4676775" cy="603981"/>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86220" cy="618115"/>
                    </a:xfrm>
                    <a:prstGeom prst="rect">
                      <a:avLst/>
                    </a:prstGeom>
                    <a:noFill/>
                    <a:ln>
                      <a:noFill/>
                    </a:ln>
                  </pic:spPr>
                </pic:pic>
              </a:graphicData>
            </a:graphic>
          </wp:inline>
        </w:drawing>
      </w:r>
    </w:p>
    <w:p w14:paraId="1C40ACA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2B8A1B"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этом в случае 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планового значения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то значение показателя, характеризующего достигнутый уровень качества i-й муниципальной услуги (w-й работы) (K2i(w)k),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 i-й муниципальной услуги (w-й работы) (K2i(w)k), признается равным нулю.</w:t>
      </w:r>
    </w:p>
    <w:p w14:paraId="395E240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w:t>
      </w:r>
      <w:r w:rsidR="00780BDB" w:rsidRPr="004763F6">
        <w:rPr>
          <w:rFonts w:ascii="Liberation Serif" w:hAnsi="Liberation Serif" w:cs="Liberation Serif"/>
          <w:color w:val="000000" w:themeColor="text1"/>
          <w:sz w:val="28"/>
          <w:szCs w:val="28"/>
        </w:rPr>
        <w:t>ние с учетом следующих методов:</w:t>
      </w:r>
    </w:p>
    <w:p w14:paraId="6B99AC1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либо равно нулю,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016CA084"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нуля,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3F56A29F" w14:textId="77777777" w:rsidR="005D704B"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устанавливается по результатам балльной оценки значимости каждого показателя (таблица 3).</w:t>
      </w:r>
    </w:p>
    <w:p w14:paraId="3036AA05" w14:textId="3C2545ED" w:rsidR="004763F6" w:rsidRDefault="004763F6">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14:paraId="7CF87334" w14:textId="77777777" w:rsidR="004763F6" w:rsidRPr="004763F6" w:rsidRDefault="004763F6"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79A99037" w14:textId="77777777" w:rsidR="005D704B" w:rsidRPr="004763F6"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3</w:t>
      </w:r>
    </w:p>
    <w:p w14:paraId="790E8D35"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показателей, определенных по результатам бальной оценки</w:t>
      </w:r>
    </w:p>
    <w:p w14:paraId="6268977C"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1525"/>
        <w:gridCol w:w="7448"/>
      </w:tblGrid>
      <w:tr w:rsidR="005D704B" w:rsidRPr="004763F6" w14:paraId="347F6692" w14:textId="77777777" w:rsidTr="00FE249C">
        <w:tc>
          <w:tcPr>
            <w:tcW w:w="525" w:type="pct"/>
            <w:tcBorders>
              <w:top w:val="single" w:sz="4" w:space="0" w:color="auto"/>
              <w:left w:val="single" w:sz="4" w:space="0" w:color="auto"/>
              <w:bottom w:val="single" w:sz="4" w:space="0" w:color="auto"/>
              <w:right w:val="single" w:sz="4" w:space="0" w:color="auto"/>
            </w:tcBorders>
          </w:tcPr>
          <w:p w14:paraId="3E4C1494"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660" w:type="pct"/>
            <w:tcBorders>
              <w:top w:val="single" w:sz="4" w:space="0" w:color="auto"/>
              <w:left w:val="single" w:sz="4" w:space="0" w:color="auto"/>
              <w:bottom w:val="single" w:sz="4" w:space="0" w:color="auto"/>
              <w:right w:val="single" w:sz="4" w:space="0" w:color="auto"/>
            </w:tcBorders>
          </w:tcPr>
          <w:p w14:paraId="07BE4205"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Количество баллов</w:t>
            </w:r>
          </w:p>
        </w:tc>
        <w:tc>
          <w:tcPr>
            <w:tcW w:w="3815" w:type="pct"/>
            <w:tcBorders>
              <w:top w:val="single" w:sz="4" w:space="0" w:color="auto"/>
              <w:left w:val="single" w:sz="4" w:space="0" w:color="auto"/>
              <w:bottom w:val="single" w:sz="4" w:space="0" w:color="auto"/>
              <w:right w:val="single" w:sz="4" w:space="0" w:color="auto"/>
            </w:tcBorders>
          </w:tcPr>
          <w:p w14:paraId="28F75B89"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(оценка) показателя</w:t>
            </w:r>
          </w:p>
        </w:tc>
      </w:tr>
      <w:tr w:rsidR="005D704B" w:rsidRPr="004763F6" w14:paraId="4BFD46C3" w14:textId="77777777" w:rsidTr="00FE249C">
        <w:tc>
          <w:tcPr>
            <w:tcW w:w="525" w:type="pct"/>
            <w:tcBorders>
              <w:top w:val="single" w:sz="4" w:space="0" w:color="auto"/>
              <w:left w:val="single" w:sz="4" w:space="0" w:color="auto"/>
              <w:bottom w:val="single" w:sz="4" w:space="0" w:color="auto"/>
              <w:right w:val="single" w:sz="4" w:space="0" w:color="auto"/>
            </w:tcBorders>
          </w:tcPr>
          <w:p w14:paraId="168EB3AD"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60" w:type="pct"/>
            <w:tcBorders>
              <w:top w:val="single" w:sz="4" w:space="0" w:color="auto"/>
              <w:left w:val="single" w:sz="4" w:space="0" w:color="auto"/>
              <w:bottom w:val="single" w:sz="4" w:space="0" w:color="auto"/>
              <w:right w:val="single" w:sz="4" w:space="0" w:color="auto"/>
            </w:tcBorders>
          </w:tcPr>
          <w:p w14:paraId="7B8FB602"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0</w:t>
            </w:r>
          </w:p>
        </w:tc>
        <w:tc>
          <w:tcPr>
            <w:tcW w:w="3815" w:type="pct"/>
            <w:tcBorders>
              <w:top w:val="single" w:sz="4" w:space="0" w:color="auto"/>
              <w:left w:val="single" w:sz="4" w:space="0" w:color="auto"/>
              <w:bottom w:val="single" w:sz="4" w:space="0" w:color="auto"/>
              <w:right w:val="single" w:sz="4" w:space="0" w:color="auto"/>
            </w:tcBorders>
          </w:tcPr>
          <w:p w14:paraId="5346537A"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не имеет значения для оценки качества услуги (работы)</w:t>
            </w:r>
          </w:p>
        </w:tc>
      </w:tr>
      <w:tr w:rsidR="005D704B" w:rsidRPr="004763F6" w14:paraId="50119C5D" w14:textId="77777777" w:rsidTr="00FE249C">
        <w:trPr>
          <w:trHeight w:val="513"/>
        </w:trPr>
        <w:tc>
          <w:tcPr>
            <w:tcW w:w="525" w:type="pct"/>
            <w:tcBorders>
              <w:top w:val="single" w:sz="4" w:space="0" w:color="auto"/>
              <w:left w:val="single" w:sz="4" w:space="0" w:color="auto"/>
              <w:bottom w:val="single" w:sz="4" w:space="0" w:color="auto"/>
              <w:right w:val="single" w:sz="4" w:space="0" w:color="auto"/>
            </w:tcBorders>
          </w:tcPr>
          <w:p w14:paraId="4E907FB4"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660" w:type="pct"/>
            <w:tcBorders>
              <w:top w:val="single" w:sz="4" w:space="0" w:color="auto"/>
              <w:left w:val="single" w:sz="4" w:space="0" w:color="auto"/>
              <w:bottom w:val="single" w:sz="4" w:space="0" w:color="auto"/>
              <w:right w:val="single" w:sz="4" w:space="0" w:color="auto"/>
            </w:tcBorders>
          </w:tcPr>
          <w:p w14:paraId="18800691"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815" w:type="pct"/>
            <w:tcBorders>
              <w:top w:val="single" w:sz="4" w:space="0" w:color="auto"/>
              <w:left w:val="single" w:sz="4" w:space="0" w:color="auto"/>
              <w:bottom w:val="single" w:sz="4" w:space="0" w:color="auto"/>
              <w:right w:val="single" w:sz="4" w:space="0" w:color="auto"/>
            </w:tcBorders>
          </w:tcPr>
          <w:p w14:paraId="0288AAE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минимальное значение для оценки качества услуги (работы)</w:t>
            </w:r>
          </w:p>
        </w:tc>
      </w:tr>
      <w:tr w:rsidR="005D704B" w:rsidRPr="004763F6" w14:paraId="0725A21E" w14:textId="77777777" w:rsidTr="00FE249C">
        <w:tc>
          <w:tcPr>
            <w:tcW w:w="525" w:type="pct"/>
            <w:tcBorders>
              <w:top w:val="single" w:sz="4" w:space="0" w:color="auto"/>
              <w:left w:val="single" w:sz="4" w:space="0" w:color="auto"/>
              <w:bottom w:val="single" w:sz="4" w:space="0" w:color="auto"/>
              <w:right w:val="single" w:sz="4" w:space="0" w:color="auto"/>
            </w:tcBorders>
          </w:tcPr>
          <w:p w14:paraId="4EA86EF5"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60" w:type="pct"/>
            <w:tcBorders>
              <w:top w:val="single" w:sz="4" w:space="0" w:color="auto"/>
              <w:left w:val="single" w:sz="4" w:space="0" w:color="auto"/>
              <w:bottom w:val="single" w:sz="4" w:space="0" w:color="auto"/>
              <w:right w:val="single" w:sz="4" w:space="0" w:color="auto"/>
            </w:tcBorders>
          </w:tcPr>
          <w:p w14:paraId="2EB58F50"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815" w:type="pct"/>
            <w:tcBorders>
              <w:top w:val="single" w:sz="4" w:space="0" w:color="auto"/>
              <w:left w:val="single" w:sz="4" w:space="0" w:color="auto"/>
              <w:bottom w:val="single" w:sz="4" w:space="0" w:color="auto"/>
              <w:right w:val="single" w:sz="4" w:space="0" w:color="auto"/>
            </w:tcBorders>
          </w:tcPr>
          <w:p w14:paraId="0647AF8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низкое значение для оценки качества услуги (работы)</w:t>
            </w:r>
          </w:p>
        </w:tc>
      </w:tr>
      <w:tr w:rsidR="005D704B" w:rsidRPr="004763F6" w14:paraId="3B7D84CB" w14:textId="77777777" w:rsidTr="00FE249C">
        <w:tc>
          <w:tcPr>
            <w:tcW w:w="525" w:type="pct"/>
            <w:tcBorders>
              <w:top w:val="single" w:sz="4" w:space="0" w:color="auto"/>
              <w:left w:val="single" w:sz="4" w:space="0" w:color="auto"/>
              <w:bottom w:val="single" w:sz="4" w:space="0" w:color="auto"/>
              <w:right w:val="single" w:sz="4" w:space="0" w:color="auto"/>
            </w:tcBorders>
          </w:tcPr>
          <w:p w14:paraId="49C904BB"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0" w:type="pct"/>
            <w:tcBorders>
              <w:top w:val="single" w:sz="4" w:space="0" w:color="auto"/>
              <w:left w:val="single" w:sz="4" w:space="0" w:color="auto"/>
              <w:bottom w:val="single" w:sz="4" w:space="0" w:color="auto"/>
              <w:right w:val="single" w:sz="4" w:space="0" w:color="auto"/>
            </w:tcBorders>
          </w:tcPr>
          <w:p w14:paraId="3FC75DBD"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815" w:type="pct"/>
            <w:tcBorders>
              <w:top w:val="single" w:sz="4" w:space="0" w:color="auto"/>
              <w:left w:val="single" w:sz="4" w:space="0" w:color="auto"/>
              <w:bottom w:val="single" w:sz="4" w:space="0" w:color="auto"/>
              <w:right w:val="single" w:sz="4" w:space="0" w:color="auto"/>
            </w:tcBorders>
          </w:tcPr>
          <w:p w14:paraId="5E63F366"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существенное значение для оценки качества услуги (работы)</w:t>
            </w:r>
          </w:p>
        </w:tc>
      </w:tr>
      <w:tr w:rsidR="005D704B" w:rsidRPr="004763F6" w14:paraId="1A00EB20" w14:textId="77777777" w:rsidTr="00FE249C">
        <w:tc>
          <w:tcPr>
            <w:tcW w:w="525" w:type="pct"/>
            <w:tcBorders>
              <w:top w:val="single" w:sz="4" w:space="0" w:color="auto"/>
              <w:left w:val="single" w:sz="4" w:space="0" w:color="auto"/>
              <w:bottom w:val="single" w:sz="4" w:space="0" w:color="auto"/>
              <w:right w:val="single" w:sz="4" w:space="0" w:color="auto"/>
            </w:tcBorders>
          </w:tcPr>
          <w:p w14:paraId="595C396F"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60" w:type="pct"/>
            <w:tcBorders>
              <w:top w:val="single" w:sz="4" w:space="0" w:color="auto"/>
              <w:left w:val="single" w:sz="4" w:space="0" w:color="auto"/>
              <w:bottom w:val="single" w:sz="4" w:space="0" w:color="auto"/>
              <w:right w:val="single" w:sz="4" w:space="0" w:color="auto"/>
            </w:tcBorders>
          </w:tcPr>
          <w:p w14:paraId="4214416C"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815" w:type="pct"/>
            <w:tcBorders>
              <w:top w:val="single" w:sz="4" w:space="0" w:color="auto"/>
              <w:left w:val="single" w:sz="4" w:space="0" w:color="auto"/>
              <w:bottom w:val="single" w:sz="4" w:space="0" w:color="auto"/>
              <w:right w:val="single" w:sz="4" w:space="0" w:color="auto"/>
            </w:tcBorders>
          </w:tcPr>
          <w:p w14:paraId="1E1EADD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высокое значение для оценки качества услуги (работы)</w:t>
            </w:r>
          </w:p>
        </w:tc>
      </w:tr>
      <w:tr w:rsidR="005D704B" w:rsidRPr="004763F6" w14:paraId="5F26D6F0" w14:textId="77777777" w:rsidTr="00FE249C">
        <w:tc>
          <w:tcPr>
            <w:tcW w:w="525" w:type="pct"/>
            <w:tcBorders>
              <w:top w:val="single" w:sz="4" w:space="0" w:color="auto"/>
              <w:left w:val="single" w:sz="4" w:space="0" w:color="auto"/>
              <w:bottom w:val="single" w:sz="4" w:space="0" w:color="auto"/>
              <w:right w:val="single" w:sz="4" w:space="0" w:color="auto"/>
            </w:tcBorders>
          </w:tcPr>
          <w:p w14:paraId="3048FD6C"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60" w:type="pct"/>
            <w:tcBorders>
              <w:top w:val="single" w:sz="4" w:space="0" w:color="auto"/>
              <w:left w:val="single" w:sz="4" w:space="0" w:color="auto"/>
              <w:bottom w:val="single" w:sz="4" w:space="0" w:color="auto"/>
              <w:right w:val="single" w:sz="4" w:space="0" w:color="auto"/>
            </w:tcBorders>
          </w:tcPr>
          <w:p w14:paraId="7B2EE70E"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815" w:type="pct"/>
            <w:tcBorders>
              <w:top w:val="single" w:sz="4" w:space="0" w:color="auto"/>
              <w:left w:val="single" w:sz="4" w:space="0" w:color="auto"/>
              <w:bottom w:val="single" w:sz="4" w:space="0" w:color="auto"/>
              <w:right w:val="single" w:sz="4" w:space="0" w:color="auto"/>
            </w:tcBorders>
          </w:tcPr>
          <w:p w14:paraId="51630796"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максимальное значение (является определяющим) для оценки качества услуги (работы)</w:t>
            </w:r>
          </w:p>
        </w:tc>
      </w:tr>
    </w:tbl>
    <w:p w14:paraId="7010A00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8D853DC"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w:t>
      </w:r>
      <w:proofErr w:type="spellStart"/>
      <w:r w:rsidRPr="004763F6">
        <w:rPr>
          <w:rFonts w:ascii="Liberation Serif" w:hAnsi="Liberation Serif" w:cs="Liberation Serif"/>
          <w:color w:val="000000" w:themeColor="text1"/>
          <w:sz w:val="28"/>
          <w:szCs w:val="28"/>
        </w:rPr>
        <w:t>KBi</w:t>
      </w:r>
      <w:proofErr w:type="spellEnd"/>
      <w:r w:rsidRPr="004763F6">
        <w:rPr>
          <w:rFonts w:ascii="Liberation Serif" w:hAnsi="Liberation Serif" w:cs="Liberation Serif"/>
          <w:color w:val="000000" w:themeColor="text1"/>
          <w:sz w:val="28"/>
          <w:szCs w:val="28"/>
        </w:rPr>
        <w:t>(w)k), рассчитывается по формуле:</w:t>
      </w:r>
    </w:p>
    <w:p w14:paraId="2E15E9A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9B07CA3"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56D2AAED" wp14:editId="6AF41D76">
            <wp:extent cx="2600325" cy="6762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22AA4711"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975267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Бi</w:t>
      </w:r>
      <w:proofErr w:type="spellEnd"/>
      <w:r w:rsidRPr="004763F6">
        <w:rPr>
          <w:rFonts w:ascii="Liberation Serif" w:hAnsi="Liberation Serif" w:cs="Liberation Serif"/>
          <w:color w:val="000000" w:themeColor="text1"/>
          <w:sz w:val="28"/>
          <w:szCs w:val="28"/>
        </w:rPr>
        <w:t>(w)k - балльная оценка, присвоенная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w:t>
      </w:r>
    </w:p>
    <w:p w14:paraId="1E50EA5D"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m - количество показателей, характеризующих достигнутый уровень качества i-й муниципальной услуги (w-й работы).</w:t>
      </w:r>
      <w:bookmarkStart w:id="3" w:name="Par107"/>
      <w:bookmarkEnd w:id="3"/>
    </w:p>
    <w:p w14:paraId="213BAA82" w14:textId="77777777" w:rsidR="00780BDB"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коэффициент соответствия i-й муниципальной услуги (w-й работы) установленным требованиям к качеству и значение показателя, характеризующего достигнутый уровень качества i-й муниципальной услуги (w-й работы) (K2i(w)), определяются с точностью до двух знаков после запятой по правилам математического округления.</w:t>
      </w:r>
    </w:p>
    <w:p w14:paraId="090903F6" w14:textId="09B86A15" w:rsidR="00780BDB" w:rsidRPr="004763F6" w:rsidRDefault="00BC246A"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r w:rsidR="005E0D1E" w:rsidRPr="004763F6">
        <w:rPr>
          <w:rFonts w:ascii="Liberation Serif" w:hAnsi="Liberation Serif" w:cs="Liberation Serif"/>
          <w:color w:val="000000" w:themeColor="text1"/>
          <w:sz w:val="28"/>
          <w:szCs w:val="28"/>
        </w:rPr>
        <w:t>0</w:t>
      </w:r>
      <w:r w:rsidR="005D704B" w:rsidRPr="004763F6">
        <w:rPr>
          <w:rFonts w:ascii="Liberation Serif" w:hAnsi="Liberation Serif" w:cs="Liberation Serif"/>
          <w:color w:val="000000" w:themeColor="text1"/>
          <w:sz w:val="28"/>
          <w:szCs w:val="28"/>
        </w:rPr>
        <w:t xml:space="preserve">. Субсидия, предоставленная учреждению на финансовое обеспечение выполнения муниципального задания, подлежит возврату указанным учреждением </w:t>
      </w:r>
      <w:r w:rsidR="005D704B" w:rsidRPr="004763F6">
        <w:rPr>
          <w:rFonts w:ascii="Liberation Serif" w:hAnsi="Liberation Serif" w:cs="Liberation Serif"/>
          <w:color w:val="000000" w:themeColor="text1"/>
          <w:sz w:val="28"/>
          <w:szCs w:val="28"/>
        </w:rPr>
        <w:lastRenderedPageBreak/>
        <w:t>в местный бюджет в объеме, соответствующем не достигнутым пока</w:t>
      </w:r>
      <w:r w:rsidR="00780BDB" w:rsidRPr="004763F6">
        <w:rPr>
          <w:rFonts w:ascii="Liberation Serif" w:hAnsi="Liberation Serif" w:cs="Liberation Serif"/>
          <w:color w:val="000000" w:themeColor="text1"/>
          <w:sz w:val="28"/>
          <w:szCs w:val="28"/>
        </w:rPr>
        <w:t>зателям муниципального задания.</w:t>
      </w:r>
    </w:p>
    <w:p w14:paraId="39E9B9D4" w14:textId="02CA6FDD"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Не использованные в текущем году остатки средств, предоставленных учреждению из бюджета городского округа Верхняя Пышма, за исключением подлежащих возврату в соответствии с </w:t>
      </w:r>
      <w:hyperlink w:anchor="Par107" w:history="1">
        <w:r w:rsidRPr="004763F6">
          <w:rPr>
            <w:rFonts w:ascii="Liberation Serif" w:hAnsi="Liberation Serif" w:cs="Liberation Serif"/>
            <w:color w:val="000000" w:themeColor="text1"/>
            <w:sz w:val="28"/>
            <w:szCs w:val="28"/>
          </w:rPr>
          <w:t>частью первой</w:t>
        </w:r>
      </w:hyperlink>
      <w:r w:rsidRPr="004763F6">
        <w:rPr>
          <w:rFonts w:ascii="Liberation Serif" w:hAnsi="Liberation Serif" w:cs="Liberation Serif"/>
          <w:color w:val="000000" w:themeColor="text1"/>
          <w:sz w:val="28"/>
          <w:szCs w:val="28"/>
        </w:rPr>
        <w:t xml:space="preserve"> настоящего пункта, используются в очередном году в соответствии с планом финансово-хозяйственной деятельности учреждения для достижения целей, ради которых это учреждение создано.</w:t>
      </w:r>
    </w:p>
    <w:p w14:paraId="235F133B" w14:textId="77777777" w:rsidR="00AE6442" w:rsidRPr="004763F6" w:rsidRDefault="00AE6442"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1171737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4. МОНИТОРИНГ И КОНТРОЛЬ ЗА ВЫПОЛНЕНИЕМ</w:t>
      </w:r>
    </w:p>
    <w:p w14:paraId="4868269A"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5E9DB185"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6540838" w14:textId="35021831" w:rsidR="00025FBA" w:rsidRPr="004763F6" w:rsidRDefault="00025FBA" w:rsidP="00E97ED1">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4</w:t>
      </w:r>
      <w:r w:rsidR="005E0D1E" w:rsidRPr="004763F6">
        <w:rPr>
          <w:rFonts w:ascii="Liberation Serif" w:hAnsi="Liberation Serif" w:cs="Liberation Serif"/>
          <w:color w:val="000000" w:themeColor="text1"/>
          <w:sz w:val="28"/>
          <w:szCs w:val="28"/>
        </w:rPr>
        <w:t>1</w:t>
      </w:r>
      <w:r w:rsidR="005D704B" w:rsidRPr="004763F6">
        <w:rPr>
          <w:rFonts w:ascii="Liberation Serif" w:hAnsi="Liberation Serif" w:cs="Liberation Serif"/>
          <w:color w:val="000000" w:themeColor="text1"/>
          <w:sz w:val="28"/>
          <w:szCs w:val="28"/>
        </w:rPr>
        <w:t xml:space="preserve">. Мониторинг и контроль за выполнением муниципального задания учреждениями </w:t>
      </w:r>
      <w:r w:rsidR="009376B1" w:rsidRPr="004763F6">
        <w:rPr>
          <w:rFonts w:ascii="Liberation Serif" w:hAnsi="Liberation Serif" w:cs="Liberation Serif"/>
          <w:color w:val="000000" w:themeColor="text1"/>
          <w:sz w:val="28"/>
          <w:szCs w:val="28"/>
        </w:rPr>
        <w:t xml:space="preserve">(далее – </w:t>
      </w:r>
      <w:r w:rsidR="006941C6" w:rsidRPr="004763F6">
        <w:rPr>
          <w:rFonts w:ascii="Liberation Serif" w:hAnsi="Liberation Serif" w:cs="Liberation Serif"/>
          <w:color w:val="000000" w:themeColor="text1"/>
          <w:sz w:val="28"/>
          <w:szCs w:val="28"/>
        </w:rPr>
        <w:t>мониторинг</w:t>
      </w:r>
      <w:r w:rsidR="00EC0F14" w:rsidRPr="004763F6">
        <w:rPr>
          <w:rFonts w:ascii="Liberation Serif" w:hAnsi="Liberation Serif" w:cs="Liberation Serif"/>
          <w:color w:val="000000" w:themeColor="text1"/>
          <w:sz w:val="28"/>
          <w:szCs w:val="28"/>
        </w:rPr>
        <w:t xml:space="preserve"> и контроль</w:t>
      </w:r>
      <w:r w:rsidR="009376B1" w:rsidRPr="004763F6">
        <w:rPr>
          <w:rFonts w:ascii="Liberation Serif" w:hAnsi="Liberation Serif" w:cs="Liberation Serif"/>
          <w:color w:val="000000" w:themeColor="text1"/>
          <w:sz w:val="28"/>
          <w:szCs w:val="28"/>
        </w:rPr>
        <w:t xml:space="preserve">) </w:t>
      </w:r>
      <w:r w:rsidR="0045500C" w:rsidRPr="004763F6">
        <w:rPr>
          <w:rFonts w:ascii="Liberation Serif" w:eastAsia="Times New Roman" w:hAnsi="Liberation Serif" w:cs="Liberation Serif"/>
          <w:sz w:val="28"/>
          <w:szCs w:val="28"/>
          <w:lang w:eastAsia="ru-RU"/>
        </w:rPr>
        <w:t xml:space="preserve">проводятся в целях повышения эффективности расходования бюджетных средств, обеспечения выполнения </w:t>
      </w:r>
      <w:r w:rsidR="006B0D93" w:rsidRPr="004763F6">
        <w:rPr>
          <w:rFonts w:ascii="Liberation Serif" w:eastAsia="Times New Roman" w:hAnsi="Liberation Serif" w:cs="Liberation Serif"/>
          <w:sz w:val="28"/>
          <w:szCs w:val="28"/>
          <w:lang w:eastAsia="ru-RU"/>
        </w:rPr>
        <w:t>у</w:t>
      </w:r>
      <w:r w:rsidR="0045500C" w:rsidRPr="004763F6">
        <w:rPr>
          <w:rFonts w:ascii="Liberation Serif" w:eastAsia="Times New Roman" w:hAnsi="Liberation Serif" w:cs="Liberation Serif"/>
          <w:sz w:val="28"/>
          <w:szCs w:val="28"/>
          <w:lang w:eastAsia="ru-RU"/>
        </w:rPr>
        <w:t>чреждениями муниципального задания и устранения причин невыполнения муниципального задания, которые</w:t>
      </w:r>
      <w:r w:rsidR="0045500C"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 xml:space="preserve">осуществляют </w:t>
      </w:r>
      <w:r w:rsidR="009376B1" w:rsidRPr="004763F6">
        <w:rPr>
          <w:rFonts w:ascii="Liberation Serif" w:hAnsi="Liberation Serif" w:cs="Liberation Serif"/>
          <w:color w:val="000000" w:themeColor="text1"/>
          <w:sz w:val="28"/>
          <w:szCs w:val="28"/>
        </w:rPr>
        <w:t>структурные</w:t>
      </w:r>
      <w:r w:rsidRPr="004763F6">
        <w:rPr>
          <w:rFonts w:ascii="Liberation Serif" w:hAnsi="Liberation Serif" w:cs="Liberation Serif"/>
          <w:color w:val="000000" w:themeColor="text1"/>
          <w:sz w:val="28"/>
          <w:szCs w:val="28"/>
        </w:rPr>
        <w:t xml:space="preserve"> подразделени</w:t>
      </w:r>
      <w:r w:rsidR="009376B1" w:rsidRPr="004763F6">
        <w:rPr>
          <w:rFonts w:ascii="Liberation Serif" w:hAnsi="Liberation Serif" w:cs="Liberation Serif"/>
          <w:color w:val="000000" w:themeColor="text1"/>
          <w:sz w:val="28"/>
          <w:szCs w:val="28"/>
        </w:rPr>
        <w:t>я</w:t>
      </w:r>
      <w:r w:rsidR="002F15F7" w:rsidRPr="004763F6">
        <w:rPr>
          <w:rFonts w:ascii="Liberation Serif" w:hAnsi="Liberation Serif" w:cs="Liberation Serif"/>
          <w:color w:val="000000" w:themeColor="text1"/>
          <w:sz w:val="28"/>
          <w:szCs w:val="28"/>
        </w:rPr>
        <w:t xml:space="preserve"> и</w:t>
      </w:r>
      <w:r w:rsidR="00EC79F0" w:rsidRPr="004763F6">
        <w:rPr>
          <w:rFonts w:ascii="Liberation Serif" w:hAnsi="Liberation Serif" w:cs="Liberation Serif"/>
          <w:color w:val="000000" w:themeColor="text1"/>
          <w:sz w:val="28"/>
          <w:szCs w:val="28"/>
        </w:rPr>
        <w:t xml:space="preserve"> </w:t>
      </w:r>
      <w:r w:rsidR="002F15F7" w:rsidRPr="004763F6">
        <w:rPr>
          <w:rFonts w:ascii="Liberation Serif" w:hAnsi="Liberation Serif" w:cs="Liberation Serif"/>
          <w:color w:val="000000" w:themeColor="text1"/>
          <w:sz w:val="28"/>
          <w:szCs w:val="28"/>
        </w:rPr>
        <w:t>уполномоченные органы, перечисленные в приложении № 1 к настоящему Порядку</w:t>
      </w:r>
      <w:r w:rsidR="006B0D93" w:rsidRPr="004763F6">
        <w:rPr>
          <w:rFonts w:ascii="Liberation Serif" w:hAnsi="Liberation Serif" w:cs="Liberation Serif"/>
          <w:color w:val="000000" w:themeColor="text1"/>
          <w:sz w:val="28"/>
          <w:szCs w:val="28"/>
        </w:rPr>
        <w:t xml:space="preserve">. </w:t>
      </w:r>
    </w:p>
    <w:p w14:paraId="2F225560" w14:textId="65AE5DBB" w:rsidR="00DE647C" w:rsidRPr="004763F6" w:rsidRDefault="00DE647C" w:rsidP="004763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42. Основными задачами осуществления контроля за выполнением муниципального задания являются:</w:t>
      </w:r>
    </w:p>
    <w:p w14:paraId="53320955"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определение соответствия фактических значений показателей объема и (или) </w:t>
      </w:r>
      <w:proofErr w:type="gramStart"/>
      <w:r w:rsidRPr="004763F6">
        <w:rPr>
          <w:rFonts w:ascii="Liberation Serif" w:eastAsia="Times New Roman" w:hAnsi="Liberation Serif" w:cs="Liberation Serif"/>
          <w:sz w:val="28"/>
          <w:szCs w:val="28"/>
          <w:lang w:eastAsia="ru-RU"/>
        </w:rPr>
        <w:t>качества</w:t>
      </w:r>
      <w:proofErr w:type="gramEnd"/>
      <w:r w:rsidRPr="004763F6">
        <w:rPr>
          <w:rFonts w:ascii="Liberation Serif" w:eastAsia="Times New Roman" w:hAnsi="Liberation Serif" w:cs="Liberation Serif"/>
          <w:sz w:val="28"/>
          <w:szCs w:val="28"/>
          <w:lang w:eastAsia="ru-RU"/>
        </w:rPr>
        <w:t xml:space="preserve"> оказанных учреждением муниципальных услуг (выполненных работ) плановым значениям, установленным в муниципальном задании;</w:t>
      </w:r>
    </w:p>
    <w:p w14:paraId="419CEA54"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анализ причин отклонения фактического объема и (или) </w:t>
      </w:r>
      <w:proofErr w:type="gramStart"/>
      <w:r w:rsidRPr="004763F6">
        <w:rPr>
          <w:rFonts w:ascii="Liberation Serif" w:eastAsia="Times New Roman" w:hAnsi="Liberation Serif" w:cs="Liberation Serif"/>
          <w:sz w:val="28"/>
          <w:szCs w:val="28"/>
          <w:lang w:eastAsia="ru-RU"/>
        </w:rPr>
        <w:t>качества</w:t>
      </w:r>
      <w:proofErr w:type="gramEnd"/>
      <w:r w:rsidRPr="004763F6">
        <w:rPr>
          <w:rFonts w:ascii="Liberation Serif" w:eastAsia="Times New Roman" w:hAnsi="Liberation Serif" w:cs="Liberation Serif"/>
          <w:sz w:val="28"/>
          <w:szCs w:val="28"/>
          <w:lang w:eastAsia="ru-RU"/>
        </w:rPr>
        <w:t xml:space="preserve"> оказанных учреждением муниципальных услуг (выполненных работ) от плановых значений, установленных в муниципальном задании;</w:t>
      </w:r>
    </w:p>
    <w:p w14:paraId="3BD67A4C"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принятие мер по обеспечению </w:t>
      </w:r>
      <w:proofErr w:type="gramStart"/>
      <w:r w:rsidRPr="004763F6">
        <w:rPr>
          <w:rFonts w:ascii="Liberation Serif" w:eastAsia="Times New Roman" w:hAnsi="Liberation Serif" w:cs="Liberation Serif"/>
          <w:sz w:val="28"/>
          <w:szCs w:val="28"/>
          <w:lang w:eastAsia="ru-RU"/>
        </w:rPr>
        <w:t>выполнения</w:t>
      </w:r>
      <w:proofErr w:type="gramEnd"/>
      <w:r w:rsidRPr="004763F6">
        <w:rPr>
          <w:rFonts w:ascii="Liberation Serif" w:eastAsia="Times New Roman" w:hAnsi="Liberation Serif" w:cs="Liberation Serif"/>
          <w:sz w:val="28"/>
          <w:szCs w:val="28"/>
          <w:lang w:eastAsia="ru-RU"/>
        </w:rPr>
        <w:t xml:space="preserve"> установленных в муниципальном задании показателей, характеризующих качество и (или) объем оказываемых муниципальных услуг (выполняемых работ);</w:t>
      </w:r>
    </w:p>
    <w:p w14:paraId="2E1E9106" w14:textId="0DECA5D8"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соблюдение сроков представления отч</w:t>
      </w:r>
      <w:r w:rsidR="004763F6">
        <w:rPr>
          <w:rFonts w:ascii="Liberation Serif" w:eastAsia="Times New Roman" w:hAnsi="Liberation Serif" w:cs="Liberation Serif"/>
          <w:sz w:val="28"/>
          <w:szCs w:val="28"/>
          <w:lang w:eastAsia="ru-RU"/>
        </w:rPr>
        <w:t>е</w:t>
      </w:r>
      <w:r w:rsidRPr="004763F6">
        <w:rPr>
          <w:rFonts w:ascii="Liberation Serif" w:eastAsia="Times New Roman" w:hAnsi="Liberation Serif" w:cs="Liberation Serif"/>
          <w:sz w:val="28"/>
          <w:szCs w:val="28"/>
          <w:lang w:eastAsia="ru-RU"/>
        </w:rPr>
        <w:t>тов о выполнении муниципального задания.</w:t>
      </w:r>
    </w:p>
    <w:p w14:paraId="1798B7AC" w14:textId="50DC4C8D" w:rsidR="00780BDB" w:rsidRPr="004763F6" w:rsidRDefault="00DE647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w:t>
      </w:r>
      <w:r w:rsidR="005D704B" w:rsidRPr="004763F6">
        <w:rPr>
          <w:rFonts w:ascii="Liberation Serif" w:hAnsi="Liberation Serif" w:cs="Liberation Serif"/>
          <w:color w:val="000000" w:themeColor="text1"/>
          <w:sz w:val="28"/>
          <w:szCs w:val="28"/>
        </w:rPr>
        <w:t xml:space="preserve"> </w:t>
      </w:r>
      <w:r w:rsidR="006941C6" w:rsidRPr="004763F6">
        <w:rPr>
          <w:rFonts w:ascii="Liberation Serif" w:hAnsi="Liberation Serif" w:cs="Liberation Serif"/>
          <w:color w:val="000000" w:themeColor="text1"/>
          <w:sz w:val="28"/>
          <w:szCs w:val="28"/>
        </w:rPr>
        <w:t>Мониторинг</w:t>
      </w:r>
      <w:r w:rsidR="005D704B" w:rsidRPr="004763F6">
        <w:rPr>
          <w:rFonts w:ascii="Liberation Serif" w:hAnsi="Liberation Serif" w:cs="Liberation Serif"/>
          <w:color w:val="000000" w:themeColor="text1"/>
          <w:sz w:val="28"/>
          <w:szCs w:val="28"/>
        </w:rPr>
        <w:t xml:space="preserve"> проводится </w:t>
      </w:r>
      <w:r w:rsidR="00025FBA" w:rsidRPr="004763F6">
        <w:rPr>
          <w:rFonts w:ascii="Liberation Serif" w:hAnsi="Liberation Serif" w:cs="Liberation Serif"/>
          <w:color w:val="000000" w:themeColor="text1"/>
          <w:sz w:val="28"/>
          <w:szCs w:val="28"/>
        </w:rPr>
        <w:t>структурными подразделениями</w:t>
      </w:r>
      <w:r w:rsidR="005D6C1E" w:rsidRPr="004763F6">
        <w:rPr>
          <w:rFonts w:ascii="Liberation Serif" w:hAnsi="Liberation Serif" w:cs="Liberation Serif"/>
          <w:color w:val="000000" w:themeColor="text1"/>
          <w:sz w:val="28"/>
          <w:szCs w:val="28"/>
        </w:rPr>
        <w:t xml:space="preserve">, </w:t>
      </w:r>
      <w:r w:rsidR="00C37406" w:rsidRPr="004763F6">
        <w:rPr>
          <w:rFonts w:ascii="Liberation Serif" w:hAnsi="Liberation Serif" w:cs="Liberation Serif"/>
          <w:color w:val="000000" w:themeColor="text1"/>
          <w:sz w:val="28"/>
          <w:szCs w:val="28"/>
        </w:rPr>
        <w:t xml:space="preserve">уполномоченными органами, </w:t>
      </w:r>
      <w:r w:rsidRPr="004763F6">
        <w:rPr>
          <w:rFonts w:ascii="Liberation Serif" w:hAnsi="Liberation Serif" w:cs="Liberation Serif"/>
          <w:color w:val="000000" w:themeColor="text1"/>
          <w:sz w:val="28"/>
          <w:szCs w:val="28"/>
        </w:rPr>
        <w:t xml:space="preserve">перечисленными в приложении </w:t>
      </w:r>
      <w:r w:rsidR="00DA5BBE" w:rsidRPr="004763F6">
        <w:rPr>
          <w:rFonts w:ascii="Liberation Serif" w:hAnsi="Liberation Serif" w:cs="Liberation Serif"/>
          <w:color w:val="000000" w:themeColor="text1"/>
          <w:sz w:val="28"/>
          <w:szCs w:val="28"/>
        </w:rPr>
        <w:t xml:space="preserve">№ </w:t>
      </w:r>
      <w:r w:rsidR="00FE76D3" w:rsidRPr="004763F6">
        <w:rPr>
          <w:rFonts w:ascii="Liberation Serif" w:hAnsi="Liberation Serif" w:cs="Liberation Serif"/>
          <w:sz w:val="28"/>
          <w:szCs w:val="28"/>
        </w:rPr>
        <w:t>1</w:t>
      </w:r>
      <w:r w:rsidR="00DA5BBE" w:rsidRPr="004763F6">
        <w:rPr>
          <w:rFonts w:ascii="Liberation Serif" w:hAnsi="Liberation Serif" w:cs="Liberation Serif"/>
          <w:sz w:val="28"/>
          <w:szCs w:val="28"/>
        </w:rPr>
        <w:t xml:space="preserve"> к настоящему Порядку</w:t>
      </w:r>
      <w:r w:rsidRPr="004763F6">
        <w:rPr>
          <w:rFonts w:ascii="Liberation Serif" w:hAnsi="Liberation Serif" w:cs="Liberation Serif"/>
          <w:sz w:val="28"/>
          <w:szCs w:val="28"/>
        </w:rPr>
        <w:t xml:space="preserve">, </w:t>
      </w:r>
      <w:r w:rsidR="00072385" w:rsidRPr="004763F6">
        <w:rPr>
          <w:rFonts w:ascii="Liberation Serif" w:hAnsi="Liberation Serif" w:cs="Liberation Serif"/>
          <w:color w:val="000000" w:themeColor="text1"/>
          <w:sz w:val="28"/>
          <w:szCs w:val="28"/>
        </w:rPr>
        <w:t xml:space="preserve">ежеквартально по состоянию на </w:t>
      </w:r>
      <w:r w:rsidR="00E97ED1" w:rsidRPr="004763F6">
        <w:rPr>
          <w:rFonts w:ascii="Liberation Serif" w:hAnsi="Liberation Serif" w:cs="Liberation Serif"/>
          <w:color w:val="000000" w:themeColor="text1"/>
          <w:sz w:val="28"/>
          <w:szCs w:val="28"/>
        </w:rPr>
        <w:t>последнее число последнего месяца отч</w:t>
      </w:r>
      <w:r w:rsidR="004763F6">
        <w:rPr>
          <w:rFonts w:ascii="Liberation Serif" w:hAnsi="Liberation Serif" w:cs="Liberation Serif"/>
          <w:color w:val="000000" w:themeColor="text1"/>
          <w:sz w:val="28"/>
          <w:szCs w:val="28"/>
        </w:rPr>
        <w:t>е</w:t>
      </w:r>
      <w:r w:rsidR="00E97ED1" w:rsidRPr="004763F6">
        <w:rPr>
          <w:rFonts w:ascii="Liberation Serif" w:hAnsi="Liberation Serif" w:cs="Liberation Serif"/>
          <w:color w:val="000000" w:themeColor="text1"/>
          <w:sz w:val="28"/>
          <w:szCs w:val="28"/>
        </w:rPr>
        <w:t>тного квартала на основании отч</w:t>
      </w:r>
      <w:r w:rsidR="004763F6">
        <w:rPr>
          <w:rFonts w:ascii="Liberation Serif" w:hAnsi="Liberation Serif" w:cs="Liberation Serif"/>
          <w:color w:val="000000" w:themeColor="text1"/>
          <w:sz w:val="28"/>
          <w:szCs w:val="28"/>
        </w:rPr>
        <w:t>е</w:t>
      </w:r>
      <w:r w:rsidR="00E97ED1" w:rsidRPr="004763F6">
        <w:rPr>
          <w:rFonts w:ascii="Liberation Serif" w:hAnsi="Liberation Serif" w:cs="Liberation Serif"/>
          <w:color w:val="000000" w:themeColor="text1"/>
          <w:sz w:val="28"/>
          <w:szCs w:val="28"/>
        </w:rPr>
        <w:t xml:space="preserve">тов, представленных учреждениями в соответствии </w:t>
      </w:r>
      <w:r w:rsidR="00E02517" w:rsidRPr="004763F6">
        <w:rPr>
          <w:rFonts w:ascii="Liberation Serif" w:hAnsi="Liberation Serif" w:cs="Liberation Serif"/>
          <w:color w:val="000000" w:themeColor="text1"/>
          <w:sz w:val="28"/>
          <w:szCs w:val="28"/>
        </w:rPr>
        <w:t>с пунктом 9 настоящего Порядка.</w:t>
      </w:r>
      <w:r w:rsidR="00E97ED1" w:rsidRPr="004763F6">
        <w:rPr>
          <w:rFonts w:ascii="Liberation Serif" w:hAnsi="Liberation Serif" w:cs="Liberation Serif"/>
          <w:color w:val="000000" w:themeColor="text1"/>
          <w:sz w:val="28"/>
          <w:szCs w:val="28"/>
        </w:rPr>
        <w:t xml:space="preserve"> </w:t>
      </w:r>
    </w:p>
    <w:p w14:paraId="58CB02BF" w14:textId="03EF9F96"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проведе</w:t>
      </w:r>
      <w:r w:rsidR="00780BDB" w:rsidRPr="004763F6">
        <w:rPr>
          <w:rFonts w:ascii="Liberation Serif" w:hAnsi="Liberation Serif" w:cs="Liberation Serif"/>
          <w:color w:val="000000" w:themeColor="text1"/>
          <w:sz w:val="28"/>
          <w:szCs w:val="28"/>
        </w:rPr>
        <w:t xml:space="preserve">нии </w:t>
      </w:r>
      <w:r w:rsidR="006941C6" w:rsidRPr="004763F6">
        <w:rPr>
          <w:rFonts w:ascii="Liberation Serif" w:hAnsi="Liberation Serif" w:cs="Liberation Serif"/>
          <w:color w:val="000000" w:themeColor="text1"/>
          <w:sz w:val="28"/>
          <w:szCs w:val="28"/>
        </w:rPr>
        <w:t>мониторинг</w:t>
      </w:r>
      <w:r w:rsidR="00967252" w:rsidRPr="004763F6">
        <w:rPr>
          <w:rFonts w:ascii="Liberation Serif" w:hAnsi="Liberation Serif" w:cs="Liberation Serif"/>
          <w:color w:val="000000" w:themeColor="text1"/>
          <w:sz w:val="28"/>
          <w:szCs w:val="28"/>
        </w:rPr>
        <w:t>а</w:t>
      </w:r>
      <w:r w:rsidR="00780BDB" w:rsidRPr="004763F6">
        <w:rPr>
          <w:rFonts w:ascii="Liberation Serif" w:hAnsi="Liberation Serif" w:cs="Liberation Serif"/>
          <w:color w:val="000000" w:themeColor="text1"/>
          <w:sz w:val="28"/>
          <w:szCs w:val="28"/>
        </w:rPr>
        <w:t xml:space="preserve"> осуществляется:</w:t>
      </w:r>
    </w:p>
    <w:p w14:paraId="7F353B3D" w14:textId="77777777" w:rsidR="00780BDB" w:rsidRPr="004763F6" w:rsidRDefault="00780BD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сбор отчетов;</w:t>
      </w:r>
    </w:p>
    <w:p w14:paraId="382E9BE8"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оценка соответствия фактических значений показателей, характеризующих объем выполнения муниципального задания за отчетный период, значениям, утвержденным в муниципальном задании;</w:t>
      </w:r>
    </w:p>
    <w:p w14:paraId="1A5D9D3F" w14:textId="598E9206" w:rsidR="007A35D2" w:rsidRPr="004763F6" w:rsidRDefault="007A35D2" w:rsidP="007A35D2">
      <w:pPr>
        <w:tabs>
          <w:tab w:val="left" w:pos="709"/>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Оценка проводится посредством сопоставления утвержденных значений показателей объема оказываемых (выполняемых) муниципальных услуг (работ) с данными, указанными в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 xml:space="preserve">те о выполнении муниципального задания. При оценке </w:t>
      </w:r>
      <w:r w:rsidRPr="004763F6">
        <w:rPr>
          <w:rFonts w:ascii="Liberation Serif" w:hAnsi="Liberation Serif" w:cs="Liberation Serif"/>
          <w:iCs/>
          <w:sz w:val="28"/>
          <w:szCs w:val="28"/>
        </w:rPr>
        <w:lastRenderedPageBreak/>
        <w:t>соответствия фактического значения объема оказываемых (выполняемых) муниципальных услуг (работ) за I квартал, I полугодие, 9 месяцев и предварительно за год учитывается план работы учреждения на год, сезонность и график выполнения работ.</w:t>
      </w:r>
    </w:p>
    <w:p w14:paraId="6F1FD9C9"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оценка соответствия фактических значений показателей, характеризующих качество выполнения муниципального задания за отчетный период, значениям, утверж</w:t>
      </w:r>
      <w:r w:rsidR="00780BDB" w:rsidRPr="004763F6">
        <w:rPr>
          <w:rFonts w:ascii="Liberation Serif" w:hAnsi="Liberation Serif" w:cs="Liberation Serif"/>
          <w:color w:val="000000" w:themeColor="text1"/>
          <w:sz w:val="28"/>
          <w:szCs w:val="28"/>
        </w:rPr>
        <w:t>денным в муниципальном задании;</w:t>
      </w:r>
    </w:p>
    <w:p w14:paraId="3DFAC4D5" w14:textId="7A6C51CE" w:rsidR="007A35D2" w:rsidRPr="004763F6" w:rsidRDefault="007A35D2"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iCs/>
          <w:sz w:val="28"/>
          <w:szCs w:val="28"/>
        </w:rPr>
        <w:t>Оценка проводится посредством сопоставления утвержденных значений показателей качества оказываемых (выполняемых) муниципальных услуг (работ - в случае установления значений показателей, характеризующих качество выполняемых работ) с данными, указанными в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те муниципального задания.</w:t>
      </w:r>
    </w:p>
    <w:p w14:paraId="33F2F14D" w14:textId="5EFF8642" w:rsidR="00780BDB" w:rsidRPr="004763F6" w:rsidRDefault="00FE76D3" w:rsidP="00FE76D3">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color w:val="000000" w:themeColor="text1"/>
          <w:sz w:val="28"/>
          <w:szCs w:val="28"/>
        </w:rPr>
        <w:t xml:space="preserve">4) </w:t>
      </w:r>
      <w:r w:rsidR="005D704B" w:rsidRPr="004763F6">
        <w:rPr>
          <w:rFonts w:ascii="Liberation Serif" w:hAnsi="Liberation Serif" w:cs="Liberation Serif"/>
          <w:color w:val="000000" w:themeColor="text1"/>
          <w:sz w:val="28"/>
          <w:szCs w:val="28"/>
        </w:rPr>
        <w:t>для учреждения оценка соблюдения условий согл</w:t>
      </w:r>
      <w:r w:rsidR="00780BDB" w:rsidRPr="004763F6">
        <w:rPr>
          <w:rFonts w:ascii="Liberation Serif" w:hAnsi="Liberation Serif" w:cs="Liberation Serif"/>
          <w:color w:val="000000" w:themeColor="text1"/>
          <w:sz w:val="28"/>
          <w:szCs w:val="28"/>
        </w:rPr>
        <w:t>ашения.</w:t>
      </w:r>
      <w:r w:rsidR="007A35D2" w:rsidRPr="004763F6">
        <w:rPr>
          <w:rFonts w:ascii="Liberation Serif" w:hAnsi="Liberation Serif" w:cs="Liberation Serif"/>
          <w:color w:val="000000" w:themeColor="text1"/>
          <w:sz w:val="28"/>
          <w:szCs w:val="28"/>
        </w:rPr>
        <w:t xml:space="preserve"> </w:t>
      </w:r>
      <w:r w:rsidR="007A35D2" w:rsidRPr="004763F6">
        <w:rPr>
          <w:rFonts w:ascii="Liberation Serif" w:hAnsi="Liberation Serif" w:cs="Liberation Serif"/>
          <w:iCs/>
          <w:sz w:val="28"/>
          <w:szCs w:val="28"/>
        </w:rPr>
        <w:t>При оценке осуществляется проверка соблюдения учреждением обязанностей, предусмотренных соглашениями, и сроков их исполнения.</w:t>
      </w:r>
    </w:p>
    <w:p w14:paraId="073A7107" w14:textId="71BFC0B6" w:rsidR="00FE76D3" w:rsidRPr="004763F6" w:rsidRDefault="00FE76D3" w:rsidP="006B1989">
      <w:pPr>
        <w:pStyle w:val="ad"/>
        <w:numPr>
          <w:ilvl w:val="0"/>
          <w:numId w:val="19"/>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Учреждения:</w:t>
      </w:r>
    </w:p>
    <w:p w14:paraId="680EBB55" w14:textId="0098287D" w:rsidR="00FE76D3" w:rsidRPr="004763F6" w:rsidRDefault="00FE76D3" w:rsidP="006B1989">
      <w:pPr>
        <w:numPr>
          <w:ilvl w:val="0"/>
          <w:numId w:val="18"/>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готовят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ты</w:t>
      </w:r>
      <w:r w:rsidRPr="004763F6">
        <w:rPr>
          <w:sz w:val="28"/>
          <w:szCs w:val="28"/>
        </w:rPr>
        <w:t xml:space="preserve"> </w:t>
      </w:r>
      <w:r w:rsidRPr="004763F6">
        <w:rPr>
          <w:rFonts w:ascii="Liberation Serif" w:hAnsi="Liberation Serif" w:cs="Liberation Serif"/>
          <w:iCs/>
          <w:sz w:val="28"/>
          <w:szCs w:val="28"/>
        </w:rPr>
        <w:t>о выполнении муниципального задания;</w:t>
      </w:r>
    </w:p>
    <w:p w14:paraId="1835A903" w14:textId="43CAE133" w:rsidR="00FE76D3" w:rsidRPr="004763F6" w:rsidRDefault="00FE76D3" w:rsidP="006B1989">
      <w:pPr>
        <w:numPr>
          <w:ilvl w:val="0"/>
          <w:numId w:val="18"/>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согласовывают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 xml:space="preserve">ты о выполнении муниципального задания с </w:t>
      </w:r>
      <w:r w:rsidR="001F2978" w:rsidRPr="004763F6">
        <w:rPr>
          <w:rFonts w:ascii="Liberation Serif" w:hAnsi="Liberation Serif" w:cs="Liberation Serif"/>
          <w:iCs/>
          <w:sz w:val="28"/>
          <w:szCs w:val="28"/>
        </w:rPr>
        <w:t>уполномоченны</w:t>
      </w:r>
      <w:r w:rsidRPr="004763F6">
        <w:rPr>
          <w:rFonts w:ascii="Liberation Serif" w:hAnsi="Liberation Serif" w:cs="Liberation Serif"/>
          <w:iCs/>
          <w:sz w:val="28"/>
          <w:szCs w:val="28"/>
        </w:rPr>
        <w:t>ми органами, перечисленными в приложении № 1</w:t>
      </w:r>
      <w:r w:rsidR="006B1989" w:rsidRPr="004763F6">
        <w:rPr>
          <w:rFonts w:ascii="Liberation Serif" w:hAnsi="Liberation Serif" w:cs="Liberation Serif"/>
          <w:iCs/>
          <w:sz w:val="28"/>
          <w:szCs w:val="28"/>
        </w:rPr>
        <w:t xml:space="preserve"> (графа 3)</w:t>
      </w:r>
      <w:r w:rsidRPr="004763F6">
        <w:rPr>
          <w:rFonts w:ascii="Liberation Serif" w:hAnsi="Liberation Serif" w:cs="Liberation Serif"/>
          <w:iCs/>
          <w:sz w:val="28"/>
          <w:szCs w:val="28"/>
        </w:rPr>
        <w:t xml:space="preserve"> настоящего Порядка;</w:t>
      </w:r>
    </w:p>
    <w:p w14:paraId="5DA1989A" w14:textId="5E718DC4" w:rsidR="00FE76D3" w:rsidRPr="004763F6" w:rsidRDefault="00FE76D3" w:rsidP="006B1989">
      <w:pPr>
        <w:numPr>
          <w:ilvl w:val="0"/>
          <w:numId w:val="18"/>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дорабатывают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 xml:space="preserve">ты о выполнении муниципального задания по поступившим замечаниям от </w:t>
      </w:r>
      <w:r w:rsidR="001F2978" w:rsidRPr="004763F6">
        <w:rPr>
          <w:rFonts w:ascii="Liberation Serif" w:hAnsi="Liberation Serif" w:cs="Liberation Serif"/>
          <w:iCs/>
          <w:sz w:val="28"/>
          <w:szCs w:val="28"/>
        </w:rPr>
        <w:t>уполномоченных</w:t>
      </w:r>
      <w:r w:rsidRPr="004763F6">
        <w:rPr>
          <w:rFonts w:ascii="Liberation Serif" w:hAnsi="Liberation Serif" w:cs="Liberation Serif"/>
          <w:iCs/>
          <w:sz w:val="28"/>
          <w:szCs w:val="28"/>
        </w:rPr>
        <w:t xml:space="preserve"> органов;</w:t>
      </w:r>
    </w:p>
    <w:p w14:paraId="1B6834D9" w14:textId="649C3E8D" w:rsidR="00FE76D3" w:rsidRPr="004763F6" w:rsidRDefault="00FE76D3" w:rsidP="006B1989">
      <w:pPr>
        <w:numPr>
          <w:ilvl w:val="0"/>
          <w:numId w:val="18"/>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направляют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ты о выполнении муниципального задания после устранения замечаний отчета на повторное согласование в течение тр</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х рабочих дней.</w:t>
      </w:r>
    </w:p>
    <w:p w14:paraId="2D99116A" w14:textId="0335E23A" w:rsidR="00FE76D3" w:rsidRPr="004763F6" w:rsidRDefault="00FE76D3" w:rsidP="00FE76D3">
      <w:pPr>
        <w:tabs>
          <w:tab w:val="left" w:pos="1134"/>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45. </w:t>
      </w:r>
      <w:r w:rsidR="001F2978" w:rsidRPr="004763F6">
        <w:rPr>
          <w:rFonts w:ascii="Liberation Serif" w:hAnsi="Liberation Serif" w:cs="Liberation Serif"/>
          <w:iCs/>
          <w:sz w:val="28"/>
          <w:szCs w:val="28"/>
        </w:rPr>
        <w:t>Уполномоченные</w:t>
      </w:r>
      <w:r w:rsidRPr="004763F6">
        <w:rPr>
          <w:rFonts w:ascii="Liberation Serif" w:hAnsi="Liberation Serif"/>
          <w:sz w:val="28"/>
          <w:szCs w:val="28"/>
        </w:rPr>
        <w:t xml:space="preserve"> органы в течение тр</w:t>
      </w:r>
      <w:r w:rsidR="004763F6">
        <w:rPr>
          <w:rFonts w:ascii="Liberation Serif" w:hAnsi="Liberation Serif"/>
          <w:sz w:val="28"/>
          <w:szCs w:val="28"/>
        </w:rPr>
        <w:t>е</w:t>
      </w:r>
      <w:r w:rsidRPr="004763F6">
        <w:rPr>
          <w:rFonts w:ascii="Liberation Serif" w:hAnsi="Liberation Serif"/>
          <w:sz w:val="28"/>
          <w:szCs w:val="28"/>
        </w:rPr>
        <w:t>х дней со дня получения от учреждения отч</w:t>
      </w:r>
      <w:r w:rsidR="004763F6">
        <w:rPr>
          <w:rFonts w:ascii="Liberation Serif" w:hAnsi="Liberation Serif"/>
          <w:sz w:val="28"/>
          <w:szCs w:val="28"/>
        </w:rPr>
        <w:t>е</w:t>
      </w:r>
      <w:r w:rsidRPr="004763F6">
        <w:rPr>
          <w:rFonts w:ascii="Liberation Serif" w:hAnsi="Liberation Serif"/>
          <w:sz w:val="28"/>
          <w:szCs w:val="28"/>
        </w:rPr>
        <w:t xml:space="preserve">та о выполнении муниципального задания рассматривают его, осуществляют оценку выполнения учреждением муниципального задания, готовят заключение о фактическом исполнении учреждением муниципального задания по форме согласно приложению № </w:t>
      </w:r>
      <w:r w:rsidR="00A62B2B" w:rsidRPr="004763F6">
        <w:rPr>
          <w:rFonts w:ascii="Liberation Serif" w:hAnsi="Liberation Serif"/>
          <w:sz w:val="28"/>
          <w:szCs w:val="28"/>
        </w:rPr>
        <w:t>7</w:t>
      </w:r>
      <w:r w:rsidR="007474A7" w:rsidRPr="004763F6">
        <w:rPr>
          <w:rFonts w:ascii="Liberation Serif" w:hAnsi="Liberation Serif"/>
          <w:sz w:val="28"/>
          <w:szCs w:val="28"/>
        </w:rPr>
        <w:t xml:space="preserve"> </w:t>
      </w:r>
      <w:r w:rsidRPr="004763F6">
        <w:rPr>
          <w:rFonts w:ascii="Liberation Serif" w:hAnsi="Liberation Serif"/>
          <w:sz w:val="28"/>
          <w:szCs w:val="28"/>
        </w:rPr>
        <w:t xml:space="preserve">к настоящему Порядку, и направляют </w:t>
      </w:r>
      <w:r w:rsidR="0036185A" w:rsidRPr="004763F6">
        <w:rPr>
          <w:rFonts w:ascii="Liberation Serif" w:hAnsi="Liberation Serif"/>
          <w:sz w:val="28"/>
          <w:szCs w:val="28"/>
        </w:rPr>
        <w:t>в структурное подразделение, формирующее муниципальное задание учреждения</w:t>
      </w:r>
      <w:r w:rsidR="000D3BFA" w:rsidRPr="004763F6">
        <w:rPr>
          <w:rFonts w:ascii="Liberation Serif" w:hAnsi="Liberation Serif"/>
          <w:sz w:val="28"/>
          <w:szCs w:val="28"/>
        </w:rPr>
        <w:t>.</w:t>
      </w:r>
    </w:p>
    <w:p w14:paraId="643DDA0F" w14:textId="08E1FE4E" w:rsidR="00FE76D3" w:rsidRPr="004763F6" w:rsidRDefault="006B1989" w:rsidP="006B1989">
      <w:pPr>
        <w:pStyle w:val="ad"/>
        <w:numPr>
          <w:ilvl w:val="0"/>
          <w:numId w:val="20"/>
        </w:numPr>
        <w:tabs>
          <w:tab w:val="left" w:pos="1276"/>
        </w:tabs>
        <w:spacing w:after="0" w:line="240" w:lineRule="auto"/>
        <w:ind w:left="0" w:firstLine="709"/>
        <w:jc w:val="both"/>
        <w:rPr>
          <w:rFonts w:ascii="Liberation Serif" w:hAnsi="Liberation Serif"/>
          <w:sz w:val="28"/>
          <w:szCs w:val="28"/>
        </w:rPr>
      </w:pPr>
      <w:r w:rsidRPr="004763F6">
        <w:rPr>
          <w:rFonts w:ascii="Liberation Serif" w:hAnsi="Liberation Serif"/>
          <w:sz w:val="28"/>
          <w:szCs w:val="28"/>
        </w:rPr>
        <w:t>Структурное подразделение</w:t>
      </w:r>
      <w:r w:rsidR="00FE76D3" w:rsidRPr="004763F6">
        <w:rPr>
          <w:rFonts w:ascii="Liberation Serif" w:hAnsi="Liberation Serif"/>
          <w:sz w:val="28"/>
          <w:szCs w:val="28"/>
        </w:rPr>
        <w:t xml:space="preserve"> в течение пяти рабочих дней со дня получения заключений от </w:t>
      </w:r>
      <w:r w:rsidR="001F2978" w:rsidRPr="004763F6">
        <w:rPr>
          <w:rFonts w:ascii="Liberation Serif" w:hAnsi="Liberation Serif" w:cs="Liberation Serif"/>
          <w:iCs/>
          <w:sz w:val="28"/>
          <w:szCs w:val="28"/>
        </w:rPr>
        <w:t>уполномоченных</w:t>
      </w:r>
      <w:r w:rsidR="00FE76D3" w:rsidRPr="004763F6">
        <w:rPr>
          <w:rFonts w:ascii="Liberation Serif" w:hAnsi="Liberation Serif"/>
          <w:sz w:val="28"/>
          <w:szCs w:val="28"/>
        </w:rPr>
        <w:t xml:space="preserve"> органов и отч</w:t>
      </w:r>
      <w:r w:rsidR="004763F6">
        <w:rPr>
          <w:rFonts w:ascii="Liberation Serif" w:hAnsi="Liberation Serif"/>
          <w:sz w:val="28"/>
          <w:szCs w:val="28"/>
        </w:rPr>
        <w:t>е</w:t>
      </w:r>
      <w:r w:rsidR="00FE76D3" w:rsidRPr="004763F6">
        <w:rPr>
          <w:rFonts w:ascii="Liberation Serif" w:hAnsi="Liberation Serif"/>
          <w:sz w:val="28"/>
          <w:szCs w:val="28"/>
        </w:rPr>
        <w:t>тов о выполнении муниципального задания:</w:t>
      </w:r>
    </w:p>
    <w:p w14:paraId="33E36763" w14:textId="43365261"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рассматривает представленные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ты о выполнении муниципального задания, осуществляет проверку сведений и расч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тов;</w:t>
      </w:r>
    </w:p>
    <w:p w14:paraId="3602170F" w14:textId="5D424096"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2) готовит акты мониторинга выполнения муниципальных заданий учреждениями согласно приложению № </w:t>
      </w:r>
      <w:r w:rsidR="00A62B2B" w:rsidRPr="004763F6">
        <w:rPr>
          <w:rFonts w:ascii="Liberation Serif" w:hAnsi="Liberation Serif" w:cs="Liberation Serif"/>
          <w:iCs/>
          <w:sz w:val="28"/>
          <w:szCs w:val="28"/>
        </w:rPr>
        <w:t>8</w:t>
      </w:r>
      <w:r w:rsidRPr="004763F6">
        <w:rPr>
          <w:sz w:val="28"/>
          <w:szCs w:val="28"/>
        </w:rPr>
        <w:t xml:space="preserve"> </w:t>
      </w:r>
      <w:r w:rsidRPr="004763F6">
        <w:rPr>
          <w:rFonts w:ascii="Liberation Serif" w:hAnsi="Liberation Serif" w:cs="Liberation Serif"/>
          <w:iCs/>
          <w:sz w:val="28"/>
          <w:szCs w:val="28"/>
        </w:rPr>
        <w:t>к настоящ</w:t>
      </w:r>
      <w:r w:rsidR="00A62B2B" w:rsidRPr="004763F6">
        <w:rPr>
          <w:rFonts w:ascii="Liberation Serif" w:hAnsi="Liberation Serif" w:cs="Liberation Serif"/>
          <w:iCs/>
          <w:sz w:val="28"/>
          <w:szCs w:val="28"/>
        </w:rPr>
        <w:t>ему</w:t>
      </w:r>
      <w:r w:rsidRPr="004763F6">
        <w:rPr>
          <w:rFonts w:ascii="Liberation Serif" w:hAnsi="Liberation Serif" w:cs="Liberation Serif"/>
          <w:iCs/>
          <w:sz w:val="28"/>
          <w:szCs w:val="28"/>
        </w:rPr>
        <w:t xml:space="preserve"> </w:t>
      </w:r>
      <w:r w:rsidR="00A62B2B" w:rsidRPr="004763F6">
        <w:rPr>
          <w:rFonts w:ascii="Liberation Serif" w:hAnsi="Liberation Serif" w:cs="Liberation Serif"/>
          <w:iCs/>
          <w:sz w:val="28"/>
          <w:szCs w:val="28"/>
        </w:rPr>
        <w:t>Порядку</w:t>
      </w:r>
      <w:r w:rsidRPr="004763F6">
        <w:rPr>
          <w:rFonts w:ascii="Liberation Serif" w:hAnsi="Liberation Serif" w:cs="Liberation Serif"/>
          <w:iCs/>
          <w:sz w:val="28"/>
          <w:szCs w:val="28"/>
        </w:rPr>
        <w:t>;</w:t>
      </w:r>
    </w:p>
    <w:p w14:paraId="093B68FA" w14:textId="77777777"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 готовит информацию об объеме муниципальных услуг и работ, оказанных (выполненных) учреждениями.</w:t>
      </w:r>
    </w:p>
    <w:p w14:paraId="47370015" w14:textId="2729E361" w:rsidR="00FE76D3" w:rsidRPr="004763F6" w:rsidRDefault="006B1989"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47</w:t>
      </w:r>
      <w:r w:rsidR="00FE76D3" w:rsidRPr="004763F6">
        <w:rPr>
          <w:rFonts w:ascii="Liberation Serif" w:hAnsi="Liberation Serif" w:cs="Liberation Serif"/>
          <w:iCs/>
          <w:sz w:val="28"/>
          <w:szCs w:val="28"/>
        </w:rPr>
        <w:t xml:space="preserve">. Акт мониторинга выполнения муниципального задания составляется в двух экземплярах, подписывается </w:t>
      </w:r>
      <w:r w:rsidRPr="004763F6">
        <w:rPr>
          <w:rFonts w:ascii="Liberation Serif" w:hAnsi="Liberation Serif" w:cs="Liberation Serif"/>
          <w:iCs/>
          <w:sz w:val="28"/>
          <w:szCs w:val="28"/>
        </w:rPr>
        <w:t>руководителем структурного подразделения</w:t>
      </w:r>
      <w:r w:rsidR="00FE76D3" w:rsidRPr="004763F6">
        <w:rPr>
          <w:rFonts w:ascii="Liberation Serif" w:hAnsi="Liberation Serif" w:cs="Liberation Serif"/>
          <w:iCs/>
          <w:sz w:val="28"/>
          <w:szCs w:val="28"/>
        </w:rPr>
        <w:t xml:space="preserve"> и руководителем учреждения. Первый экземпляр акта остается в </w:t>
      </w:r>
      <w:r w:rsidRPr="004763F6">
        <w:rPr>
          <w:rFonts w:ascii="Liberation Serif" w:hAnsi="Liberation Serif" w:cs="Liberation Serif"/>
          <w:iCs/>
          <w:sz w:val="28"/>
          <w:szCs w:val="28"/>
        </w:rPr>
        <w:t>структурном подразделении</w:t>
      </w:r>
      <w:r w:rsidR="00FE76D3" w:rsidRPr="004763F6">
        <w:rPr>
          <w:rFonts w:ascii="Liberation Serif" w:hAnsi="Liberation Serif" w:cs="Liberation Serif"/>
          <w:iCs/>
          <w:sz w:val="28"/>
          <w:szCs w:val="28"/>
        </w:rPr>
        <w:t>, второй экземпляр передается руководителю учреждения.</w:t>
      </w:r>
      <w:r w:rsidR="00B732E6" w:rsidRPr="004763F6">
        <w:rPr>
          <w:rFonts w:ascii="Liberation Serif" w:hAnsi="Liberation Serif" w:cs="Liberation Serif"/>
          <w:iCs/>
          <w:sz w:val="28"/>
          <w:szCs w:val="28"/>
        </w:rPr>
        <w:t xml:space="preserve"> Дата подписания акта является датой принятия отчета о выполнении муниципального задания.</w:t>
      </w:r>
    </w:p>
    <w:p w14:paraId="0A1FE56D" w14:textId="0326E42F" w:rsidR="00780BDB" w:rsidRPr="004763F6" w:rsidRDefault="007954A0"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lastRenderedPageBreak/>
        <w:t>48</w:t>
      </w:r>
      <w:r w:rsidR="006B1989" w:rsidRPr="004763F6">
        <w:rPr>
          <w:rFonts w:ascii="Liberation Serif" w:hAnsi="Liberation Serif" w:cs="Liberation Serif"/>
          <w:sz w:val="28"/>
          <w:szCs w:val="28"/>
        </w:rPr>
        <w:t>.</w:t>
      </w:r>
      <w:r w:rsidR="007A35D2"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 xml:space="preserve">Результатом мониторинга является прогнозный анализ перспективы выполнения </w:t>
      </w:r>
      <w:r w:rsidR="00DC797C" w:rsidRPr="004763F6">
        <w:rPr>
          <w:rFonts w:ascii="Liberation Serif" w:hAnsi="Liberation Serif" w:cs="Liberation Serif"/>
          <w:color w:val="000000" w:themeColor="text1"/>
          <w:sz w:val="28"/>
          <w:szCs w:val="28"/>
        </w:rPr>
        <w:t xml:space="preserve">бюджетным или автономным </w:t>
      </w:r>
      <w:r w:rsidR="005D704B" w:rsidRPr="004763F6">
        <w:rPr>
          <w:rFonts w:ascii="Liberation Serif" w:hAnsi="Liberation Serif" w:cs="Liberation Serif"/>
          <w:color w:val="000000" w:themeColor="text1"/>
          <w:sz w:val="28"/>
          <w:szCs w:val="28"/>
        </w:rPr>
        <w:t>учреждением муниципального задания и, в случае наличия перспектив невыполнения, - принятие мер, направленных</w:t>
      </w:r>
      <w:r w:rsidR="00780BDB" w:rsidRPr="004763F6">
        <w:rPr>
          <w:rFonts w:ascii="Liberation Serif" w:hAnsi="Liberation Serif" w:cs="Liberation Serif"/>
          <w:color w:val="000000" w:themeColor="text1"/>
          <w:sz w:val="28"/>
          <w:szCs w:val="28"/>
        </w:rPr>
        <w:t xml:space="preserve"> на обеспечение его выполнения.</w:t>
      </w:r>
    </w:p>
    <w:p w14:paraId="08893C48" w14:textId="2B67E29E"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В случае выявления значительных отклонений от установленных в муниципальном задании требований к качеству предоставления муниципальных услуг </w:t>
      </w:r>
      <w:r w:rsidR="001F2978" w:rsidRPr="004763F6">
        <w:rPr>
          <w:rFonts w:ascii="Liberation Serif" w:hAnsi="Liberation Serif" w:cs="Liberation Serif"/>
          <w:color w:val="000000" w:themeColor="text1"/>
          <w:sz w:val="28"/>
          <w:szCs w:val="28"/>
        </w:rPr>
        <w:t xml:space="preserve">уполномоченный орган </w:t>
      </w:r>
      <w:r w:rsidRPr="004763F6">
        <w:rPr>
          <w:rFonts w:ascii="Liberation Serif" w:hAnsi="Liberation Serif" w:cs="Liberation Serif"/>
          <w:iCs/>
          <w:sz w:val="28"/>
          <w:szCs w:val="28"/>
        </w:rPr>
        <w:t>проводит анализ причин невыполнения указанных требований и совместно с учреждением принимают меры для их устранения.</w:t>
      </w:r>
    </w:p>
    <w:p w14:paraId="13DA5C11" w14:textId="05EB7FA0" w:rsidR="007A35D2" w:rsidRPr="004763F6" w:rsidRDefault="00A00FC4"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49</w:t>
      </w:r>
      <w:r w:rsidR="007A35D2" w:rsidRPr="004763F6">
        <w:rPr>
          <w:rFonts w:ascii="Liberation Serif" w:hAnsi="Liberation Serif" w:cs="Liberation Serif"/>
          <w:iCs/>
          <w:sz w:val="28"/>
          <w:szCs w:val="28"/>
        </w:rPr>
        <w:t>. По результатам мониторинга при выявлении замечаний, нарушений выполнения муниципального задания на оказание муниципальных услуг (выполнение работ) дается письменный ответ руководителем учреждения о принятых мерах по устранению и предупреждению предоставления муниципальной услуги (выполнение работ), не соответствующей предоставляемому качеству и/или объему.</w:t>
      </w:r>
    </w:p>
    <w:p w14:paraId="3B0ABDB6" w14:textId="393ECA61" w:rsidR="007A35D2" w:rsidRPr="004763F6" w:rsidRDefault="00A00FC4" w:rsidP="00E95ABD">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50</w:t>
      </w:r>
      <w:r w:rsidR="007A35D2" w:rsidRPr="004763F6">
        <w:rPr>
          <w:rFonts w:ascii="Liberation Serif" w:hAnsi="Liberation Serif" w:cs="Liberation Serif"/>
          <w:iCs/>
          <w:sz w:val="28"/>
          <w:szCs w:val="28"/>
        </w:rPr>
        <w:t xml:space="preserve">. В случаях если по результатам мониторинга выполнения муниципального задания установлено, что учреждение не выполнило муниципальное задание, либо выполнило муниципальное задание в меньшем объеме, чем это предусмотрено, или с качеством, не соответствующим требованиям к оказанию муниципальных услуг (выполнению работ), определенных в муниципальном задании, </w:t>
      </w:r>
      <w:r w:rsidR="00E95ABD" w:rsidRPr="004763F6">
        <w:rPr>
          <w:rFonts w:ascii="Liberation Serif" w:hAnsi="Liberation Serif" w:cs="Liberation Serif"/>
          <w:iCs/>
          <w:sz w:val="28"/>
          <w:szCs w:val="28"/>
        </w:rPr>
        <w:t>уполномоченный</w:t>
      </w:r>
      <w:r w:rsidR="007A35D2" w:rsidRPr="004763F6">
        <w:rPr>
          <w:rFonts w:ascii="Liberation Serif" w:hAnsi="Liberation Serif" w:cs="Liberation Serif"/>
          <w:iCs/>
          <w:sz w:val="28"/>
          <w:szCs w:val="28"/>
        </w:rPr>
        <w:t xml:space="preserve"> орган направляет заместителю главы администрации городского округа, курирующему учреждение, предложение о сокращении учреждению объемов утвержденных бюджетных ассигнований на текущий финансовый год.</w:t>
      </w:r>
    </w:p>
    <w:p w14:paraId="261CB82D" w14:textId="0A18283F" w:rsidR="007A35D2" w:rsidRPr="004763F6" w:rsidRDefault="00A00FC4"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51</w:t>
      </w:r>
      <w:r w:rsidR="007A35D2" w:rsidRPr="004763F6">
        <w:rPr>
          <w:rFonts w:ascii="Liberation Serif" w:hAnsi="Liberation Serif" w:cs="Liberation Serif"/>
          <w:iCs/>
          <w:sz w:val="28"/>
          <w:szCs w:val="28"/>
        </w:rPr>
        <w:t>. Частичный или полный возврат субсидии, предоставленной учреждениям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осуществляется в соответствии с пунктом 35 Порядка.</w:t>
      </w:r>
    </w:p>
    <w:p w14:paraId="04B140E5" w14:textId="105B872B" w:rsidR="00780BDB" w:rsidRPr="004763F6" w:rsidRDefault="00A00FC4" w:rsidP="00EC79F0">
      <w:pPr>
        <w:autoSpaceDE w:val="0"/>
        <w:autoSpaceDN w:val="0"/>
        <w:adjustRightInd w:val="0"/>
        <w:spacing w:after="0" w:line="240" w:lineRule="auto"/>
        <w:ind w:firstLine="709"/>
        <w:contextualSpacing/>
        <w:jc w:val="both"/>
        <w:rPr>
          <w:rFonts w:ascii="Liberation Serif" w:hAnsi="Liberation Serif" w:cs="Liberation Serif"/>
          <w:sz w:val="28"/>
          <w:szCs w:val="28"/>
        </w:rPr>
      </w:pPr>
      <w:r w:rsidRPr="004763F6">
        <w:rPr>
          <w:rFonts w:ascii="Liberation Serif" w:hAnsi="Liberation Serif" w:cs="Liberation Serif"/>
          <w:color w:val="000000" w:themeColor="text1"/>
          <w:sz w:val="28"/>
          <w:szCs w:val="28"/>
        </w:rPr>
        <w:t>52</w:t>
      </w:r>
      <w:r w:rsidR="007A35D2"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Контроль осуществляется </w:t>
      </w:r>
      <w:r w:rsidR="005D6C1E" w:rsidRPr="004763F6">
        <w:rPr>
          <w:rFonts w:ascii="Liberation Serif" w:hAnsi="Liberation Serif" w:cs="Liberation Serif"/>
          <w:color w:val="000000" w:themeColor="text1"/>
          <w:sz w:val="28"/>
          <w:szCs w:val="28"/>
        </w:rPr>
        <w:t xml:space="preserve">структурными подразделениями, </w:t>
      </w:r>
      <w:r w:rsidR="001464F5" w:rsidRPr="004763F6">
        <w:rPr>
          <w:rFonts w:ascii="Liberation Serif" w:hAnsi="Liberation Serif" w:cs="Liberation Serif"/>
          <w:color w:val="000000" w:themeColor="text1"/>
          <w:sz w:val="28"/>
          <w:szCs w:val="28"/>
        </w:rPr>
        <w:t>отделом</w:t>
      </w:r>
      <w:r w:rsidR="00072385" w:rsidRPr="004763F6">
        <w:rPr>
          <w:rFonts w:ascii="Liberation Serif" w:hAnsi="Liberation Serif" w:cs="Liberation Serif"/>
          <w:color w:val="000000" w:themeColor="text1"/>
          <w:sz w:val="28"/>
          <w:szCs w:val="28"/>
        </w:rPr>
        <w:t xml:space="preserve"> бухгалтерского</w:t>
      </w:r>
      <w:r w:rsidR="001464F5" w:rsidRPr="004763F6">
        <w:rPr>
          <w:rFonts w:ascii="Liberation Serif" w:hAnsi="Liberation Serif" w:cs="Liberation Serif"/>
          <w:color w:val="000000" w:themeColor="text1"/>
          <w:sz w:val="28"/>
          <w:szCs w:val="28"/>
        </w:rPr>
        <w:t xml:space="preserve"> уч</w:t>
      </w:r>
      <w:r w:rsidR="004763F6">
        <w:rPr>
          <w:rFonts w:ascii="Liberation Serif" w:hAnsi="Liberation Serif" w:cs="Liberation Serif"/>
          <w:color w:val="000000" w:themeColor="text1"/>
          <w:sz w:val="28"/>
          <w:szCs w:val="28"/>
        </w:rPr>
        <w:t>е</w:t>
      </w:r>
      <w:r w:rsidR="001464F5" w:rsidRPr="004763F6">
        <w:rPr>
          <w:rFonts w:ascii="Liberation Serif" w:hAnsi="Liberation Serif" w:cs="Liberation Serif"/>
          <w:color w:val="000000" w:themeColor="text1"/>
          <w:sz w:val="28"/>
          <w:szCs w:val="28"/>
        </w:rPr>
        <w:t>та и контроля администрации</w:t>
      </w:r>
      <w:r w:rsidR="005D6C1E" w:rsidRPr="004763F6">
        <w:rPr>
          <w:rFonts w:ascii="Liberation Serif" w:hAnsi="Liberation Serif" w:cs="Liberation Serif"/>
          <w:color w:val="000000" w:themeColor="text1"/>
          <w:sz w:val="28"/>
          <w:szCs w:val="28"/>
        </w:rPr>
        <w:t xml:space="preserve">, </w:t>
      </w:r>
      <w:r w:rsidR="000600A1" w:rsidRPr="004763F6">
        <w:rPr>
          <w:rFonts w:ascii="Liberation Serif" w:hAnsi="Liberation Serif" w:cs="Liberation Serif"/>
          <w:color w:val="000000" w:themeColor="text1"/>
          <w:sz w:val="28"/>
          <w:szCs w:val="28"/>
        </w:rPr>
        <w:t>уполномоченными органами</w:t>
      </w:r>
      <w:r w:rsidR="00E02517"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Сведения, необходимые для контроля, устанавли</w:t>
      </w:r>
      <w:r w:rsidR="00780BDB" w:rsidRPr="004763F6">
        <w:rPr>
          <w:rFonts w:ascii="Liberation Serif" w:hAnsi="Liberation Serif" w:cs="Liberation Serif"/>
          <w:color w:val="000000" w:themeColor="text1"/>
          <w:sz w:val="28"/>
          <w:szCs w:val="28"/>
        </w:rPr>
        <w:t xml:space="preserve">ваются в муниципальном </w:t>
      </w:r>
      <w:r w:rsidR="00780BDB" w:rsidRPr="004763F6">
        <w:rPr>
          <w:rFonts w:ascii="Liberation Serif" w:hAnsi="Liberation Serif" w:cs="Liberation Serif"/>
          <w:sz w:val="28"/>
          <w:szCs w:val="28"/>
        </w:rPr>
        <w:t>задании.</w:t>
      </w:r>
    </w:p>
    <w:p w14:paraId="4EE1A2B2" w14:textId="084AD07E" w:rsidR="007A35D2" w:rsidRPr="004763F6" w:rsidRDefault="00A00FC4" w:rsidP="00A00FC4">
      <w:pPr>
        <w:autoSpaceDE w:val="0"/>
        <w:autoSpaceDN w:val="0"/>
        <w:adjustRightInd w:val="0"/>
        <w:spacing w:after="0" w:line="240" w:lineRule="auto"/>
        <w:ind w:firstLine="709"/>
        <w:contextualSpacing/>
        <w:jc w:val="both"/>
        <w:rPr>
          <w:rFonts w:ascii="Liberation Serif" w:hAnsi="Liberation Serif" w:cs="Liberation Serif"/>
          <w:iCs/>
          <w:sz w:val="28"/>
          <w:szCs w:val="28"/>
        </w:rPr>
      </w:pPr>
      <w:r w:rsidRPr="004763F6">
        <w:rPr>
          <w:rFonts w:ascii="Liberation Serif" w:hAnsi="Liberation Serif" w:cs="Liberation Serif"/>
          <w:sz w:val="28"/>
          <w:szCs w:val="28"/>
        </w:rPr>
        <w:t>53.</w:t>
      </w:r>
      <w:r w:rsidR="007A35D2" w:rsidRPr="004763F6">
        <w:rPr>
          <w:rFonts w:ascii="Liberation Serif" w:hAnsi="Liberation Serif" w:cs="Liberation Serif"/>
          <w:iCs/>
          <w:sz w:val="28"/>
          <w:szCs w:val="28"/>
        </w:rPr>
        <w:t>Контроль за выполнением муниципального задания осуществляется в форме:</w:t>
      </w:r>
    </w:p>
    <w:p w14:paraId="412B6CB7" w14:textId="2D9E8691"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1) предварительного контроля - осуществляется на стадии формирования муниципального задания учреждению в части обеспечения правильности определения наименований и значений показателей объема и качества муниципальной услуги (работы); </w:t>
      </w:r>
    </w:p>
    <w:p w14:paraId="39F69175" w14:textId="6D91EF2A"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последующего контроля</w:t>
      </w:r>
      <w:r w:rsidR="00DA308C" w:rsidRPr="004763F6">
        <w:rPr>
          <w:rFonts w:ascii="Liberation Serif" w:hAnsi="Liberation Serif" w:cs="Liberation Serif"/>
          <w:iCs/>
          <w:sz w:val="28"/>
          <w:szCs w:val="28"/>
        </w:rPr>
        <w:t xml:space="preserve"> – </w:t>
      </w:r>
      <w:r w:rsidR="00983390" w:rsidRPr="004763F6">
        <w:rPr>
          <w:rFonts w:ascii="Liberation Serif" w:hAnsi="Liberation Serif" w:cs="Liberation Serif"/>
          <w:iCs/>
          <w:sz w:val="28"/>
          <w:szCs w:val="28"/>
        </w:rPr>
        <w:t xml:space="preserve">на стадии </w:t>
      </w:r>
      <w:r w:rsidR="00DA308C" w:rsidRPr="004763F6">
        <w:rPr>
          <w:rFonts w:ascii="Liberation Serif" w:hAnsi="Liberation Serif" w:cs="Liberation Serif"/>
          <w:iCs/>
          <w:sz w:val="28"/>
          <w:szCs w:val="28"/>
        </w:rPr>
        <w:t>выполнения муниципального задания</w:t>
      </w:r>
      <w:r w:rsidR="00983390" w:rsidRPr="004763F6">
        <w:rPr>
          <w:rFonts w:ascii="Liberation Serif" w:hAnsi="Liberation Serif" w:cs="Liberation Serif"/>
          <w:iCs/>
          <w:sz w:val="28"/>
          <w:szCs w:val="28"/>
        </w:rPr>
        <w:t>,</w:t>
      </w:r>
      <w:r w:rsidR="00DA308C" w:rsidRPr="004763F6">
        <w:rPr>
          <w:rFonts w:ascii="Liberation Serif" w:hAnsi="Liberation Serif" w:cs="Liberation Serif"/>
          <w:iCs/>
          <w:sz w:val="28"/>
          <w:szCs w:val="28"/>
        </w:rPr>
        <w:t xml:space="preserve"> представляет собой проверку достоверности представленных учреждением отч</w:t>
      </w:r>
      <w:r w:rsidR="004763F6">
        <w:rPr>
          <w:rFonts w:ascii="Liberation Serif" w:hAnsi="Liberation Serif" w:cs="Liberation Serif"/>
          <w:iCs/>
          <w:sz w:val="28"/>
          <w:szCs w:val="28"/>
        </w:rPr>
        <w:t>е</w:t>
      </w:r>
      <w:r w:rsidR="00DA308C" w:rsidRPr="004763F6">
        <w:rPr>
          <w:rFonts w:ascii="Liberation Serif" w:hAnsi="Liberation Serif" w:cs="Liberation Serif"/>
          <w:iCs/>
          <w:sz w:val="28"/>
          <w:szCs w:val="28"/>
        </w:rPr>
        <w:t>тных данных о фактически выполненных объемных показателях муниципального задания по конкретной муниципальной услуге (работе) на основании первичных учетных документов учреждения, подтверждающих факт выполнения муниципальной услуги (работы), и осуществляется в форме:</w:t>
      </w:r>
      <w:r w:rsidRPr="004763F6">
        <w:rPr>
          <w:rFonts w:ascii="Liberation Serif" w:hAnsi="Liberation Serif" w:cs="Liberation Serif"/>
          <w:iCs/>
          <w:sz w:val="28"/>
          <w:szCs w:val="28"/>
        </w:rPr>
        <w:t xml:space="preserve"> </w:t>
      </w:r>
    </w:p>
    <w:p w14:paraId="699B2029" w14:textId="77777777" w:rsidR="007A35D2" w:rsidRPr="004763F6" w:rsidRDefault="007A35D2" w:rsidP="00DA5BBE">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выездной проверки;</w:t>
      </w:r>
    </w:p>
    <w:p w14:paraId="7F2DA22D" w14:textId="77777777" w:rsidR="007A35D2" w:rsidRPr="004763F6" w:rsidRDefault="007A35D2" w:rsidP="00DA5BBE">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камеральной проверки.</w:t>
      </w:r>
    </w:p>
    <w:p w14:paraId="14B39E06" w14:textId="6885693E"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lastRenderedPageBreak/>
        <w:t>54.</w:t>
      </w:r>
      <w:r w:rsidR="007A35D2" w:rsidRPr="004763F6">
        <w:rPr>
          <w:rFonts w:ascii="Liberation Serif" w:hAnsi="Liberation Serif" w:cs="Liberation Serif"/>
          <w:iCs/>
          <w:sz w:val="28"/>
          <w:szCs w:val="28"/>
        </w:rPr>
        <w:t xml:space="preserve"> Основанием для осуществления контроля выполнения муниципального задания является </w:t>
      </w:r>
      <w:r w:rsidR="007B7074" w:rsidRPr="004763F6">
        <w:rPr>
          <w:rFonts w:ascii="Liberation Serif" w:hAnsi="Liberation Serif" w:cs="Liberation Serif"/>
          <w:iCs/>
          <w:sz w:val="28"/>
          <w:szCs w:val="28"/>
        </w:rPr>
        <w:t>правовой акт уполномоченного органа</w:t>
      </w:r>
      <w:r w:rsidR="007A35D2" w:rsidRPr="004763F6">
        <w:rPr>
          <w:rFonts w:ascii="Liberation Serif" w:hAnsi="Liberation Serif" w:cs="Liberation Serif"/>
          <w:iCs/>
          <w:sz w:val="28"/>
          <w:szCs w:val="28"/>
        </w:rPr>
        <w:t xml:space="preserve"> администрации городского округа Верхняя Пышма о проведении проверки за выполнением учреждением муниципального задания.</w:t>
      </w:r>
    </w:p>
    <w:p w14:paraId="0403847D" w14:textId="4B438D14" w:rsidR="000D3BFA" w:rsidRPr="004763F6" w:rsidRDefault="000D3BFA" w:rsidP="000D3BFA">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Контроль осуществляется по следующим направлениям:</w:t>
      </w:r>
    </w:p>
    <w:p w14:paraId="15FE7446"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объем, состав (содержание) оказанных муниципальных услуг (выполненных работ);</w:t>
      </w:r>
    </w:p>
    <w:p w14:paraId="5DBF5222"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качество оказанных муниципальных услуг (выполненных работ);</w:t>
      </w:r>
    </w:p>
    <w:p w14:paraId="0FBEBEBE"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полнота и эффективность использования средств бюджета городского округа Верхняя Пышма, предусмотренных на финансовое обеспечение выполнения муниципального задания;</w:t>
      </w:r>
    </w:p>
    <w:p w14:paraId="3644AF3D" w14:textId="4AEC9672"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степень удовлетворенности потребителей качеством оказанных муниципальных услуг (выполненных работ).</w:t>
      </w:r>
    </w:p>
    <w:p w14:paraId="49C20174" w14:textId="346EA2A0" w:rsidR="007A35D2" w:rsidRPr="004763F6" w:rsidRDefault="007A35D2" w:rsidP="006B1989">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Плановые проверки проводятся с предварительным уведомлением проверяемого учреждения в письменной форме за 3 дня до его начала.</w:t>
      </w:r>
    </w:p>
    <w:p w14:paraId="32BE9E9A" w14:textId="24E8B394" w:rsidR="007A35D2" w:rsidRPr="004763F6" w:rsidRDefault="007A35D2" w:rsidP="006B1989">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Внеплановые проверки проводятся с предварительным уведомлением проверяемого учреждения в письменной форме за 24 часа до его начала.</w:t>
      </w:r>
    </w:p>
    <w:p w14:paraId="55D73D28" w14:textId="1513147C" w:rsidR="007A35D2" w:rsidRPr="004763F6" w:rsidRDefault="00A00FC4" w:rsidP="00DA308C">
      <w:pPr>
        <w:tabs>
          <w:tab w:val="left" w:pos="1134"/>
        </w:tabs>
        <w:autoSpaceDE w:val="0"/>
        <w:autoSpaceDN w:val="0"/>
        <w:adjustRightInd w:val="0"/>
        <w:spacing w:after="0" w:line="240" w:lineRule="auto"/>
        <w:ind w:left="709"/>
        <w:jc w:val="both"/>
        <w:rPr>
          <w:rFonts w:ascii="Liberation Serif" w:hAnsi="Liberation Serif" w:cs="Liberation Serif"/>
          <w:iCs/>
          <w:sz w:val="28"/>
          <w:szCs w:val="28"/>
        </w:rPr>
      </w:pPr>
      <w:r w:rsidRPr="004763F6">
        <w:rPr>
          <w:rFonts w:ascii="Liberation Serif" w:hAnsi="Liberation Serif" w:cs="Liberation Serif"/>
          <w:iCs/>
          <w:sz w:val="28"/>
          <w:szCs w:val="28"/>
        </w:rPr>
        <w:t>55</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В </w:t>
      </w:r>
      <w:r w:rsidR="007B7074" w:rsidRPr="004763F6">
        <w:rPr>
          <w:rFonts w:ascii="Liberation Serif" w:hAnsi="Liberation Serif" w:cs="Liberation Serif"/>
          <w:iCs/>
          <w:sz w:val="28"/>
          <w:szCs w:val="28"/>
        </w:rPr>
        <w:t>правовом акте</w:t>
      </w:r>
      <w:r w:rsidR="007A35D2" w:rsidRPr="004763F6">
        <w:rPr>
          <w:rFonts w:ascii="Liberation Serif" w:hAnsi="Liberation Serif" w:cs="Liberation Serif"/>
          <w:iCs/>
          <w:sz w:val="28"/>
          <w:szCs w:val="28"/>
        </w:rPr>
        <w:t xml:space="preserve"> о проведении проверки указываются:</w:t>
      </w:r>
    </w:p>
    <w:p w14:paraId="3D51FEC0" w14:textId="30D638B5" w:rsidR="007A35D2" w:rsidRPr="004763F6" w:rsidRDefault="007A35D2" w:rsidP="007A35D2">
      <w:pPr>
        <w:numPr>
          <w:ilvl w:val="0"/>
          <w:numId w:val="7"/>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фамилия, имя, отчество </w:t>
      </w:r>
      <w:r w:rsidR="00983390" w:rsidRPr="004763F6">
        <w:rPr>
          <w:rFonts w:ascii="Liberation Serif" w:hAnsi="Liberation Serif" w:cs="Liberation Serif"/>
          <w:iCs/>
          <w:sz w:val="28"/>
          <w:szCs w:val="28"/>
        </w:rPr>
        <w:t>проверяющего лица (проверяющих</w:t>
      </w:r>
      <w:r w:rsidRPr="004763F6">
        <w:rPr>
          <w:rFonts w:ascii="Liberation Serif" w:hAnsi="Liberation Serif" w:cs="Liberation Serif"/>
          <w:iCs/>
          <w:sz w:val="28"/>
          <w:szCs w:val="28"/>
        </w:rPr>
        <w:t xml:space="preserve"> лиц), направляемого для осуществления проверки (далее - </w:t>
      </w:r>
      <w:r w:rsidR="00983390" w:rsidRPr="004763F6">
        <w:rPr>
          <w:rFonts w:ascii="Liberation Serif" w:hAnsi="Liberation Serif" w:cs="Liberation Serif"/>
          <w:iCs/>
          <w:sz w:val="28"/>
          <w:szCs w:val="28"/>
        </w:rPr>
        <w:t>проверяюще</w:t>
      </w:r>
      <w:r w:rsidRPr="004763F6">
        <w:rPr>
          <w:rFonts w:ascii="Liberation Serif" w:hAnsi="Liberation Serif" w:cs="Liberation Serif"/>
          <w:iCs/>
          <w:sz w:val="28"/>
          <w:szCs w:val="28"/>
        </w:rPr>
        <w:t>е лицо);</w:t>
      </w:r>
    </w:p>
    <w:p w14:paraId="0DA6CFB7"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правовые основания проведения проверки;</w:t>
      </w:r>
    </w:p>
    <w:p w14:paraId="537B494A"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вид проверки (плановая или внеплановая);</w:t>
      </w:r>
    </w:p>
    <w:p w14:paraId="3BB7835C"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форма проверки (выездная или камеральная);</w:t>
      </w:r>
    </w:p>
    <w:p w14:paraId="0A373458" w14:textId="77777777" w:rsidR="007A35D2" w:rsidRPr="004763F6" w:rsidRDefault="007A35D2" w:rsidP="007A35D2">
      <w:pPr>
        <w:numPr>
          <w:ilvl w:val="0"/>
          <w:numId w:val="7"/>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наименование учреждения, в отношении которого проводится проверка;</w:t>
      </w:r>
    </w:p>
    <w:p w14:paraId="02DFD83C"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дата начала и окончания проверки;</w:t>
      </w:r>
    </w:p>
    <w:p w14:paraId="6077151E"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перечень необходимых для проверки материалов и документов.</w:t>
      </w:r>
    </w:p>
    <w:p w14:paraId="5371F6E4" w14:textId="429179EF" w:rsidR="007A35D2" w:rsidRPr="004763F6" w:rsidRDefault="00A00FC4" w:rsidP="00DA308C">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56</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Срок проведения проверки не может превышать 30 рабочих дней. В случаях проведения дополнительных мероприятий (исследований, направления запросов в контролирующие органы) и необходимости восстановления учреждением документов, необходимых для проведения проверки, его проведение может быть продлено, но не более чем на 30 рабочих дней.</w:t>
      </w:r>
    </w:p>
    <w:p w14:paraId="56197540" w14:textId="2914D788" w:rsidR="007A35D2" w:rsidRPr="004763F6" w:rsidRDefault="00A00FC4" w:rsidP="00DA308C">
      <w:pPr>
        <w:tabs>
          <w:tab w:val="left" w:pos="1134"/>
        </w:tabs>
        <w:autoSpaceDE w:val="0"/>
        <w:autoSpaceDN w:val="0"/>
        <w:adjustRightInd w:val="0"/>
        <w:spacing w:after="0" w:line="240" w:lineRule="auto"/>
        <w:ind w:left="709"/>
        <w:jc w:val="both"/>
        <w:rPr>
          <w:rFonts w:ascii="Liberation Serif" w:hAnsi="Liberation Serif" w:cs="Liberation Serif"/>
          <w:iCs/>
          <w:sz w:val="28"/>
          <w:szCs w:val="28"/>
        </w:rPr>
      </w:pPr>
      <w:r w:rsidRPr="004763F6">
        <w:rPr>
          <w:rFonts w:ascii="Liberation Serif" w:hAnsi="Liberation Serif" w:cs="Liberation Serif"/>
          <w:iCs/>
          <w:sz w:val="28"/>
          <w:szCs w:val="28"/>
        </w:rPr>
        <w:t>57</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В период проведения проверки </w:t>
      </w:r>
      <w:r w:rsidR="00983390" w:rsidRPr="004763F6">
        <w:rPr>
          <w:rFonts w:ascii="Liberation Serif" w:hAnsi="Liberation Serif" w:cs="Liberation Serif"/>
          <w:iCs/>
          <w:sz w:val="28"/>
          <w:szCs w:val="28"/>
        </w:rPr>
        <w:t>проверяющие</w:t>
      </w:r>
      <w:r w:rsidR="007A35D2" w:rsidRPr="004763F6">
        <w:rPr>
          <w:rFonts w:ascii="Liberation Serif" w:hAnsi="Liberation Serif" w:cs="Liberation Serif"/>
          <w:iCs/>
          <w:sz w:val="28"/>
          <w:szCs w:val="28"/>
        </w:rPr>
        <w:t xml:space="preserve"> </w:t>
      </w:r>
      <w:r w:rsidR="00983390" w:rsidRPr="004763F6">
        <w:rPr>
          <w:rFonts w:ascii="Liberation Serif" w:hAnsi="Liberation Serif" w:cs="Liberation Serif"/>
          <w:iCs/>
          <w:sz w:val="28"/>
          <w:szCs w:val="28"/>
        </w:rPr>
        <w:t xml:space="preserve">лица </w:t>
      </w:r>
      <w:r w:rsidR="007A35D2" w:rsidRPr="004763F6">
        <w:rPr>
          <w:rFonts w:ascii="Liberation Serif" w:hAnsi="Liberation Serif" w:cs="Liberation Serif"/>
          <w:iCs/>
          <w:sz w:val="28"/>
          <w:szCs w:val="28"/>
        </w:rPr>
        <w:t>вправе:</w:t>
      </w:r>
    </w:p>
    <w:p w14:paraId="29B3EBB9"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запрашивать документы, их копии;</w:t>
      </w:r>
    </w:p>
    <w:p w14:paraId="7666D904" w14:textId="0E3DF32F"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проверять документы, относящиеся к предмету контроля</w:t>
      </w:r>
      <w:r w:rsidR="007954A0" w:rsidRPr="004763F6">
        <w:rPr>
          <w:rFonts w:ascii="Liberation Serif" w:hAnsi="Liberation Serif" w:cs="Liberation Serif"/>
          <w:iCs/>
          <w:sz w:val="28"/>
          <w:szCs w:val="28"/>
        </w:rPr>
        <w:t>, указанные в приложении № 9</w:t>
      </w:r>
      <w:r w:rsidRPr="004763F6">
        <w:rPr>
          <w:rFonts w:ascii="Liberation Serif" w:hAnsi="Liberation Serif" w:cs="Liberation Serif"/>
          <w:iCs/>
          <w:sz w:val="28"/>
          <w:szCs w:val="28"/>
        </w:rPr>
        <w:t>;</w:t>
      </w:r>
    </w:p>
    <w:p w14:paraId="62A07339"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 получать объяснения должностных лиц учреждений;</w:t>
      </w:r>
    </w:p>
    <w:p w14:paraId="40714CD1"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 наблюдать за процессом оказания муниципальной услуги (выполнения работы) (при выездной проверке);</w:t>
      </w:r>
    </w:p>
    <w:p w14:paraId="559CB21C"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5) посещать территорию и помещения проверяемого учреждения (при выездной проверке). </w:t>
      </w:r>
    </w:p>
    <w:p w14:paraId="7769C13F" w14:textId="18EC3724"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58.</w:t>
      </w:r>
      <w:r w:rsidR="007A35D2" w:rsidRPr="004763F6">
        <w:rPr>
          <w:rFonts w:ascii="Liberation Serif" w:hAnsi="Liberation Serif" w:cs="Liberation Serif"/>
          <w:iCs/>
          <w:sz w:val="28"/>
          <w:szCs w:val="28"/>
        </w:rPr>
        <w:t xml:space="preserve"> В случае отказа руководителя проверяемого учреждения представлять необходимые для проведения проверки документы либо установления им других препятствий</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w:t>
      </w:r>
      <w:r w:rsidR="00983390" w:rsidRPr="004763F6">
        <w:rPr>
          <w:rFonts w:ascii="Liberation Serif" w:hAnsi="Liberation Serif" w:cs="Liberation Serif"/>
          <w:iCs/>
          <w:sz w:val="28"/>
          <w:szCs w:val="28"/>
        </w:rPr>
        <w:t>проверяющее лицо</w:t>
      </w:r>
      <w:r w:rsidR="007A35D2" w:rsidRPr="004763F6">
        <w:rPr>
          <w:rFonts w:ascii="Liberation Serif" w:hAnsi="Liberation Serif" w:cs="Liberation Serif"/>
          <w:iCs/>
          <w:sz w:val="28"/>
          <w:szCs w:val="28"/>
        </w:rPr>
        <w:t xml:space="preserve"> должно направить письменный запрос руководителю с установлением сроков представления запрашиваемой информации (документов) и устранения этих препятствий.</w:t>
      </w:r>
    </w:p>
    <w:p w14:paraId="2F278F5D" w14:textId="480C5946"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lastRenderedPageBreak/>
        <w:t xml:space="preserve">59. </w:t>
      </w:r>
      <w:r w:rsidR="007A35D2" w:rsidRPr="004763F6">
        <w:rPr>
          <w:rFonts w:ascii="Liberation Serif" w:hAnsi="Liberation Serif" w:cs="Liberation Serif"/>
          <w:iCs/>
          <w:sz w:val="28"/>
          <w:szCs w:val="28"/>
        </w:rPr>
        <w:t xml:space="preserve">В период осуществления проверки </w:t>
      </w:r>
      <w:r w:rsidR="00983390" w:rsidRPr="004763F6">
        <w:rPr>
          <w:rFonts w:ascii="Liberation Serif" w:hAnsi="Liberation Serif" w:cs="Liberation Serif"/>
          <w:iCs/>
          <w:sz w:val="28"/>
          <w:szCs w:val="28"/>
        </w:rPr>
        <w:t>проверяющее</w:t>
      </w:r>
      <w:r w:rsidR="007A35D2" w:rsidRPr="004763F6">
        <w:rPr>
          <w:rFonts w:ascii="Liberation Serif" w:hAnsi="Liberation Serif" w:cs="Liberation Serif"/>
          <w:iCs/>
          <w:sz w:val="28"/>
          <w:szCs w:val="28"/>
        </w:rPr>
        <w:t xml:space="preserve"> лицо обязано:</w:t>
      </w:r>
    </w:p>
    <w:p w14:paraId="1BB3B7D5"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соблюдать законодательство Российской Федерации, Свердловской области, муниципальные правовые акты городского округа Верхняя Пышма, права и законные интересы учреждения;</w:t>
      </w:r>
    </w:p>
    <w:p w14:paraId="58A02013" w14:textId="0CC409F1"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w:t>
      </w:r>
      <w:r w:rsidR="007A35D2" w:rsidRPr="004763F6">
        <w:rPr>
          <w:rFonts w:ascii="Liberation Serif" w:hAnsi="Liberation Serif" w:cs="Liberation Serif"/>
          <w:iCs/>
          <w:sz w:val="28"/>
          <w:szCs w:val="28"/>
        </w:rPr>
        <w:t>) проводить контрольное мероприятие на основании и в строгом соответствии с настоящими правилами;</w:t>
      </w:r>
    </w:p>
    <w:p w14:paraId="11FB4D80" w14:textId="30B0AF9D"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w:t>
      </w:r>
      <w:r w:rsidR="007A35D2" w:rsidRPr="004763F6">
        <w:rPr>
          <w:rFonts w:ascii="Liberation Serif" w:hAnsi="Liberation Serif" w:cs="Liberation Serif"/>
          <w:iCs/>
          <w:sz w:val="28"/>
          <w:szCs w:val="28"/>
        </w:rPr>
        <w:t xml:space="preserve">) не препятствовать руководителю учреждения и уполномоченным им лицам присутствовать при проведении проверки, давать разъяснения по вопросам, относящимся к предмету проверки; </w:t>
      </w:r>
    </w:p>
    <w:p w14:paraId="70D8DDBF" w14:textId="4782EA10"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w:t>
      </w:r>
      <w:r w:rsidR="007A35D2" w:rsidRPr="004763F6">
        <w:rPr>
          <w:rFonts w:ascii="Liberation Serif" w:hAnsi="Liberation Serif" w:cs="Liberation Serif"/>
          <w:iCs/>
          <w:sz w:val="28"/>
          <w:szCs w:val="28"/>
        </w:rPr>
        <w:t>) не препятствовать осуществлению деятельности проверяемого учреждения;</w:t>
      </w:r>
    </w:p>
    <w:p w14:paraId="4ABFD5B5" w14:textId="16C347C3"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w:t>
      </w:r>
      <w:r w:rsidR="007A35D2" w:rsidRPr="004763F6">
        <w:rPr>
          <w:rFonts w:ascii="Liberation Serif" w:hAnsi="Liberation Serif" w:cs="Liberation Serif"/>
          <w:iCs/>
          <w:sz w:val="28"/>
          <w:szCs w:val="28"/>
        </w:rPr>
        <w:t>) обеспечить сохранность и возврат оригиналов документов, полученных в ходе проверки;</w:t>
      </w:r>
    </w:p>
    <w:p w14:paraId="3C765B31" w14:textId="3A2CE127"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w:t>
      </w:r>
      <w:r w:rsidR="007A35D2" w:rsidRPr="004763F6">
        <w:rPr>
          <w:rFonts w:ascii="Liberation Serif" w:hAnsi="Liberation Serif" w:cs="Liberation Serif"/>
          <w:iCs/>
          <w:sz w:val="28"/>
          <w:szCs w:val="28"/>
        </w:rPr>
        <w:t>) составить акт проверки;</w:t>
      </w:r>
    </w:p>
    <w:p w14:paraId="239549DC" w14:textId="6594D1C9"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7</w:t>
      </w:r>
      <w:r w:rsidR="007A35D2" w:rsidRPr="004763F6">
        <w:rPr>
          <w:rFonts w:ascii="Liberation Serif" w:hAnsi="Liberation Serif" w:cs="Liberation Serif"/>
          <w:iCs/>
          <w:sz w:val="28"/>
          <w:szCs w:val="28"/>
        </w:rPr>
        <w:t>) ознакомить руководителя проверяемого учреждения с актом проверки.</w:t>
      </w:r>
    </w:p>
    <w:p w14:paraId="313F3558" w14:textId="51F9AE8B" w:rsidR="007A35D2" w:rsidRPr="004763F6" w:rsidRDefault="00A00FC4" w:rsidP="00DA308C">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60</w:t>
      </w:r>
      <w:r w:rsidR="006B1989"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Акт проверки оформляется по форме согласно приложению</w:t>
      </w:r>
      <w:r w:rsidR="00DA308C" w:rsidRPr="004763F6">
        <w:rPr>
          <w:rFonts w:ascii="Liberation Serif" w:hAnsi="Liberation Serif" w:cs="Liberation Serif"/>
          <w:iCs/>
          <w:sz w:val="28"/>
          <w:szCs w:val="28"/>
        </w:rPr>
        <w:t xml:space="preserve"> </w:t>
      </w:r>
      <w:r w:rsidR="007A35D2" w:rsidRPr="004763F6">
        <w:rPr>
          <w:rFonts w:ascii="Liberation Serif" w:hAnsi="Liberation Serif" w:cs="Liberation Serif"/>
          <w:iCs/>
          <w:sz w:val="28"/>
          <w:szCs w:val="28"/>
        </w:rPr>
        <w:t xml:space="preserve">№ </w:t>
      </w:r>
      <w:r w:rsidR="0036185A" w:rsidRPr="004763F6">
        <w:rPr>
          <w:rFonts w:ascii="Liberation Serif" w:hAnsi="Liberation Serif" w:cs="Liberation Serif"/>
          <w:iCs/>
          <w:sz w:val="28"/>
          <w:szCs w:val="28"/>
        </w:rPr>
        <w:t>1</w:t>
      </w:r>
      <w:r w:rsidRPr="004763F6">
        <w:rPr>
          <w:rFonts w:ascii="Liberation Serif" w:hAnsi="Liberation Serif" w:cs="Liberation Serif"/>
          <w:iCs/>
          <w:sz w:val="28"/>
          <w:szCs w:val="28"/>
        </w:rPr>
        <w:t>0</w:t>
      </w:r>
      <w:r w:rsidR="007A35D2" w:rsidRPr="004763F6">
        <w:rPr>
          <w:rFonts w:ascii="Liberation Serif" w:hAnsi="Liberation Serif" w:cs="Liberation Serif"/>
          <w:iCs/>
          <w:sz w:val="28"/>
          <w:szCs w:val="28"/>
        </w:rPr>
        <w:t xml:space="preserve"> к настоящ</w:t>
      </w:r>
      <w:r w:rsidR="00DA308C" w:rsidRPr="004763F6">
        <w:rPr>
          <w:rFonts w:ascii="Liberation Serif" w:hAnsi="Liberation Serif" w:cs="Liberation Serif"/>
          <w:iCs/>
          <w:sz w:val="28"/>
          <w:szCs w:val="28"/>
        </w:rPr>
        <w:t>ему</w:t>
      </w:r>
      <w:r w:rsidR="007A35D2" w:rsidRPr="004763F6">
        <w:rPr>
          <w:rFonts w:ascii="Liberation Serif" w:hAnsi="Liberation Serif" w:cs="Liberation Serif"/>
          <w:iCs/>
          <w:sz w:val="28"/>
          <w:szCs w:val="28"/>
        </w:rPr>
        <w:t xml:space="preserve"> </w:t>
      </w:r>
      <w:r w:rsidR="00DA308C" w:rsidRPr="004763F6">
        <w:rPr>
          <w:rFonts w:ascii="Liberation Serif" w:hAnsi="Liberation Serif" w:cs="Liberation Serif"/>
          <w:iCs/>
          <w:sz w:val="28"/>
          <w:szCs w:val="28"/>
        </w:rPr>
        <w:t>Порядку</w:t>
      </w:r>
      <w:r w:rsidR="007A35D2" w:rsidRPr="004763F6">
        <w:rPr>
          <w:rFonts w:ascii="Liberation Serif" w:hAnsi="Liberation Serif" w:cs="Liberation Serif"/>
          <w:iCs/>
          <w:sz w:val="28"/>
          <w:szCs w:val="28"/>
        </w:rPr>
        <w:t>.</w:t>
      </w:r>
    </w:p>
    <w:p w14:paraId="60EE4230" w14:textId="0F1C4C8C" w:rsidR="007A35D2" w:rsidRPr="004763F6" w:rsidRDefault="00A00FC4" w:rsidP="00A00FC4">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61</w:t>
      </w:r>
      <w:r w:rsidR="007954A0" w:rsidRPr="004763F6">
        <w:rPr>
          <w:rFonts w:ascii="Liberation Serif" w:hAnsi="Liberation Serif" w:cs="Liberation Serif"/>
          <w:iCs/>
          <w:sz w:val="28"/>
          <w:szCs w:val="28"/>
        </w:rPr>
        <w:t>.</w:t>
      </w:r>
      <w:r w:rsidRPr="004763F6">
        <w:rPr>
          <w:rFonts w:ascii="Liberation Serif" w:hAnsi="Liberation Serif" w:cs="Liberation Serif"/>
          <w:iCs/>
          <w:sz w:val="28"/>
          <w:szCs w:val="28"/>
        </w:rPr>
        <w:t xml:space="preserve"> </w:t>
      </w:r>
      <w:r w:rsidR="007A35D2" w:rsidRPr="004763F6">
        <w:rPr>
          <w:rFonts w:ascii="Liberation Serif" w:hAnsi="Liberation Serif" w:cs="Liberation Serif"/>
          <w:iCs/>
          <w:sz w:val="28"/>
          <w:szCs w:val="28"/>
        </w:rPr>
        <w:t>В акте проверки отражаются сведения об ознакомлении или об отказе в ознакомлении с актом проверки руководителя (уполномоченного представителя) учреждения.</w:t>
      </w:r>
    </w:p>
    <w:p w14:paraId="2F6E27BF" w14:textId="0AE1BC28" w:rsidR="007A35D2" w:rsidRPr="004763F6" w:rsidRDefault="00A00FC4" w:rsidP="00A00FC4">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62. </w:t>
      </w:r>
      <w:r w:rsidR="007A35D2" w:rsidRPr="004763F6">
        <w:rPr>
          <w:rFonts w:ascii="Liberation Serif" w:hAnsi="Liberation Serif" w:cs="Liberation Serif"/>
          <w:iCs/>
          <w:sz w:val="28"/>
          <w:szCs w:val="28"/>
        </w:rPr>
        <w:t>Акт проверки вручается для ознакомления руководителю проверяемого учреждения в течение 5 рабочих дней с момента окончания проверки.</w:t>
      </w:r>
    </w:p>
    <w:p w14:paraId="2FF78AFA" w14:textId="1A8C9E09" w:rsidR="007A35D2" w:rsidRPr="004763F6" w:rsidRDefault="00A00FC4" w:rsidP="00DA308C">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63</w:t>
      </w:r>
      <w:r w:rsidR="006B1989"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При наличии замечаний или возражений к акту проверки руководитель проверяемого учреждения представляет руководителю проверки протокол разногласий в срок не позднее 10 рабочих дней со дня вручения ему акта. Протокол разногласий приобщается к материалам проверки.</w:t>
      </w:r>
    </w:p>
    <w:p w14:paraId="1A5DDB4D" w14:textId="5233E0C6" w:rsidR="006C36A4" w:rsidRPr="004763F6" w:rsidRDefault="00A00FC4" w:rsidP="006C36A4">
      <w:pPr>
        <w:autoSpaceDE w:val="0"/>
        <w:autoSpaceDN w:val="0"/>
        <w:adjustRightInd w:val="0"/>
        <w:spacing w:after="0" w:line="240" w:lineRule="auto"/>
        <w:ind w:firstLine="720"/>
        <w:jc w:val="both"/>
        <w:rPr>
          <w:rFonts w:ascii="Liberation Serif" w:hAnsi="Liberation Serif" w:cs="Liberation Serif"/>
          <w:sz w:val="28"/>
          <w:szCs w:val="28"/>
          <w:lang w:eastAsia="ru-RU"/>
        </w:rPr>
      </w:pPr>
      <w:r w:rsidRPr="004763F6">
        <w:rPr>
          <w:rFonts w:ascii="Liberation Serif" w:hAnsi="Liberation Serif" w:cs="Liberation Serif"/>
          <w:color w:val="000000" w:themeColor="text1"/>
          <w:sz w:val="28"/>
          <w:szCs w:val="28"/>
        </w:rPr>
        <w:t>64</w:t>
      </w:r>
      <w:r w:rsidR="00DA308C" w:rsidRPr="004763F6">
        <w:rPr>
          <w:rFonts w:ascii="Liberation Serif" w:hAnsi="Liberation Serif" w:cs="Liberation Serif"/>
          <w:strike/>
          <w:color w:val="000000" w:themeColor="text1"/>
          <w:sz w:val="28"/>
          <w:szCs w:val="28"/>
        </w:rPr>
        <w:t>.</w:t>
      </w:r>
      <w:r w:rsidR="00DA308C" w:rsidRPr="004763F6">
        <w:rPr>
          <w:rFonts w:ascii="Liberation Serif" w:hAnsi="Liberation Serif" w:cs="Liberation Serif"/>
          <w:color w:val="000000" w:themeColor="text1"/>
          <w:sz w:val="28"/>
          <w:szCs w:val="28"/>
        </w:rPr>
        <w:t xml:space="preserve"> </w:t>
      </w:r>
      <w:r w:rsidR="006C36A4" w:rsidRPr="004763F6">
        <w:rPr>
          <w:rFonts w:ascii="Liberation Serif" w:hAnsi="Liberation Serif" w:cs="Liberation Serif"/>
          <w:sz w:val="28"/>
          <w:szCs w:val="28"/>
          <w:lang w:eastAsia="ru-RU"/>
        </w:rPr>
        <w:t>Результатами осуществления мониторинга и контроля за выполнением муниципального задания являются:</w:t>
      </w:r>
    </w:p>
    <w:p w14:paraId="1DB2C8B4" w14:textId="60B84FBD"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уточнение муниципального задания и размера субсидии в случае, если показатели объема, указанные в предварительном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те, меньше показателей, установленных в муниципальном задании (с учетом допустимых (возможных) отклонений);</w:t>
      </w:r>
    </w:p>
    <w:p w14:paraId="6ECA6FEA" w14:textId="0B8BCD52"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возврат средств субсидии согласно бюджетному законодательству Российской Федерации в объеме, соответствующем показателям, характеризующим объем не оказанной муниципальной услуги (невыполненной работы), в случае, если показатели объема, указанные в итоговом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те о выполнении муниципального задания, меньше показателей, установленных в муниципальном задании (с учетом допустимых (возможных) отклонений);</w:t>
      </w:r>
    </w:p>
    <w:p w14:paraId="67344BA2" w14:textId="61E18B5E"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формирование и финансовое обеспечение выполнения учреждением муниципального задания на очередной финансовый год и плановый период с учетом проведенного анализа годовых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тов о выполнении муниципального задания и результатов проверок выполнения муниципального задания;</w:t>
      </w:r>
    </w:p>
    <w:p w14:paraId="5C4667C8" w14:textId="2E71F7FF"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 xml:space="preserve">применение к руководству учреждения дисциплинарных мер, установленных трудовым законодательством Российской Федерации, а также направление материалов проверки выполнения муниципального задания в </w:t>
      </w:r>
      <w:r w:rsidR="00DC005F" w:rsidRPr="004763F6">
        <w:rPr>
          <w:rFonts w:ascii="Liberation Serif" w:hAnsi="Liberation Serif" w:cs="Liberation Serif"/>
          <w:sz w:val="28"/>
          <w:szCs w:val="28"/>
          <w:lang w:eastAsia="ru-RU"/>
        </w:rPr>
        <w:lastRenderedPageBreak/>
        <w:t>Ф</w:t>
      </w:r>
      <w:r w:rsidRPr="004763F6">
        <w:rPr>
          <w:rFonts w:ascii="Liberation Serif" w:hAnsi="Liberation Serif" w:cs="Liberation Serif"/>
          <w:sz w:val="28"/>
          <w:szCs w:val="28"/>
          <w:lang w:eastAsia="ru-RU"/>
        </w:rPr>
        <w:t>инансовое управление администрации городского округа Верхняя Пышма или в правоохранительные органы в случае, если по результатам проверки выполнения муниципального задания выявлено нарушение законодательства Российской Федерации.</w:t>
      </w:r>
    </w:p>
    <w:p w14:paraId="112101FB" w14:textId="74CE6F13"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Результаты мониторинга и контроля используются при оценке результативности труда руководителей и работников учреждений для установления им в</w:t>
      </w:r>
      <w:r w:rsidR="00780BDB" w:rsidRPr="004763F6">
        <w:rPr>
          <w:rFonts w:ascii="Liberation Serif" w:hAnsi="Liberation Serif" w:cs="Liberation Serif"/>
          <w:color w:val="000000" w:themeColor="text1"/>
          <w:sz w:val="28"/>
          <w:szCs w:val="28"/>
        </w:rPr>
        <w:t>ыплат стимулирующего характера.</w:t>
      </w:r>
    </w:p>
    <w:p w14:paraId="5C2DB677" w14:textId="470F7A78" w:rsidR="0050167C" w:rsidRPr="004763F6" w:rsidRDefault="0050167C">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70B62A30"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1</w:t>
      </w:r>
    </w:p>
    <w:p w14:paraId="177D67CE" w14:textId="77777777" w:rsidR="0050167C" w:rsidRPr="004763F6" w:rsidRDefault="0050167C"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410400C2" w14:textId="77777777" w:rsidR="0050167C" w:rsidRPr="004763F6" w:rsidRDefault="0050167C"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69334C64" w14:textId="77777777" w:rsidR="00B3637D" w:rsidRPr="004763F6" w:rsidRDefault="00B3637D"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p>
    <w:p w14:paraId="519DF1C9" w14:textId="4DCDBF5E" w:rsidR="0050167C" w:rsidRPr="004763F6" w:rsidRDefault="00B3637D" w:rsidP="00B3637D">
      <w:pPr>
        <w:autoSpaceDE w:val="0"/>
        <w:autoSpaceDN w:val="0"/>
        <w:adjustRightInd w:val="0"/>
        <w:spacing w:after="12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Уполномоченные органы, осуществляющие мониторинг и контроль выполнения муниципального задания</w:t>
      </w:r>
    </w:p>
    <w:tbl>
      <w:tblPr>
        <w:tblW w:w="50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2648"/>
        <w:gridCol w:w="3327"/>
        <w:gridCol w:w="3082"/>
      </w:tblGrid>
      <w:tr w:rsidR="0050167C" w:rsidRPr="004763F6" w14:paraId="3B524C2A" w14:textId="77777777" w:rsidTr="00B3637D">
        <w:tc>
          <w:tcPr>
            <w:tcW w:w="462" w:type="pct"/>
            <w:tcBorders>
              <w:top w:val="single" w:sz="4" w:space="0" w:color="auto"/>
              <w:left w:val="single" w:sz="4" w:space="0" w:color="auto"/>
              <w:bottom w:val="single" w:sz="4" w:space="0" w:color="auto"/>
              <w:right w:val="single" w:sz="4" w:space="0" w:color="auto"/>
            </w:tcBorders>
          </w:tcPr>
          <w:p w14:paraId="335187A8" w14:textId="77777777" w:rsidR="0050167C" w:rsidRPr="004763F6" w:rsidRDefault="0050167C" w:rsidP="004763F6">
            <w:pPr>
              <w:autoSpaceDE w:val="0"/>
              <w:autoSpaceDN w:val="0"/>
              <w:adjustRightInd w:val="0"/>
              <w:spacing w:after="0" w:line="240" w:lineRule="auto"/>
              <w:ind w:left="5"/>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w:t>
            </w:r>
            <w:r w:rsidRPr="004763F6">
              <w:rPr>
                <w:rFonts w:ascii="Liberation Serif" w:hAnsi="Liberation Serif" w:cs="Liberation Serif"/>
                <w:color w:val="000000" w:themeColor="text1"/>
                <w:sz w:val="28"/>
                <w:szCs w:val="28"/>
              </w:rPr>
              <w:softHyphen/>
              <w:t>рядко</w:t>
            </w:r>
            <w:r w:rsidRPr="004763F6">
              <w:rPr>
                <w:rFonts w:ascii="Liberation Serif" w:hAnsi="Liberation Serif" w:cs="Liberation Serif"/>
                <w:color w:val="000000" w:themeColor="text1"/>
                <w:sz w:val="28"/>
                <w:szCs w:val="28"/>
              </w:rPr>
              <w:softHyphen/>
              <w:t>вый номер</w:t>
            </w:r>
          </w:p>
        </w:tc>
        <w:tc>
          <w:tcPr>
            <w:tcW w:w="1327" w:type="pct"/>
            <w:tcBorders>
              <w:top w:val="single" w:sz="4" w:space="0" w:color="auto"/>
              <w:left w:val="single" w:sz="4" w:space="0" w:color="auto"/>
              <w:bottom w:val="single" w:sz="4" w:space="0" w:color="auto"/>
              <w:right w:val="single" w:sz="4" w:space="0" w:color="auto"/>
            </w:tcBorders>
          </w:tcPr>
          <w:p w14:paraId="59CE177D" w14:textId="77777777" w:rsidR="0050167C" w:rsidRPr="004763F6" w:rsidRDefault="0050167C" w:rsidP="004763F6">
            <w:pPr>
              <w:autoSpaceDE w:val="0"/>
              <w:autoSpaceDN w:val="0"/>
              <w:adjustRightInd w:val="0"/>
              <w:spacing w:after="0" w:line="240" w:lineRule="auto"/>
              <w:ind w:left="134"/>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Муниципальные учреждения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5267FFFC" w14:textId="1466765E" w:rsidR="0050167C" w:rsidRPr="004763F6" w:rsidRDefault="00B3637D" w:rsidP="004763F6">
            <w:pPr>
              <w:autoSpaceDE w:val="0"/>
              <w:autoSpaceDN w:val="0"/>
              <w:adjustRightInd w:val="0"/>
              <w:spacing w:after="0" w:line="240" w:lineRule="auto"/>
              <w:ind w:left="179"/>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sz w:val="28"/>
                <w:szCs w:val="28"/>
              </w:rPr>
              <w:t>Уполномоченные о</w:t>
            </w:r>
            <w:r w:rsidR="0025547D" w:rsidRPr="004763F6">
              <w:rPr>
                <w:rFonts w:ascii="Liberation Serif" w:hAnsi="Liberation Serif" w:cs="Liberation Serif"/>
                <w:sz w:val="28"/>
                <w:szCs w:val="28"/>
              </w:rPr>
              <w:t>рг</w:t>
            </w:r>
            <w:r w:rsidRPr="004763F6">
              <w:rPr>
                <w:rFonts w:ascii="Liberation Serif" w:hAnsi="Liberation Serif" w:cs="Liberation Serif"/>
                <w:sz w:val="28"/>
                <w:szCs w:val="28"/>
              </w:rPr>
              <w:t>аны</w:t>
            </w:r>
          </w:p>
        </w:tc>
        <w:tc>
          <w:tcPr>
            <w:tcW w:w="1544" w:type="pct"/>
            <w:tcBorders>
              <w:top w:val="single" w:sz="4" w:space="0" w:color="auto"/>
              <w:left w:val="single" w:sz="4" w:space="0" w:color="auto"/>
              <w:bottom w:val="single" w:sz="4" w:space="0" w:color="auto"/>
              <w:right w:val="single" w:sz="4" w:space="0" w:color="auto"/>
            </w:tcBorders>
          </w:tcPr>
          <w:p w14:paraId="7AD43DC3" w14:textId="39D79F3C" w:rsidR="0050167C" w:rsidRPr="004763F6" w:rsidRDefault="0050167C" w:rsidP="004763F6">
            <w:pPr>
              <w:autoSpaceDE w:val="0"/>
              <w:autoSpaceDN w:val="0"/>
              <w:adjustRightInd w:val="0"/>
              <w:spacing w:after="0" w:line="240" w:lineRule="auto"/>
              <w:ind w:left="112"/>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Структурн</w:t>
            </w:r>
            <w:r w:rsidR="00F82C38" w:rsidRPr="004763F6">
              <w:rPr>
                <w:rFonts w:ascii="Liberation Serif" w:hAnsi="Liberation Serif" w:cs="Liberation Serif"/>
                <w:color w:val="000000" w:themeColor="text1"/>
                <w:sz w:val="28"/>
                <w:szCs w:val="28"/>
              </w:rPr>
              <w:t>ы</w:t>
            </w:r>
            <w:r w:rsidRPr="004763F6">
              <w:rPr>
                <w:rFonts w:ascii="Liberation Serif" w:hAnsi="Liberation Serif" w:cs="Liberation Serif"/>
                <w:color w:val="000000" w:themeColor="text1"/>
                <w:sz w:val="28"/>
                <w:szCs w:val="28"/>
              </w:rPr>
              <w:t>е подразделени</w:t>
            </w:r>
            <w:r w:rsidR="00F82C38" w:rsidRPr="004763F6">
              <w:rPr>
                <w:rFonts w:ascii="Liberation Serif" w:hAnsi="Liberation Serif" w:cs="Liberation Serif"/>
                <w:color w:val="000000" w:themeColor="text1"/>
                <w:sz w:val="28"/>
                <w:szCs w:val="28"/>
              </w:rPr>
              <w:t>я</w:t>
            </w:r>
          </w:p>
        </w:tc>
      </w:tr>
      <w:tr w:rsidR="0050167C" w:rsidRPr="004763F6" w14:paraId="291753E1" w14:textId="77777777" w:rsidTr="00B3637D">
        <w:tc>
          <w:tcPr>
            <w:tcW w:w="462" w:type="pct"/>
            <w:tcBorders>
              <w:top w:val="single" w:sz="4" w:space="0" w:color="auto"/>
              <w:left w:val="single" w:sz="4" w:space="0" w:color="auto"/>
              <w:bottom w:val="single" w:sz="4" w:space="0" w:color="auto"/>
              <w:right w:val="single" w:sz="4" w:space="0" w:color="auto"/>
            </w:tcBorders>
          </w:tcPr>
          <w:p w14:paraId="5F40B781"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327" w:type="pct"/>
            <w:tcBorders>
              <w:top w:val="single" w:sz="4" w:space="0" w:color="auto"/>
              <w:left w:val="single" w:sz="4" w:space="0" w:color="auto"/>
              <w:bottom w:val="single" w:sz="4" w:space="0" w:color="auto"/>
              <w:right w:val="single" w:sz="4" w:space="0" w:color="auto"/>
            </w:tcBorders>
            <w:vAlign w:val="center"/>
          </w:tcPr>
          <w:p w14:paraId="50CCBE4F"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667" w:type="pct"/>
            <w:tcBorders>
              <w:top w:val="single" w:sz="4" w:space="0" w:color="auto"/>
              <w:left w:val="single" w:sz="4" w:space="0" w:color="auto"/>
              <w:bottom w:val="single" w:sz="4" w:space="0" w:color="auto"/>
              <w:right w:val="single" w:sz="4" w:space="0" w:color="auto"/>
            </w:tcBorders>
          </w:tcPr>
          <w:p w14:paraId="59ADAC7F"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544" w:type="pct"/>
            <w:tcBorders>
              <w:top w:val="single" w:sz="4" w:space="0" w:color="auto"/>
              <w:left w:val="single" w:sz="4" w:space="0" w:color="auto"/>
              <w:bottom w:val="single" w:sz="4" w:space="0" w:color="auto"/>
              <w:right w:val="single" w:sz="4" w:space="0" w:color="auto"/>
            </w:tcBorders>
          </w:tcPr>
          <w:p w14:paraId="76BF6F22"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r>
      <w:tr w:rsidR="0050167C" w:rsidRPr="004763F6" w14:paraId="487DE42E" w14:textId="77777777" w:rsidTr="00B3637D">
        <w:tc>
          <w:tcPr>
            <w:tcW w:w="462" w:type="pct"/>
            <w:tcBorders>
              <w:top w:val="single" w:sz="4" w:space="0" w:color="auto"/>
              <w:left w:val="single" w:sz="4" w:space="0" w:color="auto"/>
              <w:bottom w:val="single" w:sz="4" w:space="0" w:color="auto"/>
              <w:right w:val="single" w:sz="4" w:space="0" w:color="auto"/>
            </w:tcBorders>
          </w:tcPr>
          <w:p w14:paraId="7EF9A13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9A9FFC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«Редакция газеты «Красное знамя»</w:t>
            </w:r>
          </w:p>
        </w:tc>
        <w:tc>
          <w:tcPr>
            <w:tcW w:w="1667" w:type="pct"/>
            <w:tcBorders>
              <w:top w:val="single" w:sz="4" w:space="0" w:color="auto"/>
              <w:left w:val="single" w:sz="4" w:space="0" w:color="auto"/>
              <w:bottom w:val="single" w:sz="4" w:space="0" w:color="auto"/>
              <w:right w:val="single" w:sz="4" w:space="0" w:color="auto"/>
            </w:tcBorders>
          </w:tcPr>
          <w:p w14:paraId="19C6AF58" w14:textId="10E1FAA8" w:rsidR="0050167C" w:rsidRPr="004763F6" w:rsidRDefault="00B3637D" w:rsidP="004763F6">
            <w:pPr>
              <w:autoSpaceDE w:val="0"/>
              <w:autoSpaceDN w:val="0"/>
              <w:adjustRightInd w:val="0"/>
              <w:spacing w:after="0" w:line="240" w:lineRule="auto"/>
              <w:ind w:left="3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t>Начальник отдела по связям с общественностью</w:t>
            </w:r>
            <w:r w:rsidR="0050167C" w:rsidRPr="004763F6">
              <w:rPr>
                <w:rFonts w:ascii="Liberation Serif" w:hAnsi="Liberation Serif" w:cs="Liberation Serif"/>
                <w:sz w:val="28"/>
                <w:szCs w:val="28"/>
              </w:rPr>
              <w:t xml:space="preserve"> </w:t>
            </w:r>
            <w:r w:rsidRPr="004763F6">
              <w:rPr>
                <w:rFonts w:ascii="Liberation Serif" w:hAnsi="Liberation Serif" w:cs="Liberation Serif"/>
                <w:sz w:val="28"/>
                <w:szCs w:val="28"/>
              </w:rPr>
              <w:t xml:space="preserve">городского </w:t>
            </w:r>
            <w:r w:rsidR="0050167C" w:rsidRPr="004763F6">
              <w:rPr>
                <w:rFonts w:ascii="Liberation Serif" w:hAnsi="Liberation Serif" w:cs="Liberation Serif"/>
                <w:sz w:val="28"/>
                <w:szCs w:val="28"/>
              </w:rPr>
              <w:t>округа Верхняя Пышма Снедкова Е.В.</w:t>
            </w:r>
          </w:p>
        </w:tc>
        <w:tc>
          <w:tcPr>
            <w:tcW w:w="1544" w:type="pct"/>
            <w:tcBorders>
              <w:top w:val="single" w:sz="4" w:space="0" w:color="auto"/>
              <w:left w:val="single" w:sz="4" w:space="0" w:color="auto"/>
              <w:bottom w:val="single" w:sz="4" w:space="0" w:color="auto"/>
              <w:right w:val="single" w:sz="4" w:space="0" w:color="auto"/>
            </w:tcBorders>
          </w:tcPr>
          <w:p w14:paraId="764176F7" w14:textId="77777777" w:rsidR="0050167C" w:rsidRPr="004763F6" w:rsidRDefault="0050167C" w:rsidP="004763F6">
            <w:pPr>
              <w:autoSpaceDE w:val="0"/>
              <w:autoSpaceDN w:val="0"/>
              <w:adjustRightInd w:val="0"/>
              <w:spacing w:after="0" w:line="240" w:lineRule="auto"/>
              <w:ind w:left="17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2DE051D4" w14:textId="77777777" w:rsidTr="00B3637D">
        <w:tc>
          <w:tcPr>
            <w:tcW w:w="462" w:type="pct"/>
            <w:tcBorders>
              <w:top w:val="single" w:sz="4" w:space="0" w:color="auto"/>
              <w:left w:val="single" w:sz="4" w:space="0" w:color="auto"/>
              <w:bottom w:val="single" w:sz="4" w:space="0" w:color="auto"/>
              <w:right w:val="single" w:sz="4" w:space="0" w:color="auto"/>
            </w:tcBorders>
          </w:tcPr>
          <w:p w14:paraId="20A79BB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90CAD1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«Специализированная похоронная служба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565A2D3E" w14:textId="77777777" w:rsidR="0050167C" w:rsidRPr="004763F6" w:rsidRDefault="0050167C" w:rsidP="004763F6">
            <w:pPr>
              <w:spacing w:line="240" w:lineRule="auto"/>
              <w:ind w:left="33"/>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«Комитет жилищно-коммунального хозяйства»</w:t>
            </w:r>
          </w:p>
        </w:tc>
        <w:tc>
          <w:tcPr>
            <w:tcW w:w="1544" w:type="pct"/>
            <w:tcBorders>
              <w:top w:val="single" w:sz="4" w:space="0" w:color="auto"/>
              <w:left w:val="single" w:sz="4" w:space="0" w:color="auto"/>
              <w:bottom w:val="single" w:sz="4" w:space="0" w:color="auto"/>
              <w:right w:val="single" w:sz="4" w:space="0" w:color="auto"/>
            </w:tcBorders>
          </w:tcPr>
          <w:p w14:paraId="5C867917" w14:textId="77777777" w:rsidR="0050167C" w:rsidRPr="004763F6" w:rsidRDefault="0050167C" w:rsidP="004763F6">
            <w:pPr>
              <w:spacing w:line="240" w:lineRule="auto"/>
              <w:ind w:left="177"/>
              <w:rPr>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0A8FDA04" w14:textId="77777777" w:rsidTr="00B3637D">
        <w:tc>
          <w:tcPr>
            <w:tcW w:w="462" w:type="pct"/>
            <w:tcBorders>
              <w:top w:val="single" w:sz="4" w:space="0" w:color="auto"/>
              <w:left w:val="single" w:sz="4" w:space="0" w:color="auto"/>
              <w:bottom w:val="single" w:sz="4" w:space="0" w:color="auto"/>
              <w:right w:val="single" w:sz="4" w:space="0" w:color="auto"/>
            </w:tcBorders>
          </w:tcPr>
          <w:p w14:paraId="040BE97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8073BF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«Дорожно-эксплуатационное управление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28952BA2" w14:textId="77777777" w:rsidR="0050167C" w:rsidRPr="004763F6" w:rsidRDefault="0050167C" w:rsidP="004763F6">
            <w:pPr>
              <w:spacing w:line="240" w:lineRule="auto"/>
              <w:ind w:left="33"/>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«Комитет жилищно-коммунального хозяйства»</w:t>
            </w:r>
          </w:p>
        </w:tc>
        <w:tc>
          <w:tcPr>
            <w:tcW w:w="1544" w:type="pct"/>
            <w:tcBorders>
              <w:top w:val="single" w:sz="4" w:space="0" w:color="auto"/>
              <w:left w:val="single" w:sz="4" w:space="0" w:color="auto"/>
              <w:bottom w:val="single" w:sz="4" w:space="0" w:color="auto"/>
              <w:right w:val="single" w:sz="4" w:space="0" w:color="auto"/>
            </w:tcBorders>
          </w:tcPr>
          <w:p w14:paraId="7DB7ADB4" w14:textId="77777777" w:rsidR="0050167C" w:rsidRPr="004763F6" w:rsidRDefault="0050167C" w:rsidP="004763F6">
            <w:pPr>
              <w:spacing w:line="240" w:lineRule="auto"/>
              <w:ind w:left="35"/>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41C4EE32" w14:textId="77777777" w:rsidTr="00B3637D">
        <w:trPr>
          <w:trHeight w:val="273"/>
        </w:trPr>
        <w:tc>
          <w:tcPr>
            <w:tcW w:w="462" w:type="pct"/>
            <w:tcBorders>
              <w:top w:val="single" w:sz="4" w:space="0" w:color="auto"/>
              <w:left w:val="single" w:sz="4" w:space="0" w:color="auto"/>
              <w:bottom w:val="single" w:sz="4" w:space="0" w:color="auto"/>
              <w:right w:val="single" w:sz="4" w:space="0" w:color="auto"/>
            </w:tcBorders>
          </w:tcPr>
          <w:p w14:paraId="4BAB763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BE3D123"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бюджетное учреждение «Центр пространственного развития </w:t>
            </w:r>
            <w:r w:rsidRPr="004763F6">
              <w:rPr>
                <w:rFonts w:ascii="Liberation Serif" w:hAnsi="Liberation Serif" w:cs="Liberation Serif"/>
                <w:color w:val="000000" w:themeColor="text1"/>
                <w:sz w:val="28"/>
                <w:szCs w:val="28"/>
              </w:rPr>
              <w:lastRenderedPageBreak/>
              <w:t>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3DDAF06D" w14:textId="77777777" w:rsidR="0050167C" w:rsidRPr="004763F6" w:rsidRDefault="0050167C" w:rsidP="004763F6">
            <w:pPr>
              <w:spacing w:after="0" w:line="240" w:lineRule="auto"/>
              <w:ind w:left="34"/>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Управление архитектуры и градостроительства администрации городского округа Верхняя Пышма </w:t>
            </w:r>
          </w:p>
          <w:p w14:paraId="13464EBB" w14:textId="77777777" w:rsidR="0050167C" w:rsidRPr="004763F6" w:rsidRDefault="0050167C" w:rsidP="004763F6">
            <w:pPr>
              <w:spacing w:after="0" w:line="240" w:lineRule="auto"/>
              <w:ind w:left="33"/>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Комитет по управлению имуществом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B471A34" w14:textId="77777777" w:rsidR="0050167C" w:rsidRPr="004763F6" w:rsidRDefault="0050167C" w:rsidP="004763F6">
            <w:pPr>
              <w:spacing w:line="240" w:lineRule="auto"/>
              <w:ind w:left="35"/>
              <w:rPr>
                <w:sz w:val="28"/>
                <w:szCs w:val="28"/>
              </w:rPr>
            </w:pPr>
            <w:r w:rsidRPr="004763F6">
              <w:rPr>
                <w:rFonts w:ascii="Liberation Serif" w:hAnsi="Liberation Serif" w:cs="Liberation Serif"/>
                <w:color w:val="000000" w:themeColor="text1"/>
                <w:sz w:val="28"/>
                <w:szCs w:val="28"/>
              </w:rPr>
              <w:lastRenderedPageBreak/>
              <w:t>Комитет экономики и муниципального заказа</w:t>
            </w:r>
          </w:p>
        </w:tc>
      </w:tr>
      <w:tr w:rsidR="0050167C" w:rsidRPr="004763F6" w14:paraId="6B81EFBD" w14:textId="77777777" w:rsidTr="00B3637D">
        <w:trPr>
          <w:trHeight w:val="1265"/>
        </w:trPr>
        <w:tc>
          <w:tcPr>
            <w:tcW w:w="462" w:type="pct"/>
            <w:tcBorders>
              <w:top w:val="single" w:sz="4" w:space="0" w:color="auto"/>
              <w:left w:val="single" w:sz="4" w:space="0" w:color="auto"/>
              <w:bottom w:val="single" w:sz="4" w:space="0" w:color="auto"/>
              <w:right w:val="single" w:sz="4" w:space="0" w:color="auto"/>
            </w:tcBorders>
          </w:tcPr>
          <w:p w14:paraId="3AF2BB9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D12ADD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«Комбинат детского питания»</w:t>
            </w:r>
          </w:p>
        </w:tc>
        <w:tc>
          <w:tcPr>
            <w:tcW w:w="1667" w:type="pct"/>
            <w:tcBorders>
              <w:top w:val="single" w:sz="4" w:space="0" w:color="auto"/>
              <w:left w:val="single" w:sz="4" w:space="0" w:color="auto"/>
              <w:bottom w:val="single" w:sz="4" w:space="0" w:color="auto"/>
              <w:right w:val="single" w:sz="4" w:space="0" w:color="auto"/>
            </w:tcBorders>
          </w:tcPr>
          <w:p w14:paraId="20A4478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59F7B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DD8701B" w14:textId="77777777" w:rsidTr="00B3637D">
        <w:tc>
          <w:tcPr>
            <w:tcW w:w="462" w:type="pct"/>
            <w:tcBorders>
              <w:top w:val="single" w:sz="4" w:space="0" w:color="auto"/>
              <w:left w:val="single" w:sz="4" w:space="0" w:color="auto"/>
              <w:bottom w:val="single" w:sz="4" w:space="0" w:color="auto"/>
              <w:right w:val="single" w:sz="4" w:space="0" w:color="auto"/>
            </w:tcBorders>
          </w:tcPr>
          <w:p w14:paraId="72D71CF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17E505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w:t>
            </w:r>
          </w:p>
        </w:tc>
        <w:tc>
          <w:tcPr>
            <w:tcW w:w="1667" w:type="pct"/>
            <w:tcBorders>
              <w:top w:val="single" w:sz="4" w:space="0" w:color="auto"/>
              <w:left w:val="single" w:sz="4" w:space="0" w:color="auto"/>
              <w:bottom w:val="single" w:sz="4" w:space="0" w:color="auto"/>
              <w:right w:val="single" w:sz="4" w:space="0" w:color="auto"/>
            </w:tcBorders>
          </w:tcPr>
          <w:p w14:paraId="25DD377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2A638A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AC9A9EF" w14:textId="77777777" w:rsidTr="00B3637D">
        <w:tc>
          <w:tcPr>
            <w:tcW w:w="462" w:type="pct"/>
            <w:tcBorders>
              <w:top w:val="single" w:sz="4" w:space="0" w:color="auto"/>
              <w:left w:val="single" w:sz="4" w:space="0" w:color="auto"/>
              <w:bottom w:val="single" w:sz="4" w:space="0" w:color="auto"/>
              <w:right w:val="single" w:sz="4" w:space="0" w:color="auto"/>
            </w:tcBorders>
          </w:tcPr>
          <w:p w14:paraId="635184F0"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965CFD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w:t>
            </w:r>
          </w:p>
        </w:tc>
        <w:tc>
          <w:tcPr>
            <w:tcW w:w="1667" w:type="pct"/>
            <w:tcBorders>
              <w:top w:val="single" w:sz="4" w:space="0" w:color="auto"/>
              <w:left w:val="single" w:sz="4" w:space="0" w:color="auto"/>
              <w:bottom w:val="single" w:sz="4" w:space="0" w:color="auto"/>
              <w:right w:val="single" w:sz="4" w:space="0" w:color="auto"/>
            </w:tcBorders>
          </w:tcPr>
          <w:p w14:paraId="61E25C9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406FAA0"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1FCB897" w14:textId="77777777" w:rsidTr="00B3637D">
        <w:tc>
          <w:tcPr>
            <w:tcW w:w="462" w:type="pct"/>
            <w:tcBorders>
              <w:top w:val="single" w:sz="4" w:space="0" w:color="auto"/>
              <w:left w:val="single" w:sz="4" w:space="0" w:color="auto"/>
              <w:bottom w:val="single" w:sz="4" w:space="0" w:color="auto"/>
              <w:right w:val="single" w:sz="4" w:space="0" w:color="auto"/>
            </w:tcBorders>
          </w:tcPr>
          <w:p w14:paraId="05891F8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88C230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w:t>
            </w:r>
          </w:p>
        </w:tc>
        <w:tc>
          <w:tcPr>
            <w:tcW w:w="1667" w:type="pct"/>
            <w:tcBorders>
              <w:top w:val="single" w:sz="4" w:space="0" w:color="auto"/>
              <w:left w:val="single" w:sz="4" w:space="0" w:color="auto"/>
              <w:bottom w:val="single" w:sz="4" w:space="0" w:color="auto"/>
              <w:right w:val="single" w:sz="4" w:space="0" w:color="auto"/>
            </w:tcBorders>
          </w:tcPr>
          <w:p w14:paraId="33280C2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267C4F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4B0FC0E" w14:textId="77777777" w:rsidTr="00B3637D">
        <w:tc>
          <w:tcPr>
            <w:tcW w:w="462" w:type="pct"/>
            <w:tcBorders>
              <w:top w:val="single" w:sz="4" w:space="0" w:color="auto"/>
              <w:left w:val="single" w:sz="4" w:space="0" w:color="auto"/>
              <w:bottom w:val="single" w:sz="4" w:space="0" w:color="auto"/>
              <w:right w:val="single" w:sz="4" w:space="0" w:color="auto"/>
            </w:tcBorders>
          </w:tcPr>
          <w:p w14:paraId="57421F7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EBD20C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 комбинированного вида</w:t>
            </w:r>
          </w:p>
        </w:tc>
        <w:tc>
          <w:tcPr>
            <w:tcW w:w="1667" w:type="pct"/>
            <w:tcBorders>
              <w:top w:val="single" w:sz="4" w:space="0" w:color="auto"/>
              <w:left w:val="single" w:sz="4" w:space="0" w:color="auto"/>
              <w:bottom w:val="single" w:sz="4" w:space="0" w:color="auto"/>
              <w:right w:val="single" w:sz="4" w:space="0" w:color="auto"/>
            </w:tcBorders>
          </w:tcPr>
          <w:p w14:paraId="58A00E6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F5616AF"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792C002" w14:textId="77777777" w:rsidTr="00B3637D">
        <w:tc>
          <w:tcPr>
            <w:tcW w:w="462" w:type="pct"/>
            <w:tcBorders>
              <w:top w:val="single" w:sz="4" w:space="0" w:color="auto"/>
              <w:left w:val="single" w:sz="4" w:space="0" w:color="auto"/>
              <w:bottom w:val="single" w:sz="4" w:space="0" w:color="auto"/>
              <w:right w:val="single" w:sz="4" w:space="0" w:color="auto"/>
            </w:tcBorders>
          </w:tcPr>
          <w:p w14:paraId="44C2A60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A68985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5»</w:t>
            </w:r>
          </w:p>
        </w:tc>
        <w:tc>
          <w:tcPr>
            <w:tcW w:w="1667" w:type="pct"/>
            <w:tcBorders>
              <w:top w:val="single" w:sz="4" w:space="0" w:color="auto"/>
              <w:left w:val="single" w:sz="4" w:space="0" w:color="auto"/>
              <w:bottom w:val="single" w:sz="4" w:space="0" w:color="auto"/>
              <w:right w:val="single" w:sz="4" w:space="0" w:color="auto"/>
            </w:tcBorders>
          </w:tcPr>
          <w:p w14:paraId="19A8F8C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25BD1F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0BB5472" w14:textId="77777777" w:rsidTr="00B3637D">
        <w:tc>
          <w:tcPr>
            <w:tcW w:w="462" w:type="pct"/>
            <w:tcBorders>
              <w:top w:val="single" w:sz="4" w:space="0" w:color="auto"/>
              <w:left w:val="single" w:sz="4" w:space="0" w:color="auto"/>
              <w:bottom w:val="single" w:sz="4" w:space="0" w:color="auto"/>
              <w:right w:val="single" w:sz="4" w:space="0" w:color="auto"/>
            </w:tcBorders>
          </w:tcPr>
          <w:p w14:paraId="73DCC6F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7C927E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образовательное </w:t>
            </w:r>
            <w:r w:rsidRPr="004763F6">
              <w:rPr>
                <w:rFonts w:ascii="Liberation Serif" w:hAnsi="Liberation Serif" w:cs="Liberation Serif"/>
                <w:color w:val="000000" w:themeColor="text1"/>
                <w:sz w:val="28"/>
                <w:szCs w:val="28"/>
              </w:rPr>
              <w:lastRenderedPageBreak/>
              <w:t>учреждение «Детский сад № 6»</w:t>
            </w:r>
          </w:p>
        </w:tc>
        <w:tc>
          <w:tcPr>
            <w:tcW w:w="1667" w:type="pct"/>
            <w:tcBorders>
              <w:top w:val="single" w:sz="4" w:space="0" w:color="auto"/>
              <w:left w:val="single" w:sz="4" w:space="0" w:color="auto"/>
              <w:bottom w:val="single" w:sz="4" w:space="0" w:color="auto"/>
              <w:right w:val="single" w:sz="4" w:space="0" w:color="auto"/>
            </w:tcBorders>
          </w:tcPr>
          <w:p w14:paraId="7B0D8C3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1C9AB3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FC19EAA" w14:textId="77777777" w:rsidTr="00B3637D">
        <w:tc>
          <w:tcPr>
            <w:tcW w:w="462" w:type="pct"/>
            <w:tcBorders>
              <w:top w:val="single" w:sz="4" w:space="0" w:color="auto"/>
              <w:left w:val="single" w:sz="4" w:space="0" w:color="auto"/>
              <w:bottom w:val="single" w:sz="4" w:space="0" w:color="auto"/>
              <w:right w:val="single" w:sz="4" w:space="0" w:color="auto"/>
            </w:tcBorders>
          </w:tcPr>
          <w:p w14:paraId="6DA37AF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3B168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«Центр развития ребенка - детский сад № 7 «Изумрудный город»</w:t>
            </w:r>
          </w:p>
        </w:tc>
        <w:tc>
          <w:tcPr>
            <w:tcW w:w="1667" w:type="pct"/>
            <w:tcBorders>
              <w:top w:val="single" w:sz="4" w:space="0" w:color="auto"/>
              <w:left w:val="single" w:sz="4" w:space="0" w:color="auto"/>
              <w:bottom w:val="single" w:sz="4" w:space="0" w:color="auto"/>
              <w:right w:val="single" w:sz="4" w:space="0" w:color="auto"/>
            </w:tcBorders>
          </w:tcPr>
          <w:p w14:paraId="3814A2B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AB368A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966254E" w14:textId="77777777" w:rsidTr="00B3637D">
        <w:tc>
          <w:tcPr>
            <w:tcW w:w="462" w:type="pct"/>
            <w:tcBorders>
              <w:top w:val="single" w:sz="4" w:space="0" w:color="auto"/>
              <w:left w:val="single" w:sz="4" w:space="0" w:color="auto"/>
              <w:bottom w:val="single" w:sz="4" w:space="0" w:color="auto"/>
              <w:right w:val="single" w:sz="4" w:space="0" w:color="auto"/>
            </w:tcBorders>
          </w:tcPr>
          <w:p w14:paraId="61F09FBF"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72D40DF"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8»</w:t>
            </w:r>
          </w:p>
        </w:tc>
        <w:tc>
          <w:tcPr>
            <w:tcW w:w="1667" w:type="pct"/>
            <w:tcBorders>
              <w:top w:val="single" w:sz="4" w:space="0" w:color="auto"/>
              <w:left w:val="single" w:sz="4" w:space="0" w:color="auto"/>
              <w:bottom w:val="single" w:sz="4" w:space="0" w:color="auto"/>
              <w:right w:val="single" w:sz="4" w:space="0" w:color="auto"/>
            </w:tcBorders>
          </w:tcPr>
          <w:p w14:paraId="4E1E86B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4234DA3"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8F83C5D" w14:textId="77777777" w:rsidTr="00B3637D">
        <w:tc>
          <w:tcPr>
            <w:tcW w:w="462" w:type="pct"/>
            <w:tcBorders>
              <w:top w:val="single" w:sz="4" w:space="0" w:color="auto"/>
              <w:left w:val="single" w:sz="4" w:space="0" w:color="auto"/>
              <w:bottom w:val="single" w:sz="4" w:space="0" w:color="auto"/>
              <w:right w:val="single" w:sz="4" w:space="0" w:color="auto"/>
            </w:tcBorders>
          </w:tcPr>
          <w:p w14:paraId="3EB1F8E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A782E6"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9»</w:t>
            </w:r>
          </w:p>
        </w:tc>
        <w:tc>
          <w:tcPr>
            <w:tcW w:w="1667" w:type="pct"/>
            <w:tcBorders>
              <w:top w:val="single" w:sz="4" w:space="0" w:color="auto"/>
              <w:left w:val="single" w:sz="4" w:space="0" w:color="auto"/>
              <w:bottom w:val="single" w:sz="4" w:space="0" w:color="auto"/>
              <w:right w:val="single" w:sz="4" w:space="0" w:color="auto"/>
            </w:tcBorders>
          </w:tcPr>
          <w:p w14:paraId="5155937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B07E56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15BB62" w14:textId="77777777" w:rsidTr="00B3637D">
        <w:tc>
          <w:tcPr>
            <w:tcW w:w="462" w:type="pct"/>
            <w:tcBorders>
              <w:top w:val="single" w:sz="4" w:space="0" w:color="auto"/>
              <w:left w:val="single" w:sz="4" w:space="0" w:color="auto"/>
              <w:bottom w:val="single" w:sz="4" w:space="0" w:color="auto"/>
              <w:right w:val="single" w:sz="4" w:space="0" w:color="auto"/>
            </w:tcBorders>
          </w:tcPr>
          <w:p w14:paraId="4630B27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53B9B0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11»</w:t>
            </w:r>
          </w:p>
        </w:tc>
        <w:tc>
          <w:tcPr>
            <w:tcW w:w="1667" w:type="pct"/>
            <w:tcBorders>
              <w:top w:val="single" w:sz="4" w:space="0" w:color="auto"/>
              <w:left w:val="single" w:sz="4" w:space="0" w:color="auto"/>
              <w:bottom w:val="single" w:sz="4" w:space="0" w:color="auto"/>
              <w:right w:val="single" w:sz="4" w:space="0" w:color="auto"/>
            </w:tcBorders>
          </w:tcPr>
          <w:p w14:paraId="6AB6676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2A9C5C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369371E" w14:textId="77777777" w:rsidTr="00B3637D">
        <w:tc>
          <w:tcPr>
            <w:tcW w:w="462" w:type="pct"/>
            <w:tcBorders>
              <w:top w:val="single" w:sz="4" w:space="0" w:color="auto"/>
              <w:left w:val="single" w:sz="4" w:space="0" w:color="auto"/>
              <w:bottom w:val="single" w:sz="4" w:space="0" w:color="auto"/>
              <w:right w:val="single" w:sz="4" w:space="0" w:color="auto"/>
            </w:tcBorders>
          </w:tcPr>
          <w:p w14:paraId="3AC2991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678A06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13»</w:t>
            </w:r>
          </w:p>
        </w:tc>
        <w:tc>
          <w:tcPr>
            <w:tcW w:w="1667" w:type="pct"/>
            <w:tcBorders>
              <w:top w:val="single" w:sz="4" w:space="0" w:color="auto"/>
              <w:left w:val="single" w:sz="4" w:space="0" w:color="auto"/>
              <w:bottom w:val="single" w:sz="4" w:space="0" w:color="auto"/>
              <w:right w:val="single" w:sz="4" w:space="0" w:color="auto"/>
            </w:tcBorders>
          </w:tcPr>
          <w:p w14:paraId="6CAEC2C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773E01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2930DB9" w14:textId="77777777" w:rsidTr="00B3637D">
        <w:tc>
          <w:tcPr>
            <w:tcW w:w="462" w:type="pct"/>
            <w:tcBorders>
              <w:top w:val="single" w:sz="4" w:space="0" w:color="auto"/>
              <w:left w:val="single" w:sz="4" w:space="0" w:color="auto"/>
              <w:bottom w:val="single" w:sz="4" w:space="0" w:color="auto"/>
              <w:right w:val="single" w:sz="4" w:space="0" w:color="auto"/>
            </w:tcBorders>
          </w:tcPr>
          <w:p w14:paraId="76741C10"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F658B6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17»</w:t>
            </w:r>
          </w:p>
        </w:tc>
        <w:tc>
          <w:tcPr>
            <w:tcW w:w="1667" w:type="pct"/>
            <w:tcBorders>
              <w:top w:val="single" w:sz="4" w:space="0" w:color="auto"/>
              <w:left w:val="single" w:sz="4" w:space="0" w:color="auto"/>
              <w:bottom w:val="single" w:sz="4" w:space="0" w:color="auto"/>
              <w:right w:val="single" w:sz="4" w:space="0" w:color="auto"/>
            </w:tcBorders>
          </w:tcPr>
          <w:p w14:paraId="55A2809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62B9F8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AA3A7A7" w14:textId="77777777" w:rsidTr="00B3637D">
        <w:tc>
          <w:tcPr>
            <w:tcW w:w="462" w:type="pct"/>
            <w:tcBorders>
              <w:top w:val="single" w:sz="4" w:space="0" w:color="auto"/>
              <w:left w:val="single" w:sz="4" w:space="0" w:color="auto"/>
              <w:bottom w:val="single" w:sz="4" w:space="0" w:color="auto"/>
              <w:right w:val="single" w:sz="4" w:space="0" w:color="auto"/>
            </w:tcBorders>
          </w:tcPr>
          <w:p w14:paraId="3E8267B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BD0EA5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w:t>
            </w:r>
            <w:r w:rsidRPr="004763F6">
              <w:rPr>
                <w:rFonts w:ascii="Liberation Serif" w:hAnsi="Liberation Serif" w:cs="Liberation Serif"/>
                <w:color w:val="000000" w:themeColor="text1"/>
                <w:sz w:val="28"/>
                <w:szCs w:val="28"/>
              </w:rPr>
              <w:lastRenderedPageBreak/>
              <w:t>образовательное учреждение «Детский сад № 19»</w:t>
            </w:r>
          </w:p>
        </w:tc>
        <w:tc>
          <w:tcPr>
            <w:tcW w:w="1667" w:type="pct"/>
            <w:tcBorders>
              <w:top w:val="single" w:sz="4" w:space="0" w:color="auto"/>
              <w:left w:val="single" w:sz="4" w:space="0" w:color="auto"/>
              <w:bottom w:val="single" w:sz="4" w:space="0" w:color="auto"/>
              <w:right w:val="single" w:sz="4" w:space="0" w:color="auto"/>
            </w:tcBorders>
          </w:tcPr>
          <w:p w14:paraId="08B9BFF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Муниципальное казенное учреждение «Управление </w:t>
            </w:r>
            <w:r w:rsidRPr="004763F6">
              <w:rPr>
                <w:rFonts w:ascii="Liberation Serif" w:hAnsi="Liberation Serif" w:cs="Liberation Serif"/>
                <w:color w:val="000000" w:themeColor="text1"/>
                <w:sz w:val="28"/>
                <w:szCs w:val="28"/>
              </w:rPr>
              <w:lastRenderedPageBreak/>
              <w:t>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05B2A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lastRenderedPageBreak/>
              <w:t>Отдел социальной политики</w:t>
            </w:r>
          </w:p>
        </w:tc>
      </w:tr>
      <w:tr w:rsidR="0050167C" w:rsidRPr="004763F6" w14:paraId="3A3A51F6" w14:textId="77777777" w:rsidTr="00B3637D">
        <w:tc>
          <w:tcPr>
            <w:tcW w:w="462" w:type="pct"/>
            <w:tcBorders>
              <w:top w:val="single" w:sz="4" w:space="0" w:color="auto"/>
              <w:left w:val="single" w:sz="4" w:space="0" w:color="auto"/>
              <w:bottom w:val="single" w:sz="4" w:space="0" w:color="auto"/>
              <w:right w:val="single" w:sz="4" w:space="0" w:color="auto"/>
            </w:tcBorders>
          </w:tcPr>
          <w:p w14:paraId="03639C9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F7B2E6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22»</w:t>
            </w:r>
          </w:p>
        </w:tc>
        <w:tc>
          <w:tcPr>
            <w:tcW w:w="1667" w:type="pct"/>
            <w:tcBorders>
              <w:top w:val="single" w:sz="4" w:space="0" w:color="auto"/>
              <w:left w:val="single" w:sz="4" w:space="0" w:color="auto"/>
              <w:bottom w:val="single" w:sz="4" w:space="0" w:color="auto"/>
              <w:right w:val="single" w:sz="4" w:space="0" w:color="auto"/>
            </w:tcBorders>
          </w:tcPr>
          <w:p w14:paraId="53B05F0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039F35F"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266BF8B" w14:textId="77777777" w:rsidTr="00B3637D">
        <w:tc>
          <w:tcPr>
            <w:tcW w:w="462" w:type="pct"/>
            <w:tcBorders>
              <w:top w:val="single" w:sz="4" w:space="0" w:color="auto"/>
              <w:left w:val="single" w:sz="4" w:space="0" w:color="auto"/>
              <w:bottom w:val="single" w:sz="4" w:space="0" w:color="auto"/>
              <w:right w:val="single" w:sz="4" w:space="0" w:color="auto"/>
            </w:tcBorders>
          </w:tcPr>
          <w:p w14:paraId="6A672B0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2EA6B2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23»</w:t>
            </w:r>
          </w:p>
        </w:tc>
        <w:tc>
          <w:tcPr>
            <w:tcW w:w="1667" w:type="pct"/>
            <w:tcBorders>
              <w:top w:val="single" w:sz="4" w:space="0" w:color="auto"/>
              <w:left w:val="single" w:sz="4" w:space="0" w:color="auto"/>
              <w:bottom w:val="single" w:sz="4" w:space="0" w:color="auto"/>
              <w:right w:val="single" w:sz="4" w:space="0" w:color="auto"/>
            </w:tcBorders>
          </w:tcPr>
          <w:p w14:paraId="461DBF8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E49DB1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0F792A7" w14:textId="77777777" w:rsidTr="00B3637D">
        <w:tc>
          <w:tcPr>
            <w:tcW w:w="462" w:type="pct"/>
            <w:tcBorders>
              <w:top w:val="single" w:sz="4" w:space="0" w:color="auto"/>
              <w:left w:val="single" w:sz="4" w:space="0" w:color="auto"/>
              <w:bottom w:val="single" w:sz="4" w:space="0" w:color="auto"/>
              <w:right w:val="single" w:sz="4" w:space="0" w:color="auto"/>
            </w:tcBorders>
          </w:tcPr>
          <w:p w14:paraId="6ACF2EB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93FAF4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24»</w:t>
            </w:r>
          </w:p>
        </w:tc>
        <w:tc>
          <w:tcPr>
            <w:tcW w:w="1667" w:type="pct"/>
            <w:tcBorders>
              <w:top w:val="single" w:sz="4" w:space="0" w:color="auto"/>
              <w:left w:val="single" w:sz="4" w:space="0" w:color="auto"/>
              <w:bottom w:val="single" w:sz="4" w:space="0" w:color="auto"/>
              <w:right w:val="single" w:sz="4" w:space="0" w:color="auto"/>
            </w:tcBorders>
          </w:tcPr>
          <w:p w14:paraId="0B34AC7D"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EC9DB86"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F55601E" w14:textId="77777777" w:rsidTr="00E94181">
        <w:trPr>
          <w:trHeight w:val="698"/>
        </w:trPr>
        <w:tc>
          <w:tcPr>
            <w:tcW w:w="462" w:type="pct"/>
            <w:tcBorders>
              <w:top w:val="single" w:sz="4" w:space="0" w:color="auto"/>
              <w:left w:val="single" w:sz="4" w:space="0" w:color="auto"/>
              <w:bottom w:val="single" w:sz="4" w:space="0" w:color="auto"/>
              <w:right w:val="single" w:sz="4" w:space="0" w:color="auto"/>
            </w:tcBorders>
          </w:tcPr>
          <w:p w14:paraId="54C1C49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89FD05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26»</w:t>
            </w:r>
          </w:p>
        </w:tc>
        <w:tc>
          <w:tcPr>
            <w:tcW w:w="1667" w:type="pct"/>
            <w:tcBorders>
              <w:top w:val="single" w:sz="4" w:space="0" w:color="auto"/>
              <w:left w:val="single" w:sz="4" w:space="0" w:color="auto"/>
              <w:bottom w:val="single" w:sz="4" w:space="0" w:color="auto"/>
              <w:right w:val="single" w:sz="4" w:space="0" w:color="auto"/>
            </w:tcBorders>
          </w:tcPr>
          <w:p w14:paraId="16085A4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7BD98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AAEDD98" w14:textId="77777777" w:rsidTr="00B3637D">
        <w:tc>
          <w:tcPr>
            <w:tcW w:w="462" w:type="pct"/>
            <w:tcBorders>
              <w:top w:val="single" w:sz="4" w:space="0" w:color="auto"/>
              <w:left w:val="single" w:sz="4" w:space="0" w:color="auto"/>
              <w:bottom w:val="single" w:sz="4" w:space="0" w:color="auto"/>
              <w:right w:val="single" w:sz="4" w:space="0" w:color="auto"/>
            </w:tcBorders>
          </w:tcPr>
          <w:p w14:paraId="095548B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7D2C0C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28»</w:t>
            </w:r>
          </w:p>
        </w:tc>
        <w:tc>
          <w:tcPr>
            <w:tcW w:w="1667" w:type="pct"/>
            <w:tcBorders>
              <w:top w:val="single" w:sz="4" w:space="0" w:color="auto"/>
              <w:left w:val="single" w:sz="4" w:space="0" w:color="auto"/>
              <w:bottom w:val="single" w:sz="4" w:space="0" w:color="auto"/>
              <w:right w:val="single" w:sz="4" w:space="0" w:color="auto"/>
            </w:tcBorders>
          </w:tcPr>
          <w:p w14:paraId="5B3ABCF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770BA7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F2B623A" w14:textId="77777777" w:rsidTr="00B3637D">
        <w:tc>
          <w:tcPr>
            <w:tcW w:w="462" w:type="pct"/>
            <w:tcBorders>
              <w:top w:val="single" w:sz="4" w:space="0" w:color="auto"/>
              <w:left w:val="single" w:sz="4" w:space="0" w:color="auto"/>
              <w:bottom w:val="single" w:sz="4" w:space="0" w:color="auto"/>
              <w:right w:val="single" w:sz="4" w:space="0" w:color="auto"/>
            </w:tcBorders>
          </w:tcPr>
          <w:p w14:paraId="6177F30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1B4039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29»</w:t>
            </w:r>
          </w:p>
        </w:tc>
        <w:tc>
          <w:tcPr>
            <w:tcW w:w="1667" w:type="pct"/>
            <w:tcBorders>
              <w:top w:val="single" w:sz="4" w:space="0" w:color="auto"/>
              <w:left w:val="single" w:sz="4" w:space="0" w:color="auto"/>
              <w:bottom w:val="single" w:sz="4" w:space="0" w:color="auto"/>
              <w:right w:val="single" w:sz="4" w:space="0" w:color="auto"/>
            </w:tcBorders>
          </w:tcPr>
          <w:p w14:paraId="01FB088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6831E3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B73A555" w14:textId="77777777" w:rsidTr="00B3637D">
        <w:tc>
          <w:tcPr>
            <w:tcW w:w="462" w:type="pct"/>
            <w:tcBorders>
              <w:top w:val="single" w:sz="4" w:space="0" w:color="auto"/>
              <w:left w:val="single" w:sz="4" w:space="0" w:color="auto"/>
              <w:bottom w:val="single" w:sz="4" w:space="0" w:color="auto"/>
              <w:right w:val="single" w:sz="4" w:space="0" w:color="auto"/>
            </w:tcBorders>
          </w:tcPr>
          <w:p w14:paraId="7E641CA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1AC9E8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образовательное </w:t>
            </w:r>
            <w:r w:rsidRPr="004763F6">
              <w:rPr>
                <w:rFonts w:ascii="Liberation Serif" w:hAnsi="Liberation Serif" w:cs="Liberation Serif"/>
                <w:color w:val="000000" w:themeColor="text1"/>
                <w:sz w:val="28"/>
                <w:szCs w:val="28"/>
              </w:rPr>
              <w:lastRenderedPageBreak/>
              <w:t>учреждение «Детский сад № 31»</w:t>
            </w:r>
          </w:p>
        </w:tc>
        <w:tc>
          <w:tcPr>
            <w:tcW w:w="1667" w:type="pct"/>
            <w:tcBorders>
              <w:top w:val="single" w:sz="4" w:space="0" w:color="auto"/>
              <w:left w:val="single" w:sz="4" w:space="0" w:color="auto"/>
              <w:bottom w:val="single" w:sz="4" w:space="0" w:color="auto"/>
              <w:right w:val="single" w:sz="4" w:space="0" w:color="auto"/>
            </w:tcBorders>
          </w:tcPr>
          <w:p w14:paraId="364B0CD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83885D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EE0AD86" w14:textId="77777777" w:rsidTr="00B3637D">
        <w:tc>
          <w:tcPr>
            <w:tcW w:w="462" w:type="pct"/>
            <w:tcBorders>
              <w:top w:val="single" w:sz="4" w:space="0" w:color="auto"/>
              <w:left w:val="single" w:sz="4" w:space="0" w:color="auto"/>
              <w:bottom w:val="single" w:sz="4" w:space="0" w:color="auto"/>
              <w:right w:val="single" w:sz="4" w:space="0" w:color="auto"/>
            </w:tcBorders>
          </w:tcPr>
          <w:p w14:paraId="0E9A7D1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7BD41E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34»</w:t>
            </w:r>
          </w:p>
        </w:tc>
        <w:tc>
          <w:tcPr>
            <w:tcW w:w="1667" w:type="pct"/>
            <w:tcBorders>
              <w:top w:val="single" w:sz="4" w:space="0" w:color="auto"/>
              <w:left w:val="single" w:sz="4" w:space="0" w:color="auto"/>
              <w:bottom w:val="single" w:sz="4" w:space="0" w:color="auto"/>
              <w:right w:val="single" w:sz="4" w:space="0" w:color="auto"/>
            </w:tcBorders>
          </w:tcPr>
          <w:p w14:paraId="129537D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8D256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D66853F" w14:textId="77777777" w:rsidTr="00B3637D">
        <w:tc>
          <w:tcPr>
            <w:tcW w:w="462" w:type="pct"/>
            <w:tcBorders>
              <w:top w:val="single" w:sz="4" w:space="0" w:color="auto"/>
              <w:left w:val="single" w:sz="4" w:space="0" w:color="auto"/>
              <w:bottom w:val="single" w:sz="4" w:space="0" w:color="auto"/>
              <w:right w:val="single" w:sz="4" w:space="0" w:color="auto"/>
            </w:tcBorders>
          </w:tcPr>
          <w:p w14:paraId="2C6D9DA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4453EC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36»</w:t>
            </w:r>
          </w:p>
        </w:tc>
        <w:tc>
          <w:tcPr>
            <w:tcW w:w="1667" w:type="pct"/>
            <w:tcBorders>
              <w:top w:val="single" w:sz="4" w:space="0" w:color="auto"/>
              <w:left w:val="single" w:sz="4" w:space="0" w:color="auto"/>
              <w:bottom w:val="single" w:sz="4" w:space="0" w:color="auto"/>
              <w:right w:val="single" w:sz="4" w:space="0" w:color="auto"/>
            </w:tcBorders>
          </w:tcPr>
          <w:p w14:paraId="6F86689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266661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D006931" w14:textId="77777777" w:rsidTr="00B3637D">
        <w:tc>
          <w:tcPr>
            <w:tcW w:w="462" w:type="pct"/>
            <w:tcBorders>
              <w:top w:val="single" w:sz="4" w:space="0" w:color="auto"/>
              <w:left w:val="single" w:sz="4" w:space="0" w:color="auto"/>
              <w:bottom w:val="single" w:sz="4" w:space="0" w:color="auto"/>
              <w:right w:val="single" w:sz="4" w:space="0" w:color="auto"/>
            </w:tcBorders>
          </w:tcPr>
          <w:p w14:paraId="6112B16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52BBAD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40»</w:t>
            </w:r>
          </w:p>
        </w:tc>
        <w:tc>
          <w:tcPr>
            <w:tcW w:w="1667" w:type="pct"/>
            <w:tcBorders>
              <w:top w:val="single" w:sz="4" w:space="0" w:color="auto"/>
              <w:left w:val="single" w:sz="4" w:space="0" w:color="auto"/>
              <w:bottom w:val="single" w:sz="4" w:space="0" w:color="auto"/>
              <w:right w:val="single" w:sz="4" w:space="0" w:color="auto"/>
            </w:tcBorders>
          </w:tcPr>
          <w:p w14:paraId="19ACAE5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0A820D6"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24AA3E5" w14:textId="77777777" w:rsidTr="00B3637D">
        <w:tc>
          <w:tcPr>
            <w:tcW w:w="462" w:type="pct"/>
            <w:tcBorders>
              <w:top w:val="single" w:sz="4" w:space="0" w:color="auto"/>
              <w:left w:val="single" w:sz="4" w:space="0" w:color="auto"/>
              <w:bottom w:val="single" w:sz="4" w:space="0" w:color="auto"/>
              <w:right w:val="single" w:sz="4" w:space="0" w:color="auto"/>
            </w:tcBorders>
          </w:tcPr>
          <w:p w14:paraId="33D0402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73A4A0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41»</w:t>
            </w:r>
          </w:p>
        </w:tc>
        <w:tc>
          <w:tcPr>
            <w:tcW w:w="1667" w:type="pct"/>
            <w:tcBorders>
              <w:top w:val="single" w:sz="4" w:space="0" w:color="auto"/>
              <w:left w:val="single" w:sz="4" w:space="0" w:color="auto"/>
              <w:bottom w:val="single" w:sz="4" w:space="0" w:color="auto"/>
              <w:right w:val="single" w:sz="4" w:space="0" w:color="auto"/>
            </w:tcBorders>
          </w:tcPr>
          <w:p w14:paraId="7237907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8AD0FF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16C5F40" w14:textId="77777777" w:rsidTr="00B3637D">
        <w:tc>
          <w:tcPr>
            <w:tcW w:w="462" w:type="pct"/>
            <w:tcBorders>
              <w:top w:val="single" w:sz="4" w:space="0" w:color="auto"/>
              <w:left w:val="single" w:sz="4" w:space="0" w:color="auto"/>
              <w:bottom w:val="single" w:sz="4" w:space="0" w:color="auto"/>
              <w:right w:val="single" w:sz="4" w:space="0" w:color="auto"/>
            </w:tcBorders>
          </w:tcPr>
          <w:p w14:paraId="047E32E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8738FE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42»</w:t>
            </w:r>
          </w:p>
        </w:tc>
        <w:tc>
          <w:tcPr>
            <w:tcW w:w="1667" w:type="pct"/>
            <w:tcBorders>
              <w:top w:val="single" w:sz="4" w:space="0" w:color="auto"/>
              <w:left w:val="single" w:sz="4" w:space="0" w:color="auto"/>
              <w:bottom w:val="single" w:sz="4" w:space="0" w:color="auto"/>
              <w:right w:val="single" w:sz="4" w:space="0" w:color="auto"/>
            </w:tcBorders>
          </w:tcPr>
          <w:p w14:paraId="046556ED"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EC4729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AAAED6C" w14:textId="77777777" w:rsidTr="00B3637D">
        <w:tc>
          <w:tcPr>
            <w:tcW w:w="462" w:type="pct"/>
            <w:tcBorders>
              <w:top w:val="single" w:sz="4" w:space="0" w:color="auto"/>
              <w:left w:val="single" w:sz="4" w:space="0" w:color="auto"/>
              <w:bottom w:val="single" w:sz="4" w:space="0" w:color="auto"/>
              <w:right w:val="single" w:sz="4" w:space="0" w:color="auto"/>
            </w:tcBorders>
          </w:tcPr>
          <w:p w14:paraId="058ED8A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41AD75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45»</w:t>
            </w:r>
          </w:p>
        </w:tc>
        <w:tc>
          <w:tcPr>
            <w:tcW w:w="1667" w:type="pct"/>
            <w:tcBorders>
              <w:top w:val="single" w:sz="4" w:space="0" w:color="auto"/>
              <w:left w:val="single" w:sz="4" w:space="0" w:color="auto"/>
              <w:bottom w:val="single" w:sz="4" w:space="0" w:color="auto"/>
              <w:right w:val="single" w:sz="4" w:space="0" w:color="auto"/>
            </w:tcBorders>
          </w:tcPr>
          <w:p w14:paraId="24C4C9F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C844DD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ED7D5E8" w14:textId="77777777" w:rsidTr="00B3637D">
        <w:tc>
          <w:tcPr>
            <w:tcW w:w="462" w:type="pct"/>
            <w:tcBorders>
              <w:top w:val="single" w:sz="4" w:space="0" w:color="auto"/>
              <w:left w:val="single" w:sz="4" w:space="0" w:color="auto"/>
              <w:bottom w:val="single" w:sz="4" w:space="0" w:color="auto"/>
              <w:right w:val="single" w:sz="4" w:space="0" w:color="auto"/>
            </w:tcBorders>
          </w:tcPr>
          <w:p w14:paraId="3A632A8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963D5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47»</w:t>
            </w:r>
          </w:p>
        </w:tc>
        <w:tc>
          <w:tcPr>
            <w:tcW w:w="1667" w:type="pct"/>
            <w:tcBorders>
              <w:top w:val="single" w:sz="4" w:space="0" w:color="auto"/>
              <w:left w:val="single" w:sz="4" w:space="0" w:color="auto"/>
              <w:bottom w:val="single" w:sz="4" w:space="0" w:color="auto"/>
              <w:right w:val="single" w:sz="4" w:space="0" w:color="auto"/>
            </w:tcBorders>
          </w:tcPr>
          <w:p w14:paraId="5614127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B1424E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0D781AD" w14:textId="77777777" w:rsidTr="00B3637D">
        <w:tc>
          <w:tcPr>
            <w:tcW w:w="462" w:type="pct"/>
            <w:tcBorders>
              <w:top w:val="single" w:sz="4" w:space="0" w:color="auto"/>
              <w:left w:val="single" w:sz="4" w:space="0" w:color="auto"/>
              <w:bottom w:val="single" w:sz="4" w:space="0" w:color="auto"/>
              <w:right w:val="single" w:sz="4" w:space="0" w:color="auto"/>
            </w:tcBorders>
          </w:tcPr>
          <w:p w14:paraId="2935FD0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7389D8F"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48»</w:t>
            </w:r>
          </w:p>
        </w:tc>
        <w:tc>
          <w:tcPr>
            <w:tcW w:w="1667" w:type="pct"/>
            <w:tcBorders>
              <w:top w:val="single" w:sz="4" w:space="0" w:color="auto"/>
              <w:left w:val="single" w:sz="4" w:space="0" w:color="auto"/>
              <w:bottom w:val="single" w:sz="4" w:space="0" w:color="auto"/>
              <w:right w:val="single" w:sz="4" w:space="0" w:color="auto"/>
            </w:tcBorders>
          </w:tcPr>
          <w:p w14:paraId="72012A46"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1BFA98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580F181" w14:textId="77777777" w:rsidTr="00B3637D">
        <w:tc>
          <w:tcPr>
            <w:tcW w:w="462" w:type="pct"/>
            <w:tcBorders>
              <w:top w:val="single" w:sz="4" w:space="0" w:color="auto"/>
              <w:left w:val="single" w:sz="4" w:space="0" w:color="auto"/>
              <w:bottom w:val="single" w:sz="4" w:space="0" w:color="auto"/>
              <w:right w:val="single" w:sz="4" w:space="0" w:color="auto"/>
            </w:tcBorders>
          </w:tcPr>
          <w:p w14:paraId="0696975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A381DF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69»</w:t>
            </w:r>
          </w:p>
        </w:tc>
        <w:tc>
          <w:tcPr>
            <w:tcW w:w="1667" w:type="pct"/>
            <w:tcBorders>
              <w:top w:val="single" w:sz="4" w:space="0" w:color="auto"/>
              <w:left w:val="single" w:sz="4" w:space="0" w:color="auto"/>
              <w:bottom w:val="single" w:sz="4" w:space="0" w:color="auto"/>
              <w:right w:val="single" w:sz="4" w:space="0" w:color="auto"/>
            </w:tcBorders>
          </w:tcPr>
          <w:p w14:paraId="35E1C21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0E03C9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6C1F72C" w14:textId="77777777" w:rsidTr="00B3637D">
        <w:tc>
          <w:tcPr>
            <w:tcW w:w="462" w:type="pct"/>
            <w:tcBorders>
              <w:top w:val="single" w:sz="4" w:space="0" w:color="auto"/>
              <w:left w:val="single" w:sz="4" w:space="0" w:color="auto"/>
              <w:bottom w:val="single" w:sz="4" w:space="0" w:color="auto"/>
              <w:right w:val="single" w:sz="4" w:space="0" w:color="auto"/>
            </w:tcBorders>
          </w:tcPr>
          <w:p w14:paraId="5EBD9F6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B982AF3"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1 с углубленным изучением отдельных предметов имени Б. С. Суворова»</w:t>
            </w:r>
          </w:p>
        </w:tc>
        <w:tc>
          <w:tcPr>
            <w:tcW w:w="1667" w:type="pct"/>
            <w:tcBorders>
              <w:top w:val="single" w:sz="4" w:space="0" w:color="auto"/>
              <w:left w:val="single" w:sz="4" w:space="0" w:color="auto"/>
              <w:bottom w:val="single" w:sz="4" w:space="0" w:color="auto"/>
              <w:right w:val="single" w:sz="4" w:space="0" w:color="auto"/>
            </w:tcBorders>
          </w:tcPr>
          <w:p w14:paraId="07B4768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134197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165EFDD" w14:textId="77777777" w:rsidTr="00B3637D">
        <w:tc>
          <w:tcPr>
            <w:tcW w:w="462" w:type="pct"/>
            <w:tcBorders>
              <w:top w:val="single" w:sz="4" w:space="0" w:color="auto"/>
              <w:left w:val="single" w:sz="4" w:space="0" w:color="auto"/>
              <w:bottom w:val="single" w:sz="4" w:space="0" w:color="auto"/>
              <w:right w:val="single" w:sz="4" w:space="0" w:color="auto"/>
            </w:tcBorders>
          </w:tcPr>
          <w:p w14:paraId="4A34200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BCE27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общеобразовательное учреждение «Средняя общеобразовательная школа № 2 с углубленным изучением отдельных предметов имени М. И. </w:t>
            </w:r>
            <w:proofErr w:type="spellStart"/>
            <w:r w:rsidRPr="004763F6">
              <w:rPr>
                <w:rFonts w:ascii="Liberation Serif" w:hAnsi="Liberation Serif" w:cs="Liberation Serif"/>
                <w:color w:val="000000" w:themeColor="text1"/>
                <w:sz w:val="28"/>
                <w:szCs w:val="28"/>
              </w:rPr>
              <w:t>Талыкова</w:t>
            </w:r>
            <w:proofErr w:type="spellEnd"/>
            <w:r w:rsidRPr="004763F6">
              <w:rPr>
                <w:rFonts w:ascii="Liberation Serif" w:hAnsi="Liberation Serif" w:cs="Liberation Serif"/>
                <w:color w:val="000000" w:themeColor="text1"/>
                <w:sz w:val="28"/>
                <w:szCs w:val="28"/>
              </w:rPr>
              <w:t>»</w:t>
            </w:r>
          </w:p>
        </w:tc>
        <w:tc>
          <w:tcPr>
            <w:tcW w:w="1667" w:type="pct"/>
            <w:tcBorders>
              <w:top w:val="single" w:sz="4" w:space="0" w:color="auto"/>
              <w:left w:val="single" w:sz="4" w:space="0" w:color="auto"/>
              <w:bottom w:val="single" w:sz="4" w:space="0" w:color="auto"/>
              <w:right w:val="single" w:sz="4" w:space="0" w:color="auto"/>
            </w:tcBorders>
          </w:tcPr>
          <w:p w14:paraId="0547CA3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E26610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B4EA68" w14:textId="77777777" w:rsidTr="00B3637D">
        <w:tc>
          <w:tcPr>
            <w:tcW w:w="462" w:type="pct"/>
            <w:tcBorders>
              <w:top w:val="single" w:sz="4" w:space="0" w:color="auto"/>
              <w:left w:val="single" w:sz="4" w:space="0" w:color="auto"/>
              <w:bottom w:val="single" w:sz="4" w:space="0" w:color="auto"/>
              <w:right w:val="single" w:sz="4" w:space="0" w:color="auto"/>
            </w:tcBorders>
          </w:tcPr>
          <w:p w14:paraId="0EAFB75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6197E7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3»</w:t>
            </w:r>
          </w:p>
        </w:tc>
        <w:tc>
          <w:tcPr>
            <w:tcW w:w="1667" w:type="pct"/>
            <w:tcBorders>
              <w:top w:val="single" w:sz="4" w:space="0" w:color="auto"/>
              <w:left w:val="single" w:sz="4" w:space="0" w:color="auto"/>
              <w:bottom w:val="single" w:sz="4" w:space="0" w:color="auto"/>
              <w:right w:val="single" w:sz="4" w:space="0" w:color="auto"/>
            </w:tcBorders>
          </w:tcPr>
          <w:p w14:paraId="1B1475D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AFA7DB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C31CD5C" w14:textId="77777777" w:rsidTr="00B3637D">
        <w:tc>
          <w:tcPr>
            <w:tcW w:w="462" w:type="pct"/>
            <w:tcBorders>
              <w:top w:val="single" w:sz="4" w:space="0" w:color="auto"/>
              <w:left w:val="single" w:sz="4" w:space="0" w:color="auto"/>
              <w:bottom w:val="single" w:sz="4" w:space="0" w:color="auto"/>
              <w:right w:val="single" w:sz="4" w:space="0" w:color="auto"/>
            </w:tcBorders>
          </w:tcPr>
          <w:p w14:paraId="1591826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A44958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4»</w:t>
            </w:r>
          </w:p>
        </w:tc>
        <w:tc>
          <w:tcPr>
            <w:tcW w:w="1667" w:type="pct"/>
            <w:tcBorders>
              <w:top w:val="single" w:sz="4" w:space="0" w:color="auto"/>
              <w:left w:val="single" w:sz="4" w:space="0" w:color="auto"/>
              <w:bottom w:val="single" w:sz="4" w:space="0" w:color="auto"/>
              <w:right w:val="single" w:sz="4" w:space="0" w:color="auto"/>
            </w:tcBorders>
          </w:tcPr>
          <w:p w14:paraId="0429AD1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E2430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DAA57E2" w14:textId="77777777" w:rsidTr="00B3637D">
        <w:tc>
          <w:tcPr>
            <w:tcW w:w="462" w:type="pct"/>
            <w:tcBorders>
              <w:top w:val="single" w:sz="4" w:space="0" w:color="auto"/>
              <w:left w:val="single" w:sz="4" w:space="0" w:color="auto"/>
              <w:bottom w:val="single" w:sz="4" w:space="0" w:color="auto"/>
              <w:right w:val="single" w:sz="4" w:space="0" w:color="auto"/>
            </w:tcBorders>
          </w:tcPr>
          <w:p w14:paraId="1DA04B9E"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981B65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7»</w:t>
            </w:r>
          </w:p>
        </w:tc>
        <w:tc>
          <w:tcPr>
            <w:tcW w:w="1667" w:type="pct"/>
            <w:tcBorders>
              <w:top w:val="single" w:sz="4" w:space="0" w:color="auto"/>
              <w:left w:val="single" w:sz="4" w:space="0" w:color="auto"/>
              <w:bottom w:val="single" w:sz="4" w:space="0" w:color="auto"/>
              <w:right w:val="single" w:sz="4" w:space="0" w:color="auto"/>
            </w:tcBorders>
          </w:tcPr>
          <w:p w14:paraId="703D7F3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2478AF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61D0CCD" w14:textId="77777777" w:rsidTr="00B3637D">
        <w:tc>
          <w:tcPr>
            <w:tcW w:w="462" w:type="pct"/>
            <w:tcBorders>
              <w:top w:val="single" w:sz="4" w:space="0" w:color="auto"/>
              <w:left w:val="single" w:sz="4" w:space="0" w:color="auto"/>
              <w:bottom w:val="single" w:sz="4" w:space="0" w:color="auto"/>
              <w:right w:val="single" w:sz="4" w:space="0" w:color="auto"/>
            </w:tcBorders>
          </w:tcPr>
          <w:p w14:paraId="5AFA372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22603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9 имени Г. А. Архипова»</w:t>
            </w:r>
          </w:p>
        </w:tc>
        <w:tc>
          <w:tcPr>
            <w:tcW w:w="1667" w:type="pct"/>
            <w:tcBorders>
              <w:top w:val="single" w:sz="4" w:space="0" w:color="auto"/>
              <w:left w:val="single" w:sz="4" w:space="0" w:color="auto"/>
              <w:bottom w:val="single" w:sz="4" w:space="0" w:color="auto"/>
              <w:right w:val="single" w:sz="4" w:space="0" w:color="auto"/>
            </w:tcBorders>
          </w:tcPr>
          <w:p w14:paraId="5DD19BF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58E38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9912BFB" w14:textId="77777777" w:rsidTr="00B3637D">
        <w:tc>
          <w:tcPr>
            <w:tcW w:w="462" w:type="pct"/>
            <w:tcBorders>
              <w:top w:val="single" w:sz="4" w:space="0" w:color="auto"/>
              <w:left w:val="single" w:sz="4" w:space="0" w:color="auto"/>
              <w:bottom w:val="single" w:sz="4" w:space="0" w:color="auto"/>
              <w:right w:val="single" w:sz="4" w:space="0" w:color="auto"/>
            </w:tcBorders>
          </w:tcPr>
          <w:p w14:paraId="03810A1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86DB4C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16»</w:t>
            </w:r>
          </w:p>
        </w:tc>
        <w:tc>
          <w:tcPr>
            <w:tcW w:w="1667" w:type="pct"/>
            <w:tcBorders>
              <w:top w:val="single" w:sz="4" w:space="0" w:color="auto"/>
              <w:left w:val="single" w:sz="4" w:space="0" w:color="auto"/>
              <w:bottom w:val="single" w:sz="4" w:space="0" w:color="auto"/>
              <w:right w:val="single" w:sz="4" w:space="0" w:color="auto"/>
            </w:tcBorders>
          </w:tcPr>
          <w:p w14:paraId="73BC2F1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5689E6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CAB052B" w14:textId="77777777" w:rsidTr="00B3637D">
        <w:tc>
          <w:tcPr>
            <w:tcW w:w="462" w:type="pct"/>
            <w:tcBorders>
              <w:top w:val="single" w:sz="4" w:space="0" w:color="auto"/>
              <w:left w:val="single" w:sz="4" w:space="0" w:color="auto"/>
              <w:bottom w:val="single" w:sz="4" w:space="0" w:color="auto"/>
              <w:right w:val="single" w:sz="4" w:space="0" w:color="auto"/>
            </w:tcBorders>
          </w:tcPr>
          <w:p w14:paraId="01512B3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1F4314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22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301254A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A460E9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8C01C94" w14:textId="77777777" w:rsidTr="00B3637D">
        <w:tc>
          <w:tcPr>
            <w:tcW w:w="462" w:type="pct"/>
            <w:tcBorders>
              <w:top w:val="single" w:sz="4" w:space="0" w:color="auto"/>
              <w:left w:val="single" w:sz="4" w:space="0" w:color="auto"/>
              <w:bottom w:val="single" w:sz="4" w:space="0" w:color="auto"/>
              <w:right w:val="single" w:sz="4" w:space="0" w:color="auto"/>
            </w:tcBorders>
          </w:tcPr>
          <w:p w14:paraId="47F2354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1F221E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общеобразовательное учреждение «Средняя </w:t>
            </w:r>
            <w:r w:rsidRPr="004763F6">
              <w:rPr>
                <w:rFonts w:ascii="Liberation Serif" w:hAnsi="Liberation Serif" w:cs="Liberation Serif"/>
                <w:color w:val="000000" w:themeColor="text1"/>
                <w:sz w:val="28"/>
                <w:szCs w:val="28"/>
              </w:rPr>
              <w:lastRenderedPageBreak/>
              <w:t>общеобразовательная школа № 24»</w:t>
            </w:r>
          </w:p>
        </w:tc>
        <w:tc>
          <w:tcPr>
            <w:tcW w:w="1667" w:type="pct"/>
            <w:tcBorders>
              <w:top w:val="single" w:sz="4" w:space="0" w:color="auto"/>
              <w:left w:val="single" w:sz="4" w:space="0" w:color="auto"/>
              <w:bottom w:val="single" w:sz="4" w:space="0" w:color="auto"/>
              <w:right w:val="single" w:sz="4" w:space="0" w:color="auto"/>
            </w:tcBorders>
          </w:tcPr>
          <w:p w14:paraId="310AAD13"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9E80C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5B2603" w14:textId="77777777" w:rsidTr="00B3637D">
        <w:tc>
          <w:tcPr>
            <w:tcW w:w="462" w:type="pct"/>
            <w:tcBorders>
              <w:top w:val="single" w:sz="4" w:space="0" w:color="auto"/>
              <w:left w:val="single" w:sz="4" w:space="0" w:color="auto"/>
              <w:bottom w:val="single" w:sz="4" w:space="0" w:color="auto"/>
              <w:right w:val="single" w:sz="4" w:space="0" w:color="auto"/>
            </w:tcBorders>
          </w:tcPr>
          <w:p w14:paraId="3D15270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F86B42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25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1DBACF2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2A9FCF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7C28713" w14:textId="77777777" w:rsidTr="00B3637D">
        <w:tc>
          <w:tcPr>
            <w:tcW w:w="462" w:type="pct"/>
            <w:tcBorders>
              <w:top w:val="single" w:sz="4" w:space="0" w:color="auto"/>
              <w:left w:val="single" w:sz="4" w:space="0" w:color="auto"/>
              <w:bottom w:val="single" w:sz="4" w:space="0" w:color="auto"/>
              <w:right w:val="single" w:sz="4" w:space="0" w:color="auto"/>
            </w:tcBorders>
          </w:tcPr>
          <w:p w14:paraId="39CE327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672859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«Основная общеобразовательная школа № 29»</w:t>
            </w:r>
          </w:p>
        </w:tc>
        <w:tc>
          <w:tcPr>
            <w:tcW w:w="1667" w:type="pct"/>
            <w:tcBorders>
              <w:top w:val="single" w:sz="4" w:space="0" w:color="auto"/>
              <w:left w:val="single" w:sz="4" w:space="0" w:color="auto"/>
              <w:bottom w:val="single" w:sz="4" w:space="0" w:color="auto"/>
              <w:right w:val="single" w:sz="4" w:space="0" w:color="auto"/>
            </w:tcBorders>
          </w:tcPr>
          <w:p w14:paraId="627C294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0487BC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46E7DF7" w14:textId="77777777" w:rsidTr="00B3637D">
        <w:tc>
          <w:tcPr>
            <w:tcW w:w="462" w:type="pct"/>
            <w:tcBorders>
              <w:top w:val="single" w:sz="4" w:space="0" w:color="auto"/>
              <w:left w:val="single" w:sz="4" w:space="0" w:color="auto"/>
              <w:bottom w:val="single" w:sz="4" w:space="0" w:color="auto"/>
              <w:right w:val="single" w:sz="4" w:space="0" w:color="auto"/>
            </w:tcBorders>
          </w:tcPr>
          <w:p w14:paraId="4CC4935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C54FCE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33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5376AEF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B220D8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8BB55D" w14:textId="77777777" w:rsidTr="00B3637D">
        <w:tc>
          <w:tcPr>
            <w:tcW w:w="462" w:type="pct"/>
            <w:tcBorders>
              <w:top w:val="single" w:sz="4" w:space="0" w:color="auto"/>
              <w:left w:val="single" w:sz="4" w:space="0" w:color="auto"/>
              <w:bottom w:val="single" w:sz="4" w:space="0" w:color="auto"/>
              <w:right w:val="single" w:sz="4" w:space="0" w:color="auto"/>
            </w:tcBorders>
          </w:tcPr>
          <w:p w14:paraId="0DE338D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109186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образовательное учреждение дополнительного образования «Центр образования и профессиональной ориентации»</w:t>
            </w:r>
          </w:p>
        </w:tc>
        <w:tc>
          <w:tcPr>
            <w:tcW w:w="1667" w:type="pct"/>
            <w:tcBorders>
              <w:top w:val="single" w:sz="4" w:space="0" w:color="auto"/>
              <w:left w:val="single" w:sz="4" w:space="0" w:color="auto"/>
              <w:bottom w:val="single" w:sz="4" w:space="0" w:color="auto"/>
              <w:right w:val="single" w:sz="4" w:space="0" w:color="auto"/>
            </w:tcBorders>
          </w:tcPr>
          <w:p w14:paraId="34F90D8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188575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0F19F2B" w14:textId="77777777" w:rsidTr="00B3637D">
        <w:tc>
          <w:tcPr>
            <w:tcW w:w="462" w:type="pct"/>
            <w:tcBorders>
              <w:top w:val="single" w:sz="4" w:space="0" w:color="auto"/>
              <w:left w:val="single" w:sz="4" w:space="0" w:color="auto"/>
              <w:bottom w:val="single" w:sz="4" w:space="0" w:color="auto"/>
              <w:right w:val="single" w:sz="4" w:space="0" w:color="auto"/>
            </w:tcBorders>
          </w:tcPr>
          <w:p w14:paraId="68B9AE4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660305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образовательное учреждение </w:t>
            </w:r>
            <w:r w:rsidRPr="004763F6">
              <w:rPr>
                <w:rFonts w:ascii="Liberation Serif" w:hAnsi="Liberation Serif" w:cs="Liberation Serif"/>
                <w:color w:val="000000" w:themeColor="text1"/>
                <w:sz w:val="28"/>
                <w:szCs w:val="28"/>
              </w:rPr>
              <w:lastRenderedPageBreak/>
              <w:t>дополнительного образования «Дом детского творчества»</w:t>
            </w:r>
          </w:p>
        </w:tc>
        <w:tc>
          <w:tcPr>
            <w:tcW w:w="1667" w:type="pct"/>
            <w:tcBorders>
              <w:top w:val="single" w:sz="4" w:space="0" w:color="auto"/>
              <w:left w:val="single" w:sz="4" w:space="0" w:color="auto"/>
              <w:bottom w:val="single" w:sz="4" w:space="0" w:color="auto"/>
              <w:right w:val="single" w:sz="4" w:space="0" w:color="auto"/>
            </w:tcBorders>
          </w:tcPr>
          <w:p w14:paraId="232A485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Муниципальное казенное учреждение «Управление </w:t>
            </w:r>
            <w:r w:rsidRPr="004763F6">
              <w:rPr>
                <w:rFonts w:ascii="Liberation Serif" w:hAnsi="Liberation Serif" w:cs="Liberation Serif"/>
                <w:color w:val="000000" w:themeColor="text1"/>
                <w:sz w:val="28"/>
                <w:szCs w:val="28"/>
              </w:rPr>
              <w:lastRenderedPageBreak/>
              <w:t>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8257B22"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Отдел социальной политики</w:t>
            </w:r>
          </w:p>
        </w:tc>
      </w:tr>
      <w:tr w:rsidR="0050167C" w:rsidRPr="004763F6" w14:paraId="4CF31CE5" w14:textId="77777777" w:rsidTr="00B3637D">
        <w:tc>
          <w:tcPr>
            <w:tcW w:w="462" w:type="pct"/>
            <w:tcBorders>
              <w:top w:val="single" w:sz="4" w:space="0" w:color="auto"/>
              <w:left w:val="single" w:sz="4" w:space="0" w:color="auto"/>
              <w:bottom w:val="single" w:sz="4" w:space="0" w:color="auto"/>
              <w:right w:val="single" w:sz="4" w:space="0" w:color="auto"/>
            </w:tcBorders>
          </w:tcPr>
          <w:p w14:paraId="107409F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EAF1E4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образовательное учреждение дополнительного образования детей «Загородный оздоровительный лагерь «Медная горка»</w:t>
            </w:r>
          </w:p>
        </w:tc>
        <w:tc>
          <w:tcPr>
            <w:tcW w:w="1667" w:type="pct"/>
            <w:tcBorders>
              <w:top w:val="single" w:sz="4" w:space="0" w:color="auto"/>
              <w:left w:val="single" w:sz="4" w:space="0" w:color="auto"/>
              <w:bottom w:val="single" w:sz="4" w:space="0" w:color="auto"/>
              <w:right w:val="single" w:sz="4" w:space="0" w:color="auto"/>
            </w:tcBorders>
          </w:tcPr>
          <w:p w14:paraId="2F2A341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1CE7B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0976CA" w14:textId="77777777" w:rsidTr="00B3637D">
        <w:tc>
          <w:tcPr>
            <w:tcW w:w="462" w:type="pct"/>
            <w:tcBorders>
              <w:top w:val="single" w:sz="4" w:space="0" w:color="auto"/>
              <w:left w:val="single" w:sz="4" w:space="0" w:color="auto"/>
              <w:bottom w:val="single" w:sz="4" w:space="0" w:color="auto"/>
              <w:right w:val="single" w:sz="4" w:space="0" w:color="auto"/>
            </w:tcBorders>
          </w:tcPr>
          <w:p w14:paraId="25A851D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55953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дополнительного образования «Детская художественная школа»</w:t>
            </w:r>
          </w:p>
        </w:tc>
        <w:tc>
          <w:tcPr>
            <w:tcW w:w="1667" w:type="pct"/>
            <w:tcBorders>
              <w:top w:val="single" w:sz="4" w:space="0" w:color="auto"/>
              <w:left w:val="single" w:sz="4" w:space="0" w:color="auto"/>
              <w:bottom w:val="single" w:sz="4" w:space="0" w:color="auto"/>
              <w:right w:val="single" w:sz="4" w:space="0" w:color="auto"/>
            </w:tcBorders>
          </w:tcPr>
          <w:p w14:paraId="0EF70BE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690DA0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A7BD825" w14:textId="77777777" w:rsidTr="00B3637D">
        <w:tc>
          <w:tcPr>
            <w:tcW w:w="462" w:type="pct"/>
            <w:tcBorders>
              <w:top w:val="single" w:sz="4" w:space="0" w:color="auto"/>
              <w:left w:val="single" w:sz="4" w:space="0" w:color="auto"/>
              <w:bottom w:val="single" w:sz="4" w:space="0" w:color="auto"/>
              <w:right w:val="single" w:sz="4" w:space="0" w:color="auto"/>
            </w:tcBorders>
          </w:tcPr>
          <w:p w14:paraId="7C1F165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FA83A34"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образовательное учреждение культуры дополнительного образования «Детская школа искусств»</w:t>
            </w:r>
          </w:p>
        </w:tc>
        <w:tc>
          <w:tcPr>
            <w:tcW w:w="1667" w:type="pct"/>
            <w:tcBorders>
              <w:top w:val="single" w:sz="4" w:space="0" w:color="auto"/>
              <w:left w:val="single" w:sz="4" w:space="0" w:color="auto"/>
              <w:bottom w:val="single" w:sz="4" w:space="0" w:color="auto"/>
              <w:right w:val="single" w:sz="4" w:space="0" w:color="auto"/>
            </w:tcBorders>
          </w:tcPr>
          <w:p w14:paraId="03CDC4D2"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8045D4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37D472F" w14:textId="77777777" w:rsidTr="00E94181">
        <w:trPr>
          <w:trHeight w:val="1265"/>
        </w:trPr>
        <w:tc>
          <w:tcPr>
            <w:tcW w:w="462" w:type="pct"/>
            <w:tcBorders>
              <w:top w:val="single" w:sz="4" w:space="0" w:color="auto"/>
              <w:left w:val="single" w:sz="4" w:space="0" w:color="auto"/>
              <w:bottom w:val="single" w:sz="4" w:space="0" w:color="auto"/>
              <w:right w:val="single" w:sz="4" w:space="0" w:color="auto"/>
            </w:tcBorders>
          </w:tcPr>
          <w:p w14:paraId="6C1FCB5F"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AC9E3B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«Дворец культуры «Металлург»</w:t>
            </w:r>
          </w:p>
        </w:tc>
        <w:tc>
          <w:tcPr>
            <w:tcW w:w="1667" w:type="pct"/>
            <w:tcBorders>
              <w:top w:val="single" w:sz="4" w:space="0" w:color="auto"/>
              <w:left w:val="single" w:sz="4" w:space="0" w:color="auto"/>
              <w:bottom w:val="single" w:sz="4" w:space="0" w:color="auto"/>
              <w:right w:val="single" w:sz="4" w:space="0" w:color="auto"/>
            </w:tcBorders>
          </w:tcPr>
          <w:p w14:paraId="4E32969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5C8CD6B"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44A522D" w14:textId="77777777" w:rsidTr="00B3637D">
        <w:tc>
          <w:tcPr>
            <w:tcW w:w="462" w:type="pct"/>
            <w:tcBorders>
              <w:top w:val="single" w:sz="4" w:space="0" w:color="auto"/>
              <w:left w:val="single" w:sz="4" w:space="0" w:color="auto"/>
              <w:bottom w:val="single" w:sz="4" w:space="0" w:color="auto"/>
              <w:right w:val="single" w:sz="4" w:space="0" w:color="auto"/>
            </w:tcBorders>
          </w:tcPr>
          <w:p w14:paraId="78208A3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36396B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«Верхнепышминский исторический музей»</w:t>
            </w:r>
          </w:p>
        </w:tc>
        <w:tc>
          <w:tcPr>
            <w:tcW w:w="1667" w:type="pct"/>
            <w:tcBorders>
              <w:top w:val="single" w:sz="4" w:space="0" w:color="auto"/>
              <w:left w:val="single" w:sz="4" w:space="0" w:color="auto"/>
              <w:bottom w:val="single" w:sz="4" w:space="0" w:color="auto"/>
              <w:right w:val="single" w:sz="4" w:space="0" w:color="auto"/>
            </w:tcBorders>
          </w:tcPr>
          <w:p w14:paraId="6E9A5EA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32EC50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E12998A" w14:textId="77777777" w:rsidTr="00B3637D">
        <w:tc>
          <w:tcPr>
            <w:tcW w:w="462" w:type="pct"/>
            <w:tcBorders>
              <w:top w:val="single" w:sz="4" w:space="0" w:color="auto"/>
              <w:left w:val="single" w:sz="4" w:space="0" w:color="auto"/>
              <w:bottom w:val="single" w:sz="4" w:space="0" w:color="auto"/>
              <w:right w:val="single" w:sz="4" w:space="0" w:color="auto"/>
            </w:tcBorders>
          </w:tcPr>
          <w:p w14:paraId="523F42A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FEC738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«Верхнепышминский парк культуры и отдыха»</w:t>
            </w:r>
          </w:p>
        </w:tc>
        <w:tc>
          <w:tcPr>
            <w:tcW w:w="1667" w:type="pct"/>
            <w:tcBorders>
              <w:top w:val="single" w:sz="4" w:space="0" w:color="auto"/>
              <w:left w:val="single" w:sz="4" w:space="0" w:color="auto"/>
              <w:bottom w:val="single" w:sz="4" w:space="0" w:color="auto"/>
              <w:right w:val="single" w:sz="4" w:space="0" w:color="auto"/>
            </w:tcBorders>
          </w:tcPr>
          <w:p w14:paraId="0D19F09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72FC12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CF6821E" w14:textId="77777777" w:rsidTr="00B3637D">
        <w:tc>
          <w:tcPr>
            <w:tcW w:w="462" w:type="pct"/>
            <w:tcBorders>
              <w:top w:val="single" w:sz="4" w:space="0" w:color="auto"/>
              <w:left w:val="single" w:sz="4" w:space="0" w:color="auto"/>
              <w:bottom w:val="single" w:sz="4" w:space="0" w:color="auto"/>
              <w:right w:val="single" w:sz="4" w:space="0" w:color="auto"/>
            </w:tcBorders>
          </w:tcPr>
          <w:p w14:paraId="6A9913D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D9A9DE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w:t>
            </w:r>
            <w:proofErr w:type="spellStart"/>
            <w:r w:rsidRPr="004763F6">
              <w:rPr>
                <w:rFonts w:ascii="Liberation Serif" w:hAnsi="Liberation Serif" w:cs="Liberation Serif"/>
                <w:color w:val="000000" w:themeColor="text1"/>
                <w:sz w:val="28"/>
                <w:szCs w:val="28"/>
              </w:rPr>
              <w:t>Верхнепышминская</w:t>
            </w:r>
            <w:proofErr w:type="spellEnd"/>
            <w:r w:rsidRPr="004763F6">
              <w:rPr>
                <w:rFonts w:ascii="Liberation Serif" w:hAnsi="Liberation Serif" w:cs="Liberation Serif"/>
                <w:color w:val="000000" w:themeColor="text1"/>
                <w:sz w:val="28"/>
                <w:szCs w:val="28"/>
              </w:rPr>
              <w:t xml:space="preserve"> централизованная библиотечная система»</w:t>
            </w:r>
          </w:p>
        </w:tc>
        <w:tc>
          <w:tcPr>
            <w:tcW w:w="1667" w:type="pct"/>
            <w:tcBorders>
              <w:top w:val="single" w:sz="4" w:space="0" w:color="auto"/>
              <w:left w:val="single" w:sz="4" w:space="0" w:color="auto"/>
              <w:bottom w:val="single" w:sz="4" w:space="0" w:color="auto"/>
              <w:right w:val="single" w:sz="4" w:space="0" w:color="auto"/>
            </w:tcBorders>
          </w:tcPr>
          <w:p w14:paraId="7FA8AAB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4AA1BBB"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8956626" w14:textId="77777777" w:rsidTr="00B3637D">
        <w:tc>
          <w:tcPr>
            <w:tcW w:w="462" w:type="pct"/>
            <w:tcBorders>
              <w:top w:val="single" w:sz="4" w:space="0" w:color="auto"/>
              <w:left w:val="single" w:sz="4" w:space="0" w:color="auto"/>
              <w:bottom w:val="single" w:sz="4" w:space="0" w:color="auto"/>
              <w:right w:val="single" w:sz="4" w:space="0" w:color="auto"/>
            </w:tcBorders>
          </w:tcPr>
          <w:p w14:paraId="67EA80A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A576D8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«Объединение сельских клубов «Луч»</w:t>
            </w:r>
          </w:p>
        </w:tc>
        <w:tc>
          <w:tcPr>
            <w:tcW w:w="1667" w:type="pct"/>
            <w:tcBorders>
              <w:top w:val="single" w:sz="4" w:space="0" w:color="auto"/>
              <w:left w:val="single" w:sz="4" w:space="0" w:color="auto"/>
              <w:bottom w:val="single" w:sz="4" w:space="0" w:color="auto"/>
              <w:right w:val="single" w:sz="4" w:space="0" w:color="auto"/>
            </w:tcBorders>
          </w:tcPr>
          <w:p w14:paraId="77109C9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355406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A21F74C" w14:textId="77777777" w:rsidTr="00E94181">
        <w:trPr>
          <w:trHeight w:val="1861"/>
        </w:trPr>
        <w:tc>
          <w:tcPr>
            <w:tcW w:w="462" w:type="pct"/>
            <w:tcBorders>
              <w:top w:val="single" w:sz="4" w:space="0" w:color="auto"/>
              <w:left w:val="single" w:sz="4" w:space="0" w:color="auto"/>
              <w:bottom w:val="single" w:sz="4" w:space="0" w:color="auto"/>
              <w:right w:val="single" w:sz="4" w:space="0" w:color="auto"/>
            </w:tcBorders>
          </w:tcPr>
          <w:p w14:paraId="667C7D6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0E3715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«Спортивная школа имени Александра Козицына»</w:t>
            </w:r>
          </w:p>
        </w:tc>
        <w:tc>
          <w:tcPr>
            <w:tcW w:w="1667" w:type="pct"/>
            <w:tcBorders>
              <w:top w:val="single" w:sz="4" w:space="0" w:color="auto"/>
              <w:left w:val="single" w:sz="4" w:space="0" w:color="auto"/>
              <w:bottom w:val="single" w:sz="4" w:space="0" w:color="auto"/>
              <w:right w:val="single" w:sz="4" w:space="0" w:color="auto"/>
            </w:tcBorders>
          </w:tcPr>
          <w:p w14:paraId="40810FA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242076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C3924F6" w14:textId="77777777" w:rsidTr="00B3637D">
        <w:tc>
          <w:tcPr>
            <w:tcW w:w="462" w:type="pct"/>
            <w:tcBorders>
              <w:top w:val="single" w:sz="4" w:space="0" w:color="auto"/>
              <w:left w:val="single" w:sz="4" w:space="0" w:color="auto"/>
              <w:bottom w:val="single" w:sz="4" w:space="0" w:color="auto"/>
              <w:right w:val="single" w:sz="4" w:space="0" w:color="auto"/>
            </w:tcBorders>
          </w:tcPr>
          <w:p w14:paraId="7418D707"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7FE1F20" w14:textId="4293FF71"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учреждение </w:t>
            </w:r>
          </w:p>
          <w:p w14:paraId="6AFD0AE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«Спортивная школа по автомотоспорту»</w:t>
            </w:r>
          </w:p>
        </w:tc>
        <w:tc>
          <w:tcPr>
            <w:tcW w:w="1667" w:type="pct"/>
            <w:tcBorders>
              <w:top w:val="single" w:sz="4" w:space="0" w:color="auto"/>
              <w:left w:val="single" w:sz="4" w:space="0" w:color="auto"/>
              <w:bottom w:val="single" w:sz="4" w:space="0" w:color="auto"/>
              <w:right w:val="single" w:sz="4" w:space="0" w:color="auto"/>
            </w:tcBorders>
          </w:tcPr>
          <w:p w14:paraId="0899337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85912F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FF245F3" w14:textId="77777777" w:rsidTr="00E94181">
        <w:trPr>
          <w:trHeight w:val="556"/>
        </w:trPr>
        <w:tc>
          <w:tcPr>
            <w:tcW w:w="462" w:type="pct"/>
            <w:tcBorders>
              <w:top w:val="single" w:sz="4" w:space="0" w:color="auto"/>
              <w:left w:val="single" w:sz="4" w:space="0" w:color="auto"/>
              <w:bottom w:val="single" w:sz="4" w:space="0" w:color="auto"/>
              <w:right w:val="single" w:sz="4" w:space="0" w:color="auto"/>
            </w:tcBorders>
          </w:tcPr>
          <w:p w14:paraId="074BB0D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DCBAF72" w14:textId="31993713"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учреждение </w:t>
            </w:r>
            <w:r w:rsidR="00DB512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Спортивная школа</w:t>
            </w:r>
            <w:r w:rsidR="00DB512E" w:rsidRPr="004763F6">
              <w:rPr>
                <w:rFonts w:ascii="Liberation Serif" w:hAnsi="Liberation Serif" w:cs="Liberation Serif"/>
                <w:color w:val="000000" w:themeColor="text1"/>
                <w:sz w:val="28"/>
                <w:szCs w:val="28"/>
              </w:rPr>
              <w:t xml:space="preserve"> олимпийского резерва</w:t>
            </w:r>
            <w:r w:rsidRPr="004763F6">
              <w:rPr>
                <w:rFonts w:ascii="Liberation Serif" w:hAnsi="Liberation Serif" w:cs="Liberation Serif"/>
                <w:color w:val="000000" w:themeColor="text1"/>
                <w:sz w:val="28"/>
                <w:szCs w:val="28"/>
              </w:rPr>
              <w:t xml:space="preserve"> «Лидер»</w:t>
            </w:r>
          </w:p>
        </w:tc>
        <w:tc>
          <w:tcPr>
            <w:tcW w:w="1667" w:type="pct"/>
            <w:tcBorders>
              <w:top w:val="single" w:sz="4" w:space="0" w:color="auto"/>
              <w:left w:val="single" w:sz="4" w:space="0" w:color="auto"/>
              <w:bottom w:val="single" w:sz="4" w:space="0" w:color="auto"/>
              <w:right w:val="single" w:sz="4" w:space="0" w:color="auto"/>
            </w:tcBorders>
          </w:tcPr>
          <w:p w14:paraId="0A16A0F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12A545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EF6EE91" w14:textId="77777777" w:rsidTr="00B3637D">
        <w:tc>
          <w:tcPr>
            <w:tcW w:w="462" w:type="pct"/>
            <w:tcBorders>
              <w:top w:val="single" w:sz="4" w:space="0" w:color="auto"/>
              <w:left w:val="single" w:sz="4" w:space="0" w:color="auto"/>
              <w:bottom w:val="single" w:sz="4" w:space="0" w:color="auto"/>
              <w:right w:val="single" w:sz="4" w:space="0" w:color="auto"/>
            </w:tcBorders>
          </w:tcPr>
          <w:p w14:paraId="3C726BE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CA20A5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дополнительного образования «Детско-юношеский центр «Алые паруса»</w:t>
            </w:r>
          </w:p>
        </w:tc>
        <w:tc>
          <w:tcPr>
            <w:tcW w:w="1667" w:type="pct"/>
            <w:tcBorders>
              <w:top w:val="single" w:sz="4" w:space="0" w:color="auto"/>
              <w:left w:val="single" w:sz="4" w:space="0" w:color="auto"/>
              <w:bottom w:val="single" w:sz="4" w:space="0" w:color="auto"/>
              <w:right w:val="single" w:sz="4" w:space="0" w:color="auto"/>
            </w:tcBorders>
          </w:tcPr>
          <w:p w14:paraId="3F73261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F87FCB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A56AA5" w14:textId="77777777" w:rsidTr="00B3637D">
        <w:tc>
          <w:tcPr>
            <w:tcW w:w="462" w:type="pct"/>
            <w:tcBorders>
              <w:top w:val="single" w:sz="4" w:space="0" w:color="auto"/>
              <w:left w:val="single" w:sz="4" w:space="0" w:color="auto"/>
              <w:bottom w:val="single" w:sz="4" w:space="0" w:color="auto"/>
              <w:right w:val="single" w:sz="4" w:space="0" w:color="auto"/>
            </w:tcBorders>
          </w:tcPr>
          <w:p w14:paraId="422B14B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9C62A0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«Центр по работе с молодежью «Объединение клубов по месту жительства»</w:t>
            </w:r>
          </w:p>
        </w:tc>
        <w:tc>
          <w:tcPr>
            <w:tcW w:w="1667" w:type="pct"/>
            <w:tcBorders>
              <w:top w:val="single" w:sz="4" w:space="0" w:color="auto"/>
              <w:left w:val="single" w:sz="4" w:space="0" w:color="auto"/>
              <w:bottom w:val="single" w:sz="4" w:space="0" w:color="auto"/>
              <w:right w:val="single" w:sz="4" w:space="0" w:color="auto"/>
            </w:tcBorders>
          </w:tcPr>
          <w:p w14:paraId="124783A6"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C922BC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96A1830" w14:textId="77777777" w:rsidTr="00B3637D">
        <w:tc>
          <w:tcPr>
            <w:tcW w:w="462" w:type="pct"/>
            <w:tcBorders>
              <w:top w:val="single" w:sz="4" w:space="0" w:color="auto"/>
              <w:left w:val="single" w:sz="4" w:space="0" w:color="auto"/>
              <w:bottom w:val="single" w:sz="4" w:space="0" w:color="auto"/>
              <w:right w:val="single" w:sz="4" w:space="0" w:color="auto"/>
            </w:tcBorders>
          </w:tcPr>
          <w:p w14:paraId="5AF92C7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42C644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«Спортивная школа единоборств»</w:t>
            </w:r>
          </w:p>
        </w:tc>
        <w:tc>
          <w:tcPr>
            <w:tcW w:w="1667" w:type="pct"/>
            <w:tcBorders>
              <w:top w:val="single" w:sz="4" w:space="0" w:color="auto"/>
              <w:left w:val="single" w:sz="4" w:space="0" w:color="auto"/>
              <w:bottom w:val="single" w:sz="4" w:space="0" w:color="auto"/>
              <w:right w:val="single" w:sz="4" w:space="0" w:color="auto"/>
            </w:tcBorders>
          </w:tcPr>
          <w:p w14:paraId="5610638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C6A9B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Отдел социальной политики</w:t>
            </w:r>
          </w:p>
        </w:tc>
      </w:tr>
    </w:tbl>
    <w:p w14:paraId="562EDE8D" w14:textId="77777777" w:rsidR="0050167C" w:rsidRPr="004763F6" w:rsidRDefault="0050167C" w:rsidP="0050167C">
      <w:pPr>
        <w:autoSpaceDE w:val="0"/>
        <w:autoSpaceDN w:val="0"/>
        <w:adjustRightInd w:val="0"/>
        <w:spacing w:after="0" w:line="240" w:lineRule="auto"/>
        <w:ind w:left="4536"/>
        <w:contextualSpacing/>
        <w:outlineLvl w:val="0"/>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03225CA" w14:textId="77777777" w:rsidR="0050167C" w:rsidRPr="004763F6" w:rsidRDefault="0050167C" w:rsidP="0050167C">
      <w:pPr>
        <w:autoSpaceDE w:val="0"/>
        <w:autoSpaceDN w:val="0"/>
        <w:adjustRightInd w:val="0"/>
        <w:spacing w:after="0" w:line="240" w:lineRule="auto"/>
        <w:ind w:left="4536"/>
        <w:contextualSpacing/>
        <w:outlineLvl w:val="0"/>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2</w:t>
      </w:r>
    </w:p>
    <w:p w14:paraId="1EE060DF"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20F0FE1E"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5851821D"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49F97BBC"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отношении муниципальных учреждений</w:t>
      </w:r>
    </w:p>
    <w:p w14:paraId="030CB60A"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и</w:t>
      </w:r>
    </w:p>
    <w:p w14:paraId="19B04FD6"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финансового обеспечения выполнения</w:t>
      </w:r>
    </w:p>
    <w:p w14:paraId="1BF3930C"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6A5CF6B8" w14:textId="77777777" w:rsidR="0050167C" w:rsidRPr="004763F6" w:rsidRDefault="0050167C" w:rsidP="0050167C">
      <w:pPr>
        <w:autoSpaceDE w:val="0"/>
        <w:autoSpaceDN w:val="0"/>
        <w:adjustRightInd w:val="0"/>
        <w:spacing w:after="0" w:line="240" w:lineRule="auto"/>
        <w:contextualSpacing/>
        <w:rPr>
          <w:rFonts w:ascii="Liberation Serif" w:hAnsi="Liberation Serif"/>
          <w:color w:val="000000" w:themeColor="text1"/>
          <w:sz w:val="28"/>
          <w:szCs w:val="28"/>
        </w:rPr>
      </w:pPr>
    </w:p>
    <w:p w14:paraId="0B71D600"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92B79B8"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03E958C5" w14:textId="1F8F42C0"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УТВЕРЖДЕНО</w:t>
      </w:r>
    </w:p>
    <w:p w14:paraId="29FF37A3"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распоряжением администрации</w:t>
      </w:r>
    </w:p>
    <w:p w14:paraId="3F06394A"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w:t>
      </w:r>
    </w:p>
    <w:p w14:paraId="6CD093E3"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_______________ № _______</w:t>
      </w:r>
    </w:p>
    <w:p w14:paraId="18C65AA9" w14:textId="77777777" w:rsidR="0050167C" w:rsidRPr="004763F6" w:rsidRDefault="0050167C" w:rsidP="0050167C">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0C90CE27" w14:textId="77777777" w:rsidR="0050167C" w:rsidRPr="004763F6" w:rsidRDefault="0050167C" w:rsidP="0050167C">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"__" ______________ 20__ г.</w:t>
      </w:r>
    </w:p>
    <w:p w14:paraId="2A416FF5"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70"/>
        <w:gridCol w:w="2493"/>
        <w:gridCol w:w="2493"/>
        <w:gridCol w:w="736"/>
        <w:gridCol w:w="1723"/>
      </w:tblGrid>
      <w:tr w:rsidR="0050167C" w:rsidRPr="004763F6" w14:paraId="21E5098B" w14:textId="77777777" w:rsidTr="0050167C">
        <w:tc>
          <w:tcPr>
            <w:tcW w:w="5000" w:type="pct"/>
            <w:gridSpan w:val="5"/>
            <w:tcBorders>
              <w:right w:val="single" w:sz="4" w:space="0" w:color="auto"/>
            </w:tcBorders>
          </w:tcPr>
          <w:p w14:paraId="2B70CFEA"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3EA11F41" w14:textId="77777777" w:rsidTr="0050167C">
        <w:tc>
          <w:tcPr>
            <w:tcW w:w="2503" w:type="pct"/>
            <w:gridSpan w:val="2"/>
            <w:tcBorders>
              <w:right w:val="single" w:sz="4" w:space="0" w:color="auto"/>
            </w:tcBorders>
          </w:tcPr>
          <w:p w14:paraId="6AABE28D"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МУНИЦИПАЛЬНОЕ ЗАДАНИЕ </w:t>
            </w:r>
          </w:p>
        </w:tc>
        <w:tc>
          <w:tcPr>
            <w:tcW w:w="1257" w:type="pct"/>
            <w:tcBorders>
              <w:top w:val="single" w:sz="4" w:space="0" w:color="auto"/>
              <w:left w:val="single" w:sz="4" w:space="0" w:color="auto"/>
              <w:bottom w:val="single" w:sz="4" w:space="0" w:color="auto"/>
              <w:right w:val="single" w:sz="4" w:space="0" w:color="auto"/>
            </w:tcBorders>
          </w:tcPr>
          <w:p w14:paraId="5F1F18E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371" w:type="pct"/>
            <w:tcBorders>
              <w:left w:val="single" w:sz="4" w:space="0" w:color="auto"/>
            </w:tcBorders>
          </w:tcPr>
          <w:p w14:paraId="470A71E3"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76BFFED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4E689B00" w14:textId="77777777" w:rsidTr="0050167C">
        <w:tc>
          <w:tcPr>
            <w:tcW w:w="4131" w:type="pct"/>
            <w:gridSpan w:val="4"/>
          </w:tcPr>
          <w:p w14:paraId="4638D8A7"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 20__ год и плановый период</w:t>
            </w:r>
          </w:p>
          <w:p w14:paraId="0DDC68EB"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20__ и 20__ годов</w:t>
            </w:r>
          </w:p>
        </w:tc>
        <w:tc>
          <w:tcPr>
            <w:tcW w:w="869" w:type="pct"/>
            <w:tcBorders>
              <w:right w:val="single" w:sz="4" w:space="0" w:color="auto"/>
            </w:tcBorders>
          </w:tcPr>
          <w:p w14:paraId="5BB1C893"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6C8BAEC4" w14:textId="77777777" w:rsidTr="0050167C">
        <w:tc>
          <w:tcPr>
            <w:tcW w:w="1246" w:type="pct"/>
            <w:vMerge w:val="restart"/>
            <w:vAlign w:val="center"/>
          </w:tcPr>
          <w:p w14:paraId="1E0F228C"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Наименование муниципального учреждения</w:t>
            </w:r>
          </w:p>
        </w:tc>
        <w:tc>
          <w:tcPr>
            <w:tcW w:w="2884" w:type="pct"/>
            <w:gridSpan w:val="3"/>
            <w:tcBorders>
              <w:bottom w:val="single" w:sz="4" w:space="0" w:color="auto"/>
            </w:tcBorders>
            <w:vAlign w:val="bottom"/>
          </w:tcPr>
          <w:p w14:paraId="45AD1CA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1D3099DF"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66A8C8B" w14:textId="77777777" w:rsidTr="0050167C">
        <w:tc>
          <w:tcPr>
            <w:tcW w:w="1246" w:type="pct"/>
            <w:vMerge/>
          </w:tcPr>
          <w:p w14:paraId="45BC7C3B"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6AF6B3F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vMerge w:val="restart"/>
            <w:tcBorders>
              <w:right w:val="single" w:sz="4" w:space="0" w:color="auto"/>
            </w:tcBorders>
          </w:tcPr>
          <w:p w14:paraId="1563882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446FFAB" w14:textId="77777777" w:rsidTr="0050167C">
        <w:tc>
          <w:tcPr>
            <w:tcW w:w="1246" w:type="pct"/>
            <w:vMerge/>
          </w:tcPr>
          <w:p w14:paraId="609E8490"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3C5080DF"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vMerge/>
            <w:tcBorders>
              <w:right w:val="single" w:sz="4" w:space="0" w:color="auto"/>
            </w:tcBorders>
          </w:tcPr>
          <w:p w14:paraId="776CCED0"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14375D96" w14:textId="77777777" w:rsidTr="0050167C">
        <w:tc>
          <w:tcPr>
            <w:tcW w:w="1246" w:type="pct"/>
            <w:vMerge w:val="restart"/>
          </w:tcPr>
          <w:p w14:paraId="52CB119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Виды деятельности муниципального учреждения</w:t>
            </w:r>
          </w:p>
        </w:tc>
        <w:tc>
          <w:tcPr>
            <w:tcW w:w="2884" w:type="pct"/>
            <w:gridSpan w:val="3"/>
            <w:tcBorders>
              <w:top w:val="single" w:sz="4" w:space="0" w:color="auto"/>
              <w:bottom w:val="single" w:sz="4" w:space="0" w:color="auto"/>
            </w:tcBorders>
            <w:vAlign w:val="bottom"/>
          </w:tcPr>
          <w:p w14:paraId="536DEEB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3B6B08A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23ACB47" w14:textId="77777777" w:rsidTr="0050167C">
        <w:tc>
          <w:tcPr>
            <w:tcW w:w="1246" w:type="pct"/>
            <w:vMerge/>
          </w:tcPr>
          <w:p w14:paraId="2B0E0D73"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5526B2F8"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48ACA4C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5BAA9CAE" w14:textId="77777777" w:rsidTr="0050167C">
        <w:tc>
          <w:tcPr>
            <w:tcW w:w="1246" w:type="pct"/>
            <w:vMerge/>
          </w:tcPr>
          <w:p w14:paraId="449519D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270E2088"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6402D4CD"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3E7AB860" w14:textId="77777777" w:rsidTr="0050167C">
        <w:tc>
          <w:tcPr>
            <w:tcW w:w="1246" w:type="pct"/>
            <w:vMerge/>
          </w:tcPr>
          <w:p w14:paraId="3B49A1B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val="restart"/>
            <w:tcBorders>
              <w:top w:val="single" w:sz="4" w:space="0" w:color="auto"/>
            </w:tcBorders>
          </w:tcPr>
          <w:p w14:paraId="12CECA65"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(Указывается вид деятельности муниципального учреждения из общероссийского базового перечня или регионального перечня)</w:t>
            </w:r>
          </w:p>
        </w:tc>
        <w:tc>
          <w:tcPr>
            <w:tcW w:w="869" w:type="pct"/>
            <w:tcBorders>
              <w:right w:val="single" w:sz="4" w:space="0" w:color="auto"/>
            </w:tcBorders>
          </w:tcPr>
          <w:p w14:paraId="22374C66"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0BCF19A1" w14:textId="77777777" w:rsidTr="0050167C">
        <w:tc>
          <w:tcPr>
            <w:tcW w:w="1246" w:type="pct"/>
            <w:vMerge/>
          </w:tcPr>
          <w:p w14:paraId="0500141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tcBorders>
              <w:top w:val="single" w:sz="4" w:space="0" w:color="auto"/>
            </w:tcBorders>
          </w:tcPr>
          <w:p w14:paraId="6F10832F"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869" w:type="pct"/>
            <w:tcBorders>
              <w:right w:val="single" w:sz="4" w:space="0" w:color="auto"/>
            </w:tcBorders>
          </w:tcPr>
          <w:p w14:paraId="67859C6E"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1F9C967" w14:textId="77777777" w:rsidTr="0050167C">
        <w:tc>
          <w:tcPr>
            <w:tcW w:w="1246" w:type="pct"/>
            <w:vMerge/>
          </w:tcPr>
          <w:p w14:paraId="2316FE05"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tcBorders>
              <w:top w:val="single" w:sz="4" w:space="0" w:color="auto"/>
            </w:tcBorders>
          </w:tcPr>
          <w:p w14:paraId="441BD910"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869" w:type="pct"/>
            <w:tcBorders>
              <w:right w:val="single" w:sz="4" w:space="0" w:color="auto"/>
            </w:tcBorders>
          </w:tcPr>
          <w:p w14:paraId="7B630D15"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bl>
    <w:p w14:paraId="06B0481E"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33CB5641"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AF56E91" w14:textId="77777777" w:rsidR="0050167C" w:rsidRPr="004763F6" w:rsidRDefault="0050167C">
      <w:pPr>
        <w:rPr>
          <w:rFonts w:ascii="Liberation Serif" w:hAnsi="Liberation Serif" w:cs="Liberation Serif"/>
          <w:color w:val="000000" w:themeColor="text1"/>
          <w:sz w:val="28"/>
          <w:szCs w:val="28"/>
        </w:rPr>
      </w:pPr>
      <w:bookmarkStart w:id="4" w:name="Par46"/>
      <w:bookmarkEnd w:id="4"/>
      <w:r w:rsidRPr="004763F6">
        <w:rPr>
          <w:rFonts w:ascii="Liberation Serif" w:hAnsi="Liberation Serif" w:cs="Liberation Serif"/>
          <w:color w:val="000000" w:themeColor="text1"/>
          <w:sz w:val="28"/>
          <w:szCs w:val="28"/>
        </w:rPr>
        <w:br w:type="page"/>
      </w:r>
    </w:p>
    <w:p w14:paraId="1BB8A82A" w14:textId="77777777"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b/>
          <w:sz w:val="28"/>
          <w:szCs w:val="28"/>
          <w:highlight w:val="yellow"/>
        </w:rPr>
        <w:sectPr w:rsidR="0050167C" w:rsidRPr="004763F6" w:rsidSect="004763F6">
          <w:footerReference w:type="default" r:id="rId25"/>
          <w:type w:val="continuous"/>
          <w:pgSz w:w="11905" w:h="16838"/>
          <w:pgMar w:top="1134" w:right="567" w:bottom="1134" w:left="1418" w:header="425" w:footer="0" w:gutter="0"/>
          <w:pgNumType w:start="1"/>
          <w:cols w:space="720"/>
          <w:noEndnote/>
          <w:titlePg/>
          <w:docGrid w:linePitch="299"/>
        </w:sectPr>
      </w:pPr>
    </w:p>
    <w:p w14:paraId="3EB6A243" w14:textId="0608D3F9"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sz w:val="28"/>
          <w:szCs w:val="28"/>
        </w:rPr>
      </w:pPr>
      <w:r w:rsidRPr="004763F6">
        <w:rPr>
          <w:rFonts w:ascii="Liberation Serif" w:hAnsi="Liberation Serif" w:cs="Liberation Serif"/>
          <w:b/>
          <w:sz w:val="28"/>
          <w:szCs w:val="28"/>
        </w:rPr>
        <w:lastRenderedPageBreak/>
        <w:t>Часть 1. СВЕДЕНИЯ ОБ ОКАЗЫВАЕМЫХ МУНИЦИПАЛЬНЫХ УСЛУГАХ</w:t>
      </w:r>
      <w:r w:rsidRPr="004763F6">
        <w:rPr>
          <w:rFonts w:ascii="Liberation Serif" w:hAnsi="Liberation Serif" w:cs="Liberation Serif"/>
          <w:sz w:val="28"/>
          <w:szCs w:val="28"/>
        </w:rPr>
        <w:t xml:space="preserve"> &lt;</w:t>
      </w:r>
      <w:hyperlink r:id="rId26" w:history="1">
        <w:r w:rsidRPr="004763F6">
          <w:rPr>
            <w:rFonts w:ascii="Liberation Serif" w:hAnsi="Liberation Serif" w:cs="Liberation Serif"/>
            <w:sz w:val="28"/>
            <w:szCs w:val="28"/>
          </w:rPr>
          <w:t>1</w:t>
        </w:r>
      </w:hyperlink>
      <w:r w:rsidRPr="004763F6">
        <w:rPr>
          <w:rFonts w:ascii="Liberation Serif" w:hAnsi="Liberation Serif" w:cs="Liberation Serif"/>
          <w:sz w:val="28"/>
          <w:szCs w:val="28"/>
        </w:rPr>
        <w:t>&gt;</w:t>
      </w:r>
    </w:p>
    <w:p w14:paraId="7F7BC45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4A2771C7"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6644C006" w14:textId="77777777"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sz w:val="28"/>
          <w:szCs w:val="28"/>
        </w:rPr>
      </w:pPr>
    </w:p>
    <w:p w14:paraId="7687931F"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муниципальной услуги:</w:t>
      </w:r>
    </w:p>
    <w:tbl>
      <w:tblPr>
        <w:tblpPr w:leftFromText="180" w:rightFromText="180" w:vertAnchor="text" w:horzAnchor="margin" w:tblpY="186"/>
        <w:tblW w:w="5000" w:type="pct"/>
        <w:tblCellMar>
          <w:top w:w="102" w:type="dxa"/>
          <w:left w:w="62" w:type="dxa"/>
          <w:bottom w:w="102" w:type="dxa"/>
          <w:right w:w="62" w:type="dxa"/>
        </w:tblCellMar>
        <w:tblLook w:val="0000" w:firstRow="0" w:lastRow="0" w:firstColumn="0" w:lastColumn="0" w:noHBand="0" w:noVBand="0"/>
      </w:tblPr>
      <w:tblGrid>
        <w:gridCol w:w="2301"/>
        <w:gridCol w:w="1876"/>
        <w:gridCol w:w="2076"/>
        <w:gridCol w:w="2076"/>
        <w:gridCol w:w="2079"/>
        <w:gridCol w:w="2076"/>
        <w:gridCol w:w="2076"/>
      </w:tblGrid>
      <w:tr w:rsidR="0050167C" w:rsidRPr="004763F6" w14:paraId="04601AFC" w14:textId="77777777" w:rsidTr="004763F6">
        <w:tc>
          <w:tcPr>
            <w:tcW w:w="790" w:type="pct"/>
            <w:vMerge w:val="restart"/>
            <w:tcBorders>
              <w:top w:val="single" w:sz="4" w:space="0" w:color="auto"/>
              <w:left w:val="single" w:sz="4" w:space="0" w:color="auto"/>
              <w:bottom w:val="single" w:sz="4" w:space="0" w:color="auto"/>
              <w:right w:val="single" w:sz="4" w:space="0" w:color="auto"/>
            </w:tcBorders>
          </w:tcPr>
          <w:p w14:paraId="4A24108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муниципальной услуги</w:t>
            </w:r>
          </w:p>
        </w:tc>
        <w:tc>
          <w:tcPr>
            <w:tcW w:w="644" w:type="pct"/>
            <w:tcBorders>
              <w:top w:val="single" w:sz="4" w:space="0" w:color="auto"/>
              <w:left w:val="single" w:sz="4" w:space="0" w:color="auto"/>
              <w:bottom w:val="single" w:sz="4" w:space="0" w:color="auto"/>
              <w:right w:val="single" w:sz="4" w:space="0" w:color="auto"/>
            </w:tcBorders>
          </w:tcPr>
          <w:p w14:paraId="649A3BFE" w14:textId="602467B1" w:rsidR="0050167C" w:rsidRPr="004763F6" w:rsidRDefault="0050167C" w:rsidP="00842D5E">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услуги </w:t>
            </w:r>
            <w:hyperlink w:anchor="Par392" w:history="1">
              <w:r w:rsidRPr="004763F6">
                <w:rPr>
                  <w:rFonts w:ascii="Liberation Serif" w:hAnsi="Liberation Serif" w:cs="Liberation Serif"/>
                  <w:color w:val="000000" w:themeColor="text1"/>
                  <w:sz w:val="28"/>
                  <w:szCs w:val="28"/>
                </w:rPr>
                <w:t>&lt;2&gt;</w:t>
              </w:r>
            </w:hyperlink>
          </w:p>
        </w:tc>
        <w:tc>
          <w:tcPr>
            <w:tcW w:w="2140" w:type="pct"/>
            <w:gridSpan w:val="3"/>
            <w:tcBorders>
              <w:top w:val="single" w:sz="4" w:space="0" w:color="auto"/>
              <w:left w:val="single" w:sz="4" w:space="0" w:color="auto"/>
              <w:bottom w:val="single" w:sz="4" w:space="0" w:color="auto"/>
              <w:right w:val="single" w:sz="4" w:space="0" w:color="auto"/>
            </w:tcBorders>
          </w:tcPr>
          <w:p w14:paraId="0BFC674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w:t>
            </w:r>
          </w:p>
        </w:tc>
        <w:tc>
          <w:tcPr>
            <w:tcW w:w="1426" w:type="pct"/>
            <w:gridSpan w:val="2"/>
            <w:tcBorders>
              <w:top w:val="single" w:sz="4" w:space="0" w:color="auto"/>
              <w:left w:val="single" w:sz="4" w:space="0" w:color="auto"/>
              <w:bottom w:val="single" w:sz="4" w:space="0" w:color="auto"/>
              <w:right w:val="single" w:sz="4" w:space="0" w:color="auto"/>
            </w:tcBorders>
          </w:tcPr>
          <w:p w14:paraId="6D12C6C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r>
      <w:tr w:rsidR="0050167C" w:rsidRPr="004763F6" w14:paraId="0BC6F4A1" w14:textId="77777777" w:rsidTr="004763F6">
        <w:tc>
          <w:tcPr>
            <w:tcW w:w="790" w:type="pct"/>
            <w:vMerge/>
            <w:tcBorders>
              <w:top w:val="single" w:sz="4" w:space="0" w:color="auto"/>
              <w:left w:val="single" w:sz="4" w:space="0" w:color="auto"/>
              <w:bottom w:val="single" w:sz="4" w:space="0" w:color="auto"/>
              <w:right w:val="single" w:sz="4" w:space="0" w:color="auto"/>
            </w:tcBorders>
          </w:tcPr>
          <w:p w14:paraId="75F7D7A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tcPr>
          <w:p w14:paraId="40187AD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062DFA1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2CE0896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4" w:type="pct"/>
            <w:tcBorders>
              <w:top w:val="single" w:sz="4" w:space="0" w:color="auto"/>
              <w:left w:val="single" w:sz="4" w:space="0" w:color="auto"/>
              <w:bottom w:val="single" w:sz="4" w:space="0" w:color="auto"/>
              <w:right w:val="single" w:sz="4" w:space="0" w:color="auto"/>
            </w:tcBorders>
          </w:tcPr>
          <w:p w14:paraId="3D049CC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74FF15A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78EF34B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r>
      <w:tr w:rsidR="0050167C" w:rsidRPr="004763F6" w14:paraId="6CBFA4CB" w14:textId="77777777" w:rsidTr="004763F6">
        <w:tc>
          <w:tcPr>
            <w:tcW w:w="790" w:type="pct"/>
            <w:tcBorders>
              <w:top w:val="single" w:sz="4" w:space="0" w:color="auto"/>
              <w:left w:val="single" w:sz="4" w:space="0" w:color="auto"/>
              <w:bottom w:val="single" w:sz="4" w:space="0" w:color="auto"/>
              <w:right w:val="single" w:sz="4" w:space="0" w:color="auto"/>
            </w:tcBorders>
          </w:tcPr>
          <w:p w14:paraId="6AA3805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4" w:type="pct"/>
            <w:tcBorders>
              <w:top w:val="single" w:sz="4" w:space="0" w:color="auto"/>
              <w:left w:val="single" w:sz="4" w:space="0" w:color="auto"/>
              <w:bottom w:val="single" w:sz="4" w:space="0" w:color="auto"/>
              <w:right w:val="single" w:sz="4" w:space="0" w:color="auto"/>
            </w:tcBorders>
          </w:tcPr>
          <w:p w14:paraId="1D8001E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tcPr>
          <w:p w14:paraId="52D66C9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tcPr>
          <w:p w14:paraId="070FA22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714" w:type="pct"/>
            <w:tcBorders>
              <w:top w:val="single" w:sz="4" w:space="0" w:color="auto"/>
              <w:left w:val="single" w:sz="4" w:space="0" w:color="auto"/>
              <w:bottom w:val="single" w:sz="4" w:space="0" w:color="auto"/>
              <w:right w:val="single" w:sz="4" w:space="0" w:color="auto"/>
            </w:tcBorders>
          </w:tcPr>
          <w:p w14:paraId="7DCBD9A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713" w:type="pct"/>
            <w:tcBorders>
              <w:top w:val="single" w:sz="4" w:space="0" w:color="auto"/>
              <w:left w:val="single" w:sz="4" w:space="0" w:color="auto"/>
              <w:bottom w:val="single" w:sz="4" w:space="0" w:color="auto"/>
              <w:right w:val="single" w:sz="4" w:space="0" w:color="auto"/>
            </w:tcBorders>
          </w:tcPr>
          <w:p w14:paraId="106AAE3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713" w:type="pct"/>
            <w:tcBorders>
              <w:top w:val="single" w:sz="4" w:space="0" w:color="auto"/>
              <w:left w:val="single" w:sz="4" w:space="0" w:color="auto"/>
              <w:bottom w:val="single" w:sz="4" w:space="0" w:color="auto"/>
              <w:right w:val="single" w:sz="4" w:space="0" w:color="auto"/>
            </w:tcBorders>
          </w:tcPr>
          <w:p w14:paraId="67A980D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1FFC6FA6" w14:textId="77777777" w:rsidTr="004763F6">
        <w:tc>
          <w:tcPr>
            <w:tcW w:w="790" w:type="pct"/>
            <w:tcBorders>
              <w:top w:val="single" w:sz="4" w:space="0" w:color="auto"/>
              <w:left w:val="single" w:sz="4" w:space="0" w:color="auto"/>
              <w:bottom w:val="single" w:sz="4" w:space="0" w:color="auto"/>
              <w:right w:val="single" w:sz="4" w:space="0" w:color="auto"/>
            </w:tcBorders>
          </w:tcPr>
          <w:p w14:paraId="0F21FBE8"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tcPr>
          <w:p w14:paraId="25C9A602"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3F27371"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743924A"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4" w:type="pct"/>
            <w:tcBorders>
              <w:top w:val="single" w:sz="4" w:space="0" w:color="auto"/>
              <w:left w:val="single" w:sz="4" w:space="0" w:color="auto"/>
              <w:bottom w:val="single" w:sz="4" w:space="0" w:color="auto"/>
              <w:right w:val="single" w:sz="4" w:space="0" w:color="auto"/>
            </w:tcBorders>
          </w:tcPr>
          <w:p w14:paraId="064FEB5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305176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355F318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3253F817"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5A615A74"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муниципальной услуги ______________________________</w:t>
      </w:r>
    </w:p>
    <w:p w14:paraId="63D7F4A5"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6ED15C58"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Показатели, характеризующие объем и качество муниципальной услуги:</w:t>
      </w:r>
    </w:p>
    <w:p w14:paraId="70D08637"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0AB9DBB4"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Показатели, характеризующие качество муниципальной услуги</w:t>
      </w:r>
    </w:p>
    <w:p w14:paraId="172E3547"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82"/>
        <w:gridCol w:w="1881"/>
        <w:gridCol w:w="2184"/>
        <w:gridCol w:w="1456"/>
        <w:gridCol w:w="1456"/>
        <w:gridCol w:w="1517"/>
        <w:gridCol w:w="2367"/>
        <w:gridCol w:w="1817"/>
      </w:tblGrid>
      <w:tr w:rsidR="0050167C" w:rsidRPr="004763F6" w14:paraId="332F3356" w14:textId="77777777" w:rsidTr="0050167C">
        <w:tc>
          <w:tcPr>
            <w:tcW w:w="646" w:type="pct"/>
            <w:vMerge w:val="restart"/>
          </w:tcPr>
          <w:p w14:paraId="62BE90B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1396" w:type="pct"/>
            <w:gridSpan w:val="2"/>
          </w:tcPr>
          <w:p w14:paraId="43C20DC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521" w:type="pct"/>
            <w:gridSpan w:val="3"/>
          </w:tcPr>
          <w:p w14:paraId="0698451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показателя</w:t>
            </w:r>
          </w:p>
        </w:tc>
        <w:tc>
          <w:tcPr>
            <w:tcW w:w="813" w:type="pct"/>
            <w:vMerge w:val="restart"/>
          </w:tcPr>
          <w:p w14:paraId="1A9F787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94" w:history="1">
              <w:r w:rsidRPr="004763F6">
                <w:rPr>
                  <w:rFonts w:ascii="Liberation Serif" w:hAnsi="Liberation Serif" w:cs="Liberation Serif"/>
                  <w:color w:val="000000" w:themeColor="text1"/>
                  <w:sz w:val="28"/>
                  <w:szCs w:val="28"/>
                </w:rPr>
                <w:t>&lt;4&gt;</w:t>
              </w:r>
            </w:hyperlink>
          </w:p>
        </w:tc>
        <w:tc>
          <w:tcPr>
            <w:tcW w:w="624" w:type="pct"/>
            <w:vMerge w:val="restart"/>
          </w:tcPr>
          <w:p w14:paraId="72DD69C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2008159A" w14:textId="77777777" w:rsidTr="0050167C">
        <w:tc>
          <w:tcPr>
            <w:tcW w:w="646" w:type="pct"/>
            <w:vMerge/>
          </w:tcPr>
          <w:p w14:paraId="34D1277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6" w:type="pct"/>
          </w:tcPr>
          <w:p w14:paraId="56E39CB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c>
          <w:tcPr>
            <w:tcW w:w="750" w:type="pct"/>
          </w:tcPr>
          <w:p w14:paraId="74FF802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7"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93" w:history="1">
              <w:r w:rsidRPr="004763F6">
                <w:rPr>
                  <w:rFonts w:ascii="Liberation Serif" w:hAnsi="Liberation Serif" w:cs="Liberation Serif"/>
                  <w:color w:val="000000" w:themeColor="text1"/>
                  <w:sz w:val="28"/>
                  <w:szCs w:val="28"/>
                </w:rPr>
                <w:t>&lt;3&gt;</w:t>
              </w:r>
            </w:hyperlink>
          </w:p>
        </w:tc>
        <w:tc>
          <w:tcPr>
            <w:tcW w:w="500" w:type="pct"/>
          </w:tcPr>
          <w:p w14:paraId="08E34A8F"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00" w:type="pct"/>
          </w:tcPr>
          <w:p w14:paraId="12AFF80A"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21" w:type="pct"/>
          </w:tcPr>
          <w:p w14:paraId="03CB51E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813" w:type="pct"/>
            <w:vMerge/>
          </w:tcPr>
          <w:p w14:paraId="2A12D71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24" w:type="pct"/>
            <w:vMerge/>
          </w:tcPr>
          <w:p w14:paraId="2FD1D5E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234A8186" w14:textId="77777777" w:rsidTr="0050167C">
        <w:tc>
          <w:tcPr>
            <w:tcW w:w="646" w:type="pct"/>
          </w:tcPr>
          <w:p w14:paraId="7131732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6" w:type="pct"/>
          </w:tcPr>
          <w:p w14:paraId="111AD66A"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50" w:type="pct"/>
          </w:tcPr>
          <w:p w14:paraId="4DA06C1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500" w:type="pct"/>
          </w:tcPr>
          <w:p w14:paraId="1E60529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00" w:type="pct"/>
          </w:tcPr>
          <w:p w14:paraId="704CBA8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21" w:type="pct"/>
          </w:tcPr>
          <w:p w14:paraId="4A9CA0D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13" w:type="pct"/>
          </w:tcPr>
          <w:p w14:paraId="75D2286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24" w:type="pct"/>
          </w:tcPr>
          <w:p w14:paraId="1A64ACE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r>
      <w:tr w:rsidR="0050167C" w:rsidRPr="004763F6" w14:paraId="4E537E08" w14:textId="77777777" w:rsidTr="0050167C">
        <w:tc>
          <w:tcPr>
            <w:tcW w:w="646" w:type="pct"/>
          </w:tcPr>
          <w:p w14:paraId="7C57B676"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46" w:type="pct"/>
          </w:tcPr>
          <w:p w14:paraId="4BFFC35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50" w:type="pct"/>
          </w:tcPr>
          <w:p w14:paraId="2DF54E1A"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00" w:type="pct"/>
          </w:tcPr>
          <w:p w14:paraId="36C1F418"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00" w:type="pct"/>
          </w:tcPr>
          <w:p w14:paraId="49BDFC7C"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21" w:type="pct"/>
          </w:tcPr>
          <w:p w14:paraId="188BEAA1"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813" w:type="pct"/>
          </w:tcPr>
          <w:p w14:paraId="4AB4E433"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24" w:type="pct"/>
          </w:tcPr>
          <w:p w14:paraId="18A35DD5"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16180949" w14:textId="3EE678DC" w:rsidR="0050167C" w:rsidRPr="004763F6" w:rsidRDefault="001B0BC5" w:rsidP="001B0BC5">
      <w:pPr>
        <w:tabs>
          <w:tab w:val="left" w:pos="7770"/>
        </w:tabs>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ab/>
      </w:r>
    </w:p>
    <w:p w14:paraId="34AF16F9"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Показатели, характеризующие объем муниципальной услуги</w:t>
      </w:r>
    </w:p>
    <w:p w14:paraId="3C111A9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1820"/>
        <w:gridCol w:w="940"/>
        <w:gridCol w:w="1365"/>
        <w:gridCol w:w="1365"/>
        <w:gridCol w:w="1365"/>
        <w:gridCol w:w="1365"/>
        <w:gridCol w:w="1365"/>
        <w:gridCol w:w="1369"/>
        <w:gridCol w:w="1733"/>
      </w:tblGrid>
      <w:tr w:rsidR="0050167C" w:rsidRPr="004763F6" w14:paraId="047CFBD0" w14:textId="77777777" w:rsidTr="0050167C">
        <w:tc>
          <w:tcPr>
            <w:tcW w:w="630" w:type="pct"/>
            <w:vMerge w:val="restart"/>
            <w:tcBorders>
              <w:top w:val="single" w:sz="4" w:space="0" w:color="auto"/>
              <w:left w:val="single" w:sz="4" w:space="0" w:color="auto"/>
              <w:bottom w:val="single" w:sz="4" w:space="0" w:color="auto"/>
              <w:right w:val="single" w:sz="4" w:space="0" w:color="auto"/>
            </w:tcBorders>
          </w:tcPr>
          <w:p w14:paraId="7735B4F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5" w:history="1">
              <w:r w:rsidRPr="004763F6">
                <w:rPr>
                  <w:rFonts w:ascii="Liberation Serif" w:hAnsi="Liberation Serif" w:cs="Liberation Serif"/>
                  <w:color w:val="000000" w:themeColor="text1"/>
                  <w:sz w:val="28"/>
                  <w:szCs w:val="28"/>
                </w:rPr>
                <w:t>&lt;5&gt;</w:t>
              </w:r>
            </w:hyperlink>
          </w:p>
        </w:tc>
        <w:tc>
          <w:tcPr>
            <w:tcW w:w="855" w:type="pct"/>
            <w:gridSpan w:val="2"/>
            <w:tcBorders>
              <w:top w:val="single" w:sz="4" w:space="0" w:color="auto"/>
              <w:left w:val="single" w:sz="4" w:space="0" w:color="auto"/>
              <w:bottom w:val="single" w:sz="4" w:space="0" w:color="auto"/>
              <w:right w:val="single" w:sz="4" w:space="0" w:color="auto"/>
            </w:tcBorders>
          </w:tcPr>
          <w:p w14:paraId="626B9A8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452" w:type="pct"/>
            <w:gridSpan w:val="3"/>
            <w:tcBorders>
              <w:top w:val="single" w:sz="4" w:space="0" w:color="auto"/>
              <w:left w:val="single" w:sz="4" w:space="0" w:color="auto"/>
              <w:bottom w:val="single" w:sz="4" w:space="0" w:color="auto"/>
              <w:right w:val="single" w:sz="4" w:space="0" w:color="auto"/>
            </w:tcBorders>
          </w:tcPr>
          <w:p w14:paraId="551510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1453" w:type="pct"/>
            <w:gridSpan w:val="3"/>
            <w:tcBorders>
              <w:top w:val="single" w:sz="4" w:space="0" w:color="auto"/>
              <w:left w:val="single" w:sz="4" w:space="0" w:color="auto"/>
              <w:bottom w:val="single" w:sz="4" w:space="0" w:color="auto"/>
              <w:right w:val="single" w:sz="4" w:space="0" w:color="auto"/>
            </w:tcBorders>
          </w:tcPr>
          <w:p w14:paraId="241893F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c>
          <w:tcPr>
            <w:tcW w:w="610" w:type="pct"/>
            <w:vMerge w:val="restart"/>
            <w:tcBorders>
              <w:top w:val="single" w:sz="4" w:space="0" w:color="auto"/>
              <w:left w:val="single" w:sz="4" w:space="0" w:color="auto"/>
              <w:bottom w:val="single" w:sz="4" w:space="0" w:color="auto"/>
              <w:right w:val="single" w:sz="4" w:space="0" w:color="auto"/>
            </w:tcBorders>
          </w:tcPr>
          <w:p w14:paraId="5DF1134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97" w:history="1">
              <w:r w:rsidRPr="004763F6">
                <w:rPr>
                  <w:rFonts w:ascii="Liberation Serif" w:hAnsi="Liberation Serif" w:cs="Liberation Serif"/>
                  <w:color w:val="000000" w:themeColor="text1"/>
                  <w:sz w:val="28"/>
                  <w:szCs w:val="28"/>
                </w:rPr>
                <w:t>&lt;7&gt;</w:t>
              </w:r>
            </w:hyperlink>
          </w:p>
        </w:tc>
      </w:tr>
      <w:tr w:rsidR="0050167C" w:rsidRPr="004763F6" w14:paraId="0D65A46E" w14:textId="77777777" w:rsidTr="0050167C">
        <w:tc>
          <w:tcPr>
            <w:tcW w:w="630" w:type="pct"/>
            <w:vMerge/>
            <w:tcBorders>
              <w:top w:val="single" w:sz="4" w:space="0" w:color="auto"/>
              <w:left w:val="single" w:sz="4" w:space="0" w:color="auto"/>
              <w:bottom w:val="single" w:sz="4" w:space="0" w:color="auto"/>
              <w:right w:val="single" w:sz="4" w:space="0" w:color="auto"/>
            </w:tcBorders>
          </w:tcPr>
          <w:p w14:paraId="49D5017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17" w:type="pct"/>
            <w:tcBorders>
              <w:top w:val="single" w:sz="4" w:space="0" w:color="auto"/>
              <w:left w:val="single" w:sz="4" w:space="0" w:color="auto"/>
              <w:bottom w:val="single" w:sz="4" w:space="0" w:color="auto"/>
              <w:right w:val="single" w:sz="4" w:space="0" w:color="auto"/>
            </w:tcBorders>
          </w:tcPr>
          <w:p w14:paraId="0BA57D0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95" w:history="1">
              <w:r w:rsidRPr="004763F6">
                <w:rPr>
                  <w:rFonts w:ascii="Liberation Serif" w:hAnsi="Liberation Serif" w:cs="Liberation Serif"/>
                  <w:color w:val="000000" w:themeColor="text1"/>
                  <w:sz w:val="28"/>
                  <w:szCs w:val="28"/>
                </w:rPr>
                <w:t>&lt;5&gt;</w:t>
              </w:r>
            </w:hyperlink>
          </w:p>
        </w:tc>
        <w:tc>
          <w:tcPr>
            <w:tcW w:w="338" w:type="pct"/>
            <w:tcBorders>
              <w:top w:val="single" w:sz="4" w:space="0" w:color="auto"/>
              <w:left w:val="single" w:sz="4" w:space="0" w:color="auto"/>
              <w:bottom w:val="single" w:sz="4" w:space="0" w:color="auto"/>
              <w:right w:val="single" w:sz="4" w:space="0" w:color="auto"/>
            </w:tcBorders>
          </w:tcPr>
          <w:p w14:paraId="66BA771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8"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96" w:history="1">
              <w:r w:rsidRPr="004763F6">
                <w:rPr>
                  <w:rFonts w:ascii="Liberation Serif" w:hAnsi="Liberation Serif" w:cs="Liberation Serif"/>
                  <w:color w:val="000000" w:themeColor="text1"/>
                  <w:sz w:val="28"/>
                  <w:szCs w:val="28"/>
                </w:rPr>
                <w:t>&lt;6&gt;</w:t>
              </w:r>
            </w:hyperlink>
          </w:p>
        </w:tc>
        <w:tc>
          <w:tcPr>
            <w:tcW w:w="484" w:type="pct"/>
            <w:tcBorders>
              <w:top w:val="single" w:sz="4" w:space="0" w:color="auto"/>
              <w:left w:val="single" w:sz="4" w:space="0" w:color="auto"/>
              <w:bottom w:val="single" w:sz="4" w:space="0" w:color="auto"/>
              <w:right w:val="single" w:sz="4" w:space="0" w:color="auto"/>
            </w:tcBorders>
          </w:tcPr>
          <w:p w14:paraId="1A77AFB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7C9D74D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3F9963F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7A9D6D6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047BAEE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17F10E9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610" w:type="pct"/>
            <w:vMerge/>
            <w:tcBorders>
              <w:top w:val="single" w:sz="4" w:space="0" w:color="auto"/>
              <w:left w:val="single" w:sz="4" w:space="0" w:color="auto"/>
              <w:bottom w:val="single" w:sz="4" w:space="0" w:color="auto"/>
              <w:right w:val="single" w:sz="4" w:space="0" w:color="auto"/>
            </w:tcBorders>
          </w:tcPr>
          <w:p w14:paraId="15CA4FD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0D22C4A3" w14:textId="77777777" w:rsidTr="0050167C">
        <w:tc>
          <w:tcPr>
            <w:tcW w:w="630" w:type="pct"/>
            <w:tcBorders>
              <w:top w:val="single" w:sz="4" w:space="0" w:color="auto"/>
              <w:left w:val="single" w:sz="4" w:space="0" w:color="auto"/>
              <w:bottom w:val="single" w:sz="4" w:space="0" w:color="auto"/>
              <w:right w:val="single" w:sz="4" w:space="0" w:color="auto"/>
            </w:tcBorders>
          </w:tcPr>
          <w:p w14:paraId="0F61C1B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17" w:type="pct"/>
            <w:tcBorders>
              <w:top w:val="single" w:sz="4" w:space="0" w:color="auto"/>
              <w:left w:val="single" w:sz="4" w:space="0" w:color="auto"/>
              <w:bottom w:val="single" w:sz="4" w:space="0" w:color="auto"/>
              <w:right w:val="single" w:sz="4" w:space="0" w:color="auto"/>
            </w:tcBorders>
          </w:tcPr>
          <w:p w14:paraId="3451545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8" w:type="pct"/>
            <w:tcBorders>
              <w:top w:val="single" w:sz="4" w:space="0" w:color="auto"/>
              <w:left w:val="single" w:sz="4" w:space="0" w:color="auto"/>
              <w:bottom w:val="single" w:sz="4" w:space="0" w:color="auto"/>
              <w:right w:val="single" w:sz="4" w:space="0" w:color="auto"/>
            </w:tcBorders>
          </w:tcPr>
          <w:p w14:paraId="2F1D2C5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84" w:type="pct"/>
            <w:tcBorders>
              <w:top w:val="single" w:sz="4" w:space="0" w:color="auto"/>
              <w:left w:val="single" w:sz="4" w:space="0" w:color="auto"/>
              <w:bottom w:val="single" w:sz="4" w:space="0" w:color="auto"/>
              <w:right w:val="single" w:sz="4" w:space="0" w:color="auto"/>
            </w:tcBorders>
          </w:tcPr>
          <w:p w14:paraId="0D3A58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484" w:type="pct"/>
            <w:tcBorders>
              <w:top w:val="single" w:sz="4" w:space="0" w:color="auto"/>
              <w:left w:val="single" w:sz="4" w:space="0" w:color="auto"/>
              <w:bottom w:val="single" w:sz="4" w:space="0" w:color="auto"/>
              <w:right w:val="single" w:sz="4" w:space="0" w:color="auto"/>
            </w:tcBorders>
          </w:tcPr>
          <w:p w14:paraId="125393A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484" w:type="pct"/>
            <w:tcBorders>
              <w:top w:val="single" w:sz="4" w:space="0" w:color="auto"/>
              <w:left w:val="single" w:sz="4" w:space="0" w:color="auto"/>
              <w:bottom w:val="single" w:sz="4" w:space="0" w:color="auto"/>
              <w:right w:val="single" w:sz="4" w:space="0" w:color="auto"/>
            </w:tcBorders>
          </w:tcPr>
          <w:p w14:paraId="2B5420D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484" w:type="pct"/>
            <w:tcBorders>
              <w:top w:val="single" w:sz="4" w:space="0" w:color="auto"/>
              <w:left w:val="single" w:sz="4" w:space="0" w:color="auto"/>
              <w:bottom w:val="single" w:sz="4" w:space="0" w:color="auto"/>
              <w:right w:val="single" w:sz="4" w:space="0" w:color="auto"/>
            </w:tcBorders>
          </w:tcPr>
          <w:p w14:paraId="557CDAA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484" w:type="pct"/>
            <w:tcBorders>
              <w:top w:val="single" w:sz="4" w:space="0" w:color="auto"/>
              <w:left w:val="single" w:sz="4" w:space="0" w:color="auto"/>
              <w:bottom w:val="single" w:sz="4" w:space="0" w:color="auto"/>
              <w:right w:val="single" w:sz="4" w:space="0" w:color="auto"/>
            </w:tcBorders>
          </w:tcPr>
          <w:p w14:paraId="31DC3C5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84" w:type="pct"/>
            <w:tcBorders>
              <w:top w:val="single" w:sz="4" w:space="0" w:color="auto"/>
              <w:left w:val="single" w:sz="4" w:space="0" w:color="auto"/>
              <w:bottom w:val="single" w:sz="4" w:space="0" w:color="auto"/>
              <w:right w:val="single" w:sz="4" w:space="0" w:color="auto"/>
            </w:tcBorders>
          </w:tcPr>
          <w:p w14:paraId="6904888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610" w:type="pct"/>
            <w:tcBorders>
              <w:top w:val="single" w:sz="4" w:space="0" w:color="auto"/>
              <w:left w:val="single" w:sz="4" w:space="0" w:color="auto"/>
              <w:bottom w:val="single" w:sz="4" w:space="0" w:color="auto"/>
              <w:right w:val="single" w:sz="4" w:space="0" w:color="auto"/>
            </w:tcBorders>
          </w:tcPr>
          <w:p w14:paraId="6DF5E36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r>
      <w:tr w:rsidR="0050167C" w:rsidRPr="004763F6" w14:paraId="2682A669" w14:textId="77777777" w:rsidTr="0050167C">
        <w:tc>
          <w:tcPr>
            <w:tcW w:w="630" w:type="pct"/>
            <w:tcBorders>
              <w:top w:val="single" w:sz="4" w:space="0" w:color="auto"/>
              <w:left w:val="single" w:sz="4" w:space="0" w:color="auto"/>
              <w:bottom w:val="single" w:sz="4" w:space="0" w:color="auto"/>
              <w:right w:val="single" w:sz="4" w:space="0" w:color="auto"/>
            </w:tcBorders>
          </w:tcPr>
          <w:p w14:paraId="09DE5465"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17" w:type="pct"/>
            <w:tcBorders>
              <w:top w:val="single" w:sz="4" w:space="0" w:color="auto"/>
              <w:left w:val="single" w:sz="4" w:space="0" w:color="auto"/>
              <w:bottom w:val="single" w:sz="4" w:space="0" w:color="auto"/>
              <w:right w:val="single" w:sz="4" w:space="0" w:color="auto"/>
            </w:tcBorders>
          </w:tcPr>
          <w:p w14:paraId="31585C7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338" w:type="pct"/>
            <w:tcBorders>
              <w:top w:val="single" w:sz="4" w:space="0" w:color="auto"/>
              <w:left w:val="single" w:sz="4" w:space="0" w:color="auto"/>
              <w:bottom w:val="single" w:sz="4" w:space="0" w:color="auto"/>
              <w:right w:val="single" w:sz="4" w:space="0" w:color="auto"/>
            </w:tcBorders>
          </w:tcPr>
          <w:p w14:paraId="25E1114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4660EA3F"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0F074CB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26174D3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66FB1CE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4A910B3C"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3968C88D"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10" w:type="pct"/>
            <w:tcBorders>
              <w:top w:val="single" w:sz="4" w:space="0" w:color="auto"/>
              <w:left w:val="single" w:sz="4" w:space="0" w:color="auto"/>
              <w:bottom w:val="single" w:sz="4" w:space="0" w:color="auto"/>
              <w:right w:val="single" w:sz="4" w:space="0" w:color="auto"/>
            </w:tcBorders>
          </w:tcPr>
          <w:p w14:paraId="03E2953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7D36DEA9"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3D08F56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Нормативные правовые акты, устанавливающие размер платы (цену, тариф) либо порядок ее (его) установления:</w:t>
      </w:r>
    </w:p>
    <w:p w14:paraId="1BBB3B9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209"/>
        <w:gridCol w:w="3934"/>
        <w:gridCol w:w="2286"/>
        <w:gridCol w:w="2102"/>
        <w:gridCol w:w="5029"/>
      </w:tblGrid>
      <w:tr w:rsidR="0050167C" w:rsidRPr="004763F6" w14:paraId="25098220" w14:textId="77777777" w:rsidTr="0050167C">
        <w:tc>
          <w:tcPr>
            <w:tcW w:w="5000" w:type="pct"/>
            <w:gridSpan w:val="5"/>
            <w:tcBorders>
              <w:top w:val="single" w:sz="4" w:space="0" w:color="auto"/>
              <w:left w:val="single" w:sz="4" w:space="0" w:color="auto"/>
              <w:bottom w:val="single" w:sz="4" w:space="0" w:color="auto"/>
              <w:right w:val="single" w:sz="4" w:space="0" w:color="auto"/>
            </w:tcBorders>
          </w:tcPr>
          <w:p w14:paraId="78E930F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Нормативный правовой акт</w:t>
            </w:r>
          </w:p>
        </w:tc>
      </w:tr>
      <w:tr w:rsidR="0050167C" w:rsidRPr="004763F6" w14:paraId="55B47A77" w14:textId="77777777" w:rsidTr="0050167C">
        <w:tc>
          <w:tcPr>
            <w:tcW w:w="415" w:type="pct"/>
            <w:tcBorders>
              <w:top w:val="single" w:sz="4" w:space="0" w:color="auto"/>
              <w:left w:val="single" w:sz="4" w:space="0" w:color="auto"/>
              <w:bottom w:val="single" w:sz="4" w:space="0" w:color="auto"/>
              <w:right w:val="single" w:sz="4" w:space="0" w:color="auto"/>
            </w:tcBorders>
          </w:tcPr>
          <w:p w14:paraId="78D1D73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w:t>
            </w:r>
          </w:p>
        </w:tc>
        <w:tc>
          <w:tcPr>
            <w:tcW w:w="1351" w:type="pct"/>
            <w:tcBorders>
              <w:top w:val="single" w:sz="4" w:space="0" w:color="auto"/>
              <w:left w:val="single" w:sz="4" w:space="0" w:color="auto"/>
              <w:bottom w:val="single" w:sz="4" w:space="0" w:color="auto"/>
              <w:right w:val="single" w:sz="4" w:space="0" w:color="auto"/>
            </w:tcBorders>
          </w:tcPr>
          <w:p w14:paraId="253A78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принявший орган</w:t>
            </w:r>
          </w:p>
        </w:tc>
        <w:tc>
          <w:tcPr>
            <w:tcW w:w="785" w:type="pct"/>
            <w:tcBorders>
              <w:top w:val="single" w:sz="4" w:space="0" w:color="auto"/>
              <w:left w:val="single" w:sz="4" w:space="0" w:color="auto"/>
              <w:bottom w:val="single" w:sz="4" w:space="0" w:color="auto"/>
              <w:right w:val="single" w:sz="4" w:space="0" w:color="auto"/>
            </w:tcBorders>
          </w:tcPr>
          <w:p w14:paraId="4F1F5C5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дата</w:t>
            </w:r>
          </w:p>
        </w:tc>
        <w:tc>
          <w:tcPr>
            <w:tcW w:w="722" w:type="pct"/>
            <w:tcBorders>
              <w:top w:val="single" w:sz="4" w:space="0" w:color="auto"/>
              <w:left w:val="single" w:sz="4" w:space="0" w:color="auto"/>
              <w:bottom w:val="single" w:sz="4" w:space="0" w:color="auto"/>
              <w:right w:val="single" w:sz="4" w:space="0" w:color="auto"/>
            </w:tcBorders>
          </w:tcPr>
          <w:p w14:paraId="01261AA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w:t>
            </w:r>
          </w:p>
        </w:tc>
        <w:tc>
          <w:tcPr>
            <w:tcW w:w="1727" w:type="pct"/>
            <w:tcBorders>
              <w:top w:val="single" w:sz="4" w:space="0" w:color="auto"/>
              <w:left w:val="single" w:sz="4" w:space="0" w:color="auto"/>
              <w:bottom w:val="single" w:sz="4" w:space="0" w:color="auto"/>
              <w:right w:val="single" w:sz="4" w:space="0" w:color="auto"/>
            </w:tcBorders>
          </w:tcPr>
          <w:p w14:paraId="2DD8154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r>
      <w:tr w:rsidR="0050167C" w:rsidRPr="004763F6" w14:paraId="3B999D79" w14:textId="77777777" w:rsidTr="0050167C">
        <w:tc>
          <w:tcPr>
            <w:tcW w:w="415" w:type="pct"/>
            <w:tcBorders>
              <w:top w:val="single" w:sz="4" w:space="0" w:color="auto"/>
              <w:left w:val="single" w:sz="4" w:space="0" w:color="auto"/>
              <w:bottom w:val="single" w:sz="4" w:space="0" w:color="auto"/>
              <w:right w:val="single" w:sz="4" w:space="0" w:color="auto"/>
            </w:tcBorders>
          </w:tcPr>
          <w:p w14:paraId="07CB056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351" w:type="pct"/>
            <w:tcBorders>
              <w:top w:val="single" w:sz="4" w:space="0" w:color="auto"/>
              <w:left w:val="single" w:sz="4" w:space="0" w:color="auto"/>
              <w:bottom w:val="single" w:sz="4" w:space="0" w:color="auto"/>
              <w:right w:val="single" w:sz="4" w:space="0" w:color="auto"/>
            </w:tcBorders>
          </w:tcPr>
          <w:p w14:paraId="129A29D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85" w:type="pct"/>
            <w:tcBorders>
              <w:top w:val="single" w:sz="4" w:space="0" w:color="auto"/>
              <w:left w:val="single" w:sz="4" w:space="0" w:color="auto"/>
              <w:bottom w:val="single" w:sz="4" w:space="0" w:color="auto"/>
              <w:right w:val="single" w:sz="4" w:space="0" w:color="auto"/>
            </w:tcBorders>
          </w:tcPr>
          <w:p w14:paraId="3F42E6A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722" w:type="pct"/>
            <w:tcBorders>
              <w:top w:val="single" w:sz="4" w:space="0" w:color="auto"/>
              <w:left w:val="single" w:sz="4" w:space="0" w:color="auto"/>
              <w:bottom w:val="single" w:sz="4" w:space="0" w:color="auto"/>
              <w:right w:val="single" w:sz="4" w:space="0" w:color="auto"/>
            </w:tcBorders>
          </w:tcPr>
          <w:p w14:paraId="0497898F"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727" w:type="pct"/>
            <w:tcBorders>
              <w:top w:val="single" w:sz="4" w:space="0" w:color="auto"/>
              <w:left w:val="single" w:sz="4" w:space="0" w:color="auto"/>
              <w:bottom w:val="single" w:sz="4" w:space="0" w:color="auto"/>
              <w:right w:val="single" w:sz="4" w:space="0" w:color="auto"/>
            </w:tcBorders>
          </w:tcPr>
          <w:p w14:paraId="4484F43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r>
      <w:tr w:rsidR="0050167C" w:rsidRPr="004763F6" w14:paraId="1AB70133" w14:textId="77777777" w:rsidTr="0050167C">
        <w:tc>
          <w:tcPr>
            <w:tcW w:w="415" w:type="pct"/>
            <w:tcBorders>
              <w:top w:val="single" w:sz="4" w:space="0" w:color="auto"/>
              <w:left w:val="single" w:sz="4" w:space="0" w:color="auto"/>
              <w:bottom w:val="single" w:sz="4" w:space="0" w:color="auto"/>
              <w:right w:val="single" w:sz="4" w:space="0" w:color="auto"/>
            </w:tcBorders>
          </w:tcPr>
          <w:p w14:paraId="0F3B0D57"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1351" w:type="pct"/>
            <w:tcBorders>
              <w:top w:val="single" w:sz="4" w:space="0" w:color="auto"/>
              <w:left w:val="single" w:sz="4" w:space="0" w:color="auto"/>
              <w:bottom w:val="single" w:sz="4" w:space="0" w:color="auto"/>
              <w:right w:val="single" w:sz="4" w:space="0" w:color="auto"/>
            </w:tcBorders>
          </w:tcPr>
          <w:p w14:paraId="677B890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85" w:type="pct"/>
            <w:tcBorders>
              <w:top w:val="single" w:sz="4" w:space="0" w:color="auto"/>
              <w:left w:val="single" w:sz="4" w:space="0" w:color="auto"/>
              <w:bottom w:val="single" w:sz="4" w:space="0" w:color="auto"/>
              <w:right w:val="single" w:sz="4" w:space="0" w:color="auto"/>
            </w:tcBorders>
          </w:tcPr>
          <w:p w14:paraId="09451496"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22" w:type="pct"/>
            <w:tcBorders>
              <w:top w:val="single" w:sz="4" w:space="0" w:color="auto"/>
              <w:left w:val="single" w:sz="4" w:space="0" w:color="auto"/>
              <w:bottom w:val="single" w:sz="4" w:space="0" w:color="auto"/>
              <w:right w:val="single" w:sz="4" w:space="0" w:color="auto"/>
            </w:tcBorders>
          </w:tcPr>
          <w:p w14:paraId="3A336AB3"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1727" w:type="pct"/>
            <w:tcBorders>
              <w:top w:val="single" w:sz="4" w:space="0" w:color="auto"/>
              <w:left w:val="single" w:sz="4" w:space="0" w:color="auto"/>
              <w:bottom w:val="single" w:sz="4" w:space="0" w:color="auto"/>
              <w:right w:val="single" w:sz="4" w:space="0" w:color="auto"/>
            </w:tcBorders>
          </w:tcPr>
          <w:p w14:paraId="6191354F"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79B5D1C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F3D87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Порядок оказания муниципальной услуги</w:t>
      </w:r>
    </w:p>
    <w:p w14:paraId="067F3D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A739A3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5.1. Нормативные правовые акты, регулирующие порядок оказания муниципальной услуги ___________________</w:t>
      </w:r>
    </w:p>
    <w:p w14:paraId="1FF05C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632C3F6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(наименование, номер и дата нормативного правового акта)</w:t>
      </w:r>
    </w:p>
    <w:p w14:paraId="7051C93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5.2.   Порядок   информирования потенциальных потребителей муниципальной услуги:</w:t>
      </w:r>
    </w:p>
    <w:p w14:paraId="0CA0924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159"/>
        <w:gridCol w:w="4653"/>
        <w:gridCol w:w="5748"/>
      </w:tblGrid>
      <w:tr w:rsidR="0050167C" w:rsidRPr="004763F6" w14:paraId="1C9A6B47" w14:textId="77777777" w:rsidTr="0050167C">
        <w:tc>
          <w:tcPr>
            <w:tcW w:w="1428" w:type="pct"/>
            <w:tcBorders>
              <w:top w:val="single" w:sz="4" w:space="0" w:color="auto"/>
              <w:left w:val="single" w:sz="4" w:space="0" w:color="auto"/>
              <w:bottom w:val="single" w:sz="4" w:space="0" w:color="auto"/>
              <w:right w:val="single" w:sz="4" w:space="0" w:color="auto"/>
            </w:tcBorders>
          </w:tcPr>
          <w:p w14:paraId="0718853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Способ информирования</w:t>
            </w:r>
          </w:p>
        </w:tc>
        <w:tc>
          <w:tcPr>
            <w:tcW w:w="1598" w:type="pct"/>
            <w:tcBorders>
              <w:top w:val="single" w:sz="4" w:space="0" w:color="auto"/>
              <w:left w:val="single" w:sz="4" w:space="0" w:color="auto"/>
              <w:bottom w:val="single" w:sz="4" w:space="0" w:color="auto"/>
              <w:right w:val="single" w:sz="4" w:space="0" w:color="auto"/>
            </w:tcBorders>
          </w:tcPr>
          <w:p w14:paraId="52BC27A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Состав размещаемой информации</w:t>
            </w:r>
          </w:p>
        </w:tc>
        <w:tc>
          <w:tcPr>
            <w:tcW w:w="1974" w:type="pct"/>
            <w:tcBorders>
              <w:top w:val="single" w:sz="4" w:space="0" w:color="auto"/>
              <w:left w:val="single" w:sz="4" w:space="0" w:color="auto"/>
              <w:bottom w:val="single" w:sz="4" w:space="0" w:color="auto"/>
              <w:right w:val="single" w:sz="4" w:space="0" w:color="auto"/>
            </w:tcBorders>
          </w:tcPr>
          <w:p w14:paraId="174A689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Частота обновления информации</w:t>
            </w:r>
          </w:p>
        </w:tc>
      </w:tr>
      <w:tr w:rsidR="0050167C" w:rsidRPr="004763F6" w14:paraId="61DE6DE5" w14:textId="77777777" w:rsidTr="0050167C">
        <w:tc>
          <w:tcPr>
            <w:tcW w:w="1428" w:type="pct"/>
            <w:tcBorders>
              <w:top w:val="single" w:sz="4" w:space="0" w:color="auto"/>
              <w:left w:val="single" w:sz="4" w:space="0" w:color="auto"/>
              <w:bottom w:val="single" w:sz="4" w:space="0" w:color="auto"/>
              <w:right w:val="single" w:sz="4" w:space="0" w:color="auto"/>
            </w:tcBorders>
          </w:tcPr>
          <w:p w14:paraId="6B124C2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598" w:type="pct"/>
            <w:tcBorders>
              <w:top w:val="single" w:sz="4" w:space="0" w:color="auto"/>
              <w:left w:val="single" w:sz="4" w:space="0" w:color="auto"/>
              <w:bottom w:val="single" w:sz="4" w:space="0" w:color="auto"/>
              <w:right w:val="single" w:sz="4" w:space="0" w:color="auto"/>
            </w:tcBorders>
          </w:tcPr>
          <w:p w14:paraId="380020F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974" w:type="pct"/>
            <w:tcBorders>
              <w:top w:val="single" w:sz="4" w:space="0" w:color="auto"/>
              <w:left w:val="single" w:sz="4" w:space="0" w:color="auto"/>
              <w:bottom w:val="single" w:sz="4" w:space="0" w:color="auto"/>
              <w:right w:val="single" w:sz="4" w:space="0" w:color="auto"/>
            </w:tcBorders>
          </w:tcPr>
          <w:p w14:paraId="77FDE24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r>
      <w:tr w:rsidR="0050167C" w:rsidRPr="004763F6" w14:paraId="25F44FD5" w14:textId="77777777" w:rsidTr="0050167C">
        <w:tc>
          <w:tcPr>
            <w:tcW w:w="1428" w:type="pct"/>
            <w:tcBorders>
              <w:top w:val="single" w:sz="4" w:space="0" w:color="auto"/>
              <w:left w:val="single" w:sz="4" w:space="0" w:color="auto"/>
              <w:bottom w:val="single" w:sz="4" w:space="0" w:color="auto"/>
              <w:right w:val="single" w:sz="4" w:space="0" w:color="auto"/>
            </w:tcBorders>
          </w:tcPr>
          <w:p w14:paraId="2D2ADB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1598" w:type="pct"/>
            <w:tcBorders>
              <w:top w:val="single" w:sz="4" w:space="0" w:color="auto"/>
              <w:left w:val="single" w:sz="4" w:space="0" w:color="auto"/>
              <w:bottom w:val="single" w:sz="4" w:space="0" w:color="auto"/>
              <w:right w:val="single" w:sz="4" w:space="0" w:color="auto"/>
            </w:tcBorders>
          </w:tcPr>
          <w:p w14:paraId="603B8F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1974" w:type="pct"/>
            <w:tcBorders>
              <w:top w:val="single" w:sz="4" w:space="0" w:color="auto"/>
              <w:left w:val="single" w:sz="4" w:space="0" w:color="auto"/>
              <w:bottom w:val="single" w:sz="4" w:space="0" w:color="auto"/>
              <w:right w:val="single" w:sz="4" w:space="0" w:color="auto"/>
            </w:tcBorders>
          </w:tcPr>
          <w:p w14:paraId="6805149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8A769D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 w:name="Par207"/>
      <w:bookmarkEnd w:id="5"/>
    </w:p>
    <w:p w14:paraId="3993E6D9"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7A0BDDD5"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2. СВЕДЕНИЯ О ВЫПОЛНЯЕМЫХ РАБОТАХ </w:t>
      </w:r>
      <w:hyperlink w:anchor="Par398" w:history="1">
        <w:r w:rsidRPr="004763F6">
          <w:rPr>
            <w:rFonts w:ascii="Liberation Serif" w:hAnsi="Liberation Serif" w:cs="Liberation Serif"/>
            <w:color w:val="000000" w:themeColor="text1"/>
            <w:sz w:val="28"/>
            <w:szCs w:val="28"/>
          </w:rPr>
          <w:t>&lt;8&gt;</w:t>
        </w:r>
      </w:hyperlink>
    </w:p>
    <w:p w14:paraId="344A2DC4"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1CCA759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1E0D32D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Характеристика работы</w:t>
      </w:r>
    </w:p>
    <w:p w14:paraId="7B63280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2661"/>
        <w:gridCol w:w="2052"/>
        <w:gridCol w:w="1992"/>
        <w:gridCol w:w="1995"/>
        <w:gridCol w:w="1992"/>
        <w:gridCol w:w="1995"/>
      </w:tblGrid>
      <w:tr w:rsidR="0050167C" w:rsidRPr="004763F6" w14:paraId="16DADE88" w14:textId="77777777" w:rsidTr="0050167C">
        <w:tc>
          <w:tcPr>
            <w:tcW w:w="607" w:type="pct"/>
            <w:vMerge w:val="restart"/>
            <w:tcBorders>
              <w:top w:val="single" w:sz="4" w:space="0" w:color="auto"/>
              <w:left w:val="single" w:sz="4" w:space="0" w:color="auto"/>
              <w:bottom w:val="single" w:sz="4" w:space="0" w:color="auto"/>
              <w:right w:val="single" w:sz="4" w:space="0" w:color="auto"/>
            </w:tcBorders>
          </w:tcPr>
          <w:p w14:paraId="2604A0C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работы</w:t>
            </w:r>
          </w:p>
        </w:tc>
        <w:tc>
          <w:tcPr>
            <w:tcW w:w="920" w:type="pct"/>
            <w:tcBorders>
              <w:top w:val="single" w:sz="4" w:space="0" w:color="auto"/>
              <w:left w:val="single" w:sz="4" w:space="0" w:color="auto"/>
              <w:bottom w:val="single" w:sz="4" w:space="0" w:color="auto"/>
              <w:right w:val="single" w:sz="4" w:space="0" w:color="auto"/>
            </w:tcBorders>
          </w:tcPr>
          <w:p w14:paraId="1A984676" w14:textId="74CAACC0"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работы </w:t>
            </w:r>
            <w:hyperlink w:anchor="Par399" w:history="1">
              <w:r w:rsidRPr="004763F6">
                <w:rPr>
                  <w:rFonts w:ascii="Liberation Serif" w:hAnsi="Liberation Serif" w:cs="Liberation Serif"/>
                  <w:color w:val="000000" w:themeColor="text1"/>
                  <w:sz w:val="28"/>
                  <w:szCs w:val="28"/>
                </w:rPr>
                <w:t>&lt;9&gt;</w:t>
              </w:r>
            </w:hyperlink>
          </w:p>
        </w:tc>
        <w:tc>
          <w:tcPr>
            <w:tcW w:w="2092" w:type="pct"/>
            <w:gridSpan w:val="3"/>
            <w:tcBorders>
              <w:top w:val="single" w:sz="4" w:space="0" w:color="auto"/>
              <w:left w:val="single" w:sz="4" w:space="0" w:color="auto"/>
              <w:bottom w:val="single" w:sz="4" w:space="0" w:color="auto"/>
              <w:right w:val="single" w:sz="4" w:space="0" w:color="auto"/>
            </w:tcBorders>
          </w:tcPr>
          <w:p w14:paraId="5ED3ECB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работы</w:t>
            </w:r>
          </w:p>
        </w:tc>
        <w:tc>
          <w:tcPr>
            <w:tcW w:w="1381" w:type="pct"/>
            <w:gridSpan w:val="2"/>
            <w:tcBorders>
              <w:top w:val="single" w:sz="4" w:space="0" w:color="auto"/>
              <w:left w:val="single" w:sz="4" w:space="0" w:color="auto"/>
              <w:bottom w:val="single" w:sz="4" w:space="0" w:color="auto"/>
              <w:right w:val="single" w:sz="4" w:space="0" w:color="auto"/>
            </w:tcBorders>
          </w:tcPr>
          <w:p w14:paraId="032E00A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выполнения работы</w:t>
            </w:r>
          </w:p>
        </w:tc>
      </w:tr>
      <w:tr w:rsidR="0050167C" w:rsidRPr="004763F6" w14:paraId="0F6E7BAE" w14:textId="77777777" w:rsidTr="0050167C">
        <w:tc>
          <w:tcPr>
            <w:tcW w:w="607" w:type="pct"/>
            <w:vMerge/>
            <w:tcBorders>
              <w:top w:val="single" w:sz="4" w:space="0" w:color="auto"/>
              <w:left w:val="single" w:sz="4" w:space="0" w:color="auto"/>
              <w:bottom w:val="single" w:sz="4" w:space="0" w:color="auto"/>
              <w:right w:val="single" w:sz="4" w:space="0" w:color="auto"/>
            </w:tcBorders>
          </w:tcPr>
          <w:p w14:paraId="6597CA2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920" w:type="pct"/>
            <w:tcBorders>
              <w:top w:val="single" w:sz="4" w:space="0" w:color="auto"/>
              <w:left w:val="single" w:sz="4" w:space="0" w:color="auto"/>
              <w:bottom w:val="single" w:sz="4" w:space="0" w:color="auto"/>
              <w:right w:val="single" w:sz="4" w:space="0" w:color="auto"/>
            </w:tcBorders>
          </w:tcPr>
          <w:p w14:paraId="0B33BE6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B1BFC4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0" w:type="pct"/>
            <w:tcBorders>
              <w:top w:val="single" w:sz="4" w:space="0" w:color="auto"/>
              <w:left w:val="single" w:sz="4" w:space="0" w:color="auto"/>
              <w:bottom w:val="single" w:sz="4" w:space="0" w:color="auto"/>
              <w:right w:val="single" w:sz="4" w:space="0" w:color="auto"/>
            </w:tcBorders>
          </w:tcPr>
          <w:p w14:paraId="5BAB57D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1" w:type="pct"/>
            <w:tcBorders>
              <w:top w:val="single" w:sz="4" w:space="0" w:color="auto"/>
              <w:left w:val="single" w:sz="4" w:space="0" w:color="auto"/>
              <w:bottom w:val="single" w:sz="4" w:space="0" w:color="auto"/>
              <w:right w:val="single" w:sz="4" w:space="0" w:color="auto"/>
            </w:tcBorders>
          </w:tcPr>
          <w:p w14:paraId="57549CB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0" w:type="pct"/>
            <w:tcBorders>
              <w:top w:val="single" w:sz="4" w:space="0" w:color="auto"/>
              <w:left w:val="single" w:sz="4" w:space="0" w:color="auto"/>
              <w:bottom w:val="single" w:sz="4" w:space="0" w:color="auto"/>
              <w:right w:val="single" w:sz="4" w:space="0" w:color="auto"/>
            </w:tcBorders>
          </w:tcPr>
          <w:p w14:paraId="640D876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1" w:type="pct"/>
            <w:tcBorders>
              <w:top w:val="single" w:sz="4" w:space="0" w:color="auto"/>
              <w:left w:val="single" w:sz="4" w:space="0" w:color="auto"/>
              <w:bottom w:val="single" w:sz="4" w:space="0" w:color="auto"/>
              <w:right w:val="single" w:sz="4" w:space="0" w:color="auto"/>
            </w:tcBorders>
          </w:tcPr>
          <w:p w14:paraId="7611441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r>
      <w:tr w:rsidR="0050167C" w:rsidRPr="004763F6" w14:paraId="21227D82" w14:textId="77777777" w:rsidTr="0050167C">
        <w:tc>
          <w:tcPr>
            <w:tcW w:w="607" w:type="pct"/>
            <w:tcBorders>
              <w:top w:val="single" w:sz="4" w:space="0" w:color="auto"/>
              <w:left w:val="single" w:sz="4" w:space="0" w:color="auto"/>
              <w:bottom w:val="single" w:sz="4" w:space="0" w:color="auto"/>
              <w:right w:val="single" w:sz="4" w:space="0" w:color="auto"/>
            </w:tcBorders>
          </w:tcPr>
          <w:p w14:paraId="1C8B7AC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20" w:type="pct"/>
            <w:tcBorders>
              <w:top w:val="single" w:sz="4" w:space="0" w:color="auto"/>
              <w:left w:val="single" w:sz="4" w:space="0" w:color="auto"/>
              <w:bottom w:val="single" w:sz="4" w:space="0" w:color="auto"/>
              <w:right w:val="single" w:sz="4" w:space="0" w:color="auto"/>
            </w:tcBorders>
          </w:tcPr>
          <w:p w14:paraId="2DF229D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3E3B04A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792D55D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1" w:type="pct"/>
            <w:tcBorders>
              <w:top w:val="single" w:sz="4" w:space="0" w:color="auto"/>
              <w:left w:val="single" w:sz="4" w:space="0" w:color="auto"/>
              <w:bottom w:val="single" w:sz="4" w:space="0" w:color="auto"/>
              <w:right w:val="single" w:sz="4" w:space="0" w:color="auto"/>
            </w:tcBorders>
          </w:tcPr>
          <w:p w14:paraId="5B42687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1DAEEEA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1" w:type="pct"/>
            <w:tcBorders>
              <w:top w:val="single" w:sz="4" w:space="0" w:color="auto"/>
              <w:left w:val="single" w:sz="4" w:space="0" w:color="auto"/>
              <w:bottom w:val="single" w:sz="4" w:space="0" w:color="auto"/>
              <w:right w:val="single" w:sz="4" w:space="0" w:color="auto"/>
            </w:tcBorders>
          </w:tcPr>
          <w:p w14:paraId="5B0670C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2648D743" w14:textId="77777777" w:rsidTr="0050167C">
        <w:tc>
          <w:tcPr>
            <w:tcW w:w="607" w:type="pct"/>
            <w:tcBorders>
              <w:top w:val="single" w:sz="4" w:space="0" w:color="auto"/>
              <w:left w:val="single" w:sz="4" w:space="0" w:color="auto"/>
              <w:bottom w:val="single" w:sz="4" w:space="0" w:color="auto"/>
              <w:right w:val="single" w:sz="4" w:space="0" w:color="auto"/>
            </w:tcBorders>
          </w:tcPr>
          <w:p w14:paraId="4335A29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920" w:type="pct"/>
            <w:tcBorders>
              <w:top w:val="single" w:sz="4" w:space="0" w:color="auto"/>
              <w:left w:val="single" w:sz="4" w:space="0" w:color="auto"/>
              <w:bottom w:val="single" w:sz="4" w:space="0" w:color="auto"/>
              <w:right w:val="single" w:sz="4" w:space="0" w:color="auto"/>
            </w:tcBorders>
          </w:tcPr>
          <w:p w14:paraId="7BAA73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51687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5C533FA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1" w:type="pct"/>
            <w:tcBorders>
              <w:top w:val="single" w:sz="4" w:space="0" w:color="auto"/>
              <w:left w:val="single" w:sz="4" w:space="0" w:color="auto"/>
              <w:bottom w:val="single" w:sz="4" w:space="0" w:color="auto"/>
              <w:right w:val="single" w:sz="4" w:space="0" w:color="auto"/>
            </w:tcBorders>
          </w:tcPr>
          <w:p w14:paraId="00BE50E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0324FD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1" w:type="pct"/>
            <w:tcBorders>
              <w:top w:val="single" w:sz="4" w:space="0" w:color="auto"/>
              <w:left w:val="single" w:sz="4" w:space="0" w:color="auto"/>
              <w:bottom w:val="single" w:sz="4" w:space="0" w:color="auto"/>
              <w:right w:val="single" w:sz="4" w:space="0" w:color="auto"/>
            </w:tcBorders>
          </w:tcPr>
          <w:p w14:paraId="452E8FA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376F7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5FA86F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 __________________________________________</w:t>
      </w:r>
    </w:p>
    <w:p w14:paraId="47186F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0F79423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Показатели, характеризующие объем и качество работы:</w:t>
      </w:r>
    </w:p>
    <w:p w14:paraId="56007D91" w14:textId="77777777" w:rsidR="004763F6" w:rsidRDefault="004763F6" w:rsidP="0050167C">
      <w:pPr>
        <w:tabs>
          <w:tab w:val="left" w:pos="1239"/>
        </w:tabs>
        <w:contextualSpacing/>
        <w:rPr>
          <w:rFonts w:ascii="Liberation Serif" w:hAnsi="Liberation Serif" w:cs="Liberation Serif"/>
          <w:color w:val="000000" w:themeColor="text1"/>
          <w:sz w:val="28"/>
          <w:szCs w:val="28"/>
        </w:rPr>
      </w:pPr>
    </w:p>
    <w:p w14:paraId="1704614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Показатели, характеризующие качество работы</w:t>
      </w:r>
    </w:p>
    <w:p w14:paraId="1E13CF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82"/>
        <w:gridCol w:w="1881"/>
        <w:gridCol w:w="2184"/>
        <w:gridCol w:w="1456"/>
        <w:gridCol w:w="1456"/>
        <w:gridCol w:w="1517"/>
        <w:gridCol w:w="2367"/>
        <w:gridCol w:w="1817"/>
      </w:tblGrid>
      <w:tr w:rsidR="0050167C" w:rsidRPr="004763F6" w14:paraId="48603D89" w14:textId="77777777" w:rsidTr="0050167C">
        <w:tc>
          <w:tcPr>
            <w:tcW w:w="646" w:type="pct"/>
            <w:vMerge w:val="restart"/>
            <w:tcBorders>
              <w:top w:val="single" w:sz="4" w:space="0" w:color="auto"/>
              <w:left w:val="single" w:sz="4" w:space="0" w:color="auto"/>
              <w:bottom w:val="single" w:sz="4" w:space="0" w:color="auto"/>
              <w:right w:val="single" w:sz="4" w:space="0" w:color="auto"/>
            </w:tcBorders>
          </w:tcPr>
          <w:p w14:paraId="790F603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1396" w:type="pct"/>
            <w:gridSpan w:val="2"/>
            <w:tcBorders>
              <w:top w:val="single" w:sz="4" w:space="0" w:color="auto"/>
              <w:left w:val="single" w:sz="4" w:space="0" w:color="auto"/>
              <w:bottom w:val="single" w:sz="4" w:space="0" w:color="auto"/>
              <w:right w:val="single" w:sz="4" w:space="0" w:color="auto"/>
            </w:tcBorders>
          </w:tcPr>
          <w:p w14:paraId="5DEB1D0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521" w:type="pct"/>
            <w:gridSpan w:val="3"/>
            <w:tcBorders>
              <w:top w:val="single" w:sz="4" w:space="0" w:color="auto"/>
              <w:left w:val="single" w:sz="4" w:space="0" w:color="auto"/>
              <w:bottom w:val="single" w:sz="4" w:space="0" w:color="auto"/>
              <w:right w:val="single" w:sz="4" w:space="0" w:color="auto"/>
            </w:tcBorders>
          </w:tcPr>
          <w:p w14:paraId="1FC6A4B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показателя</w:t>
            </w:r>
          </w:p>
        </w:tc>
        <w:tc>
          <w:tcPr>
            <w:tcW w:w="813" w:type="pct"/>
            <w:vMerge w:val="restart"/>
            <w:tcBorders>
              <w:top w:val="single" w:sz="4" w:space="0" w:color="auto"/>
              <w:left w:val="single" w:sz="4" w:space="0" w:color="auto"/>
              <w:bottom w:val="single" w:sz="4" w:space="0" w:color="auto"/>
              <w:right w:val="single" w:sz="4" w:space="0" w:color="auto"/>
            </w:tcBorders>
          </w:tcPr>
          <w:p w14:paraId="22A8BE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401" w:history="1">
              <w:r w:rsidRPr="004763F6">
                <w:rPr>
                  <w:rFonts w:ascii="Liberation Serif" w:hAnsi="Liberation Serif" w:cs="Liberation Serif"/>
                  <w:color w:val="000000" w:themeColor="text1"/>
                  <w:sz w:val="28"/>
                  <w:szCs w:val="28"/>
                </w:rPr>
                <w:t>&lt;11&gt;</w:t>
              </w:r>
            </w:hyperlink>
          </w:p>
        </w:tc>
        <w:tc>
          <w:tcPr>
            <w:tcW w:w="624" w:type="pct"/>
            <w:vMerge w:val="restart"/>
            <w:tcBorders>
              <w:top w:val="single" w:sz="4" w:space="0" w:color="auto"/>
              <w:left w:val="single" w:sz="4" w:space="0" w:color="auto"/>
              <w:bottom w:val="single" w:sz="4" w:space="0" w:color="auto"/>
              <w:right w:val="single" w:sz="4" w:space="0" w:color="auto"/>
            </w:tcBorders>
          </w:tcPr>
          <w:p w14:paraId="3E9DD77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59C75BDA" w14:textId="77777777" w:rsidTr="0050167C">
        <w:tc>
          <w:tcPr>
            <w:tcW w:w="646" w:type="pct"/>
            <w:vMerge/>
            <w:tcBorders>
              <w:top w:val="single" w:sz="4" w:space="0" w:color="auto"/>
              <w:left w:val="single" w:sz="4" w:space="0" w:color="auto"/>
              <w:bottom w:val="single" w:sz="4" w:space="0" w:color="auto"/>
              <w:right w:val="single" w:sz="4" w:space="0" w:color="auto"/>
            </w:tcBorders>
          </w:tcPr>
          <w:p w14:paraId="2F257EE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4C82E8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c>
          <w:tcPr>
            <w:tcW w:w="750" w:type="pct"/>
            <w:tcBorders>
              <w:top w:val="single" w:sz="4" w:space="0" w:color="auto"/>
              <w:left w:val="single" w:sz="4" w:space="0" w:color="auto"/>
              <w:bottom w:val="single" w:sz="4" w:space="0" w:color="auto"/>
              <w:right w:val="single" w:sz="4" w:space="0" w:color="auto"/>
            </w:tcBorders>
          </w:tcPr>
          <w:p w14:paraId="551F066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9"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400" w:history="1">
              <w:r w:rsidRPr="004763F6">
                <w:rPr>
                  <w:rFonts w:ascii="Liberation Serif" w:hAnsi="Liberation Serif" w:cs="Liberation Serif"/>
                  <w:color w:val="000000" w:themeColor="text1"/>
                  <w:sz w:val="28"/>
                  <w:szCs w:val="28"/>
                </w:rPr>
                <w:t>&lt;10&gt;</w:t>
              </w:r>
            </w:hyperlink>
          </w:p>
        </w:tc>
        <w:tc>
          <w:tcPr>
            <w:tcW w:w="500" w:type="pct"/>
            <w:tcBorders>
              <w:top w:val="single" w:sz="4" w:space="0" w:color="auto"/>
              <w:left w:val="single" w:sz="4" w:space="0" w:color="auto"/>
              <w:bottom w:val="single" w:sz="4" w:space="0" w:color="auto"/>
              <w:right w:val="single" w:sz="4" w:space="0" w:color="auto"/>
            </w:tcBorders>
          </w:tcPr>
          <w:p w14:paraId="2245F1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00" w:type="pct"/>
            <w:tcBorders>
              <w:top w:val="single" w:sz="4" w:space="0" w:color="auto"/>
              <w:left w:val="single" w:sz="4" w:space="0" w:color="auto"/>
              <w:bottom w:val="single" w:sz="4" w:space="0" w:color="auto"/>
              <w:right w:val="single" w:sz="4" w:space="0" w:color="auto"/>
            </w:tcBorders>
          </w:tcPr>
          <w:p w14:paraId="703BFE7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21" w:type="pct"/>
            <w:tcBorders>
              <w:top w:val="single" w:sz="4" w:space="0" w:color="auto"/>
              <w:left w:val="single" w:sz="4" w:space="0" w:color="auto"/>
              <w:bottom w:val="single" w:sz="4" w:space="0" w:color="auto"/>
              <w:right w:val="single" w:sz="4" w:space="0" w:color="auto"/>
            </w:tcBorders>
          </w:tcPr>
          <w:p w14:paraId="489F120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813" w:type="pct"/>
            <w:vMerge/>
            <w:tcBorders>
              <w:top w:val="single" w:sz="4" w:space="0" w:color="auto"/>
              <w:left w:val="single" w:sz="4" w:space="0" w:color="auto"/>
              <w:bottom w:val="single" w:sz="4" w:space="0" w:color="auto"/>
              <w:right w:val="single" w:sz="4" w:space="0" w:color="auto"/>
            </w:tcBorders>
          </w:tcPr>
          <w:p w14:paraId="1983398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24" w:type="pct"/>
            <w:vMerge/>
            <w:tcBorders>
              <w:top w:val="single" w:sz="4" w:space="0" w:color="auto"/>
              <w:left w:val="single" w:sz="4" w:space="0" w:color="auto"/>
              <w:bottom w:val="single" w:sz="4" w:space="0" w:color="auto"/>
              <w:right w:val="single" w:sz="4" w:space="0" w:color="auto"/>
            </w:tcBorders>
          </w:tcPr>
          <w:p w14:paraId="5A430F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4878FC8C" w14:textId="77777777" w:rsidTr="0050167C">
        <w:tc>
          <w:tcPr>
            <w:tcW w:w="646" w:type="pct"/>
            <w:tcBorders>
              <w:top w:val="single" w:sz="4" w:space="0" w:color="auto"/>
              <w:left w:val="single" w:sz="4" w:space="0" w:color="auto"/>
              <w:bottom w:val="single" w:sz="4" w:space="0" w:color="auto"/>
              <w:right w:val="single" w:sz="4" w:space="0" w:color="auto"/>
            </w:tcBorders>
          </w:tcPr>
          <w:p w14:paraId="501BA91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6" w:type="pct"/>
            <w:tcBorders>
              <w:top w:val="single" w:sz="4" w:space="0" w:color="auto"/>
              <w:left w:val="single" w:sz="4" w:space="0" w:color="auto"/>
              <w:bottom w:val="single" w:sz="4" w:space="0" w:color="auto"/>
              <w:right w:val="single" w:sz="4" w:space="0" w:color="auto"/>
            </w:tcBorders>
          </w:tcPr>
          <w:p w14:paraId="5032AA9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50" w:type="pct"/>
            <w:tcBorders>
              <w:top w:val="single" w:sz="4" w:space="0" w:color="auto"/>
              <w:left w:val="single" w:sz="4" w:space="0" w:color="auto"/>
              <w:bottom w:val="single" w:sz="4" w:space="0" w:color="auto"/>
              <w:right w:val="single" w:sz="4" w:space="0" w:color="auto"/>
            </w:tcBorders>
          </w:tcPr>
          <w:p w14:paraId="42C7A83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500" w:type="pct"/>
            <w:tcBorders>
              <w:top w:val="single" w:sz="4" w:space="0" w:color="auto"/>
              <w:left w:val="single" w:sz="4" w:space="0" w:color="auto"/>
              <w:bottom w:val="single" w:sz="4" w:space="0" w:color="auto"/>
              <w:right w:val="single" w:sz="4" w:space="0" w:color="auto"/>
            </w:tcBorders>
          </w:tcPr>
          <w:p w14:paraId="008D30C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00" w:type="pct"/>
            <w:tcBorders>
              <w:top w:val="single" w:sz="4" w:space="0" w:color="auto"/>
              <w:left w:val="single" w:sz="4" w:space="0" w:color="auto"/>
              <w:bottom w:val="single" w:sz="4" w:space="0" w:color="auto"/>
              <w:right w:val="single" w:sz="4" w:space="0" w:color="auto"/>
            </w:tcBorders>
          </w:tcPr>
          <w:p w14:paraId="43942FB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21" w:type="pct"/>
            <w:tcBorders>
              <w:top w:val="single" w:sz="4" w:space="0" w:color="auto"/>
              <w:left w:val="single" w:sz="4" w:space="0" w:color="auto"/>
              <w:bottom w:val="single" w:sz="4" w:space="0" w:color="auto"/>
              <w:right w:val="single" w:sz="4" w:space="0" w:color="auto"/>
            </w:tcBorders>
          </w:tcPr>
          <w:p w14:paraId="26F80E0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13" w:type="pct"/>
            <w:tcBorders>
              <w:top w:val="single" w:sz="4" w:space="0" w:color="auto"/>
              <w:left w:val="single" w:sz="4" w:space="0" w:color="auto"/>
              <w:bottom w:val="single" w:sz="4" w:space="0" w:color="auto"/>
              <w:right w:val="single" w:sz="4" w:space="0" w:color="auto"/>
            </w:tcBorders>
          </w:tcPr>
          <w:p w14:paraId="153FC3F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24" w:type="pct"/>
            <w:tcBorders>
              <w:top w:val="single" w:sz="4" w:space="0" w:color="auto"/>
              <w:left w:val="single" w:sz="4" w:space="0" w:color="auto"/>
              <w:bottom w:val="single" w:sz="4" w:space="0" w:color="auto"/>
              <w:right w:val="single" w:sz="4" w:space="0" w:color="auto"/>
            </w:tcBorders>
          </w:tcPr>
          <w:p w14:paraId="4A4EB4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r>
      <w:tr w:rsidR="0050167C" w:rsidRPr="004763F6" w14:paraId="385EA8B8" w14:textId="77777777" w:rsidTr="0050167C">
        <w:tc>
          <w:tcPr>
            <w:tcW w:w="646" w:type="pct"/>
            <w:tcBorders>
              <w:top w:val="single" w:sz="4" w:space="0" w:color="auto"/>
              <w:left w:val="single" w:sz="4" w:space="0" w:color="auto"/>
              <w:bottom w:val="single" w:sz="4" w:space="0" w:color="auto"/>
              <w:right w:val="single" w:sz="4" w:space="0" w:color="auto"/>
            </w:tcBorders>
          </w:tcPr>
          <w:p w14:paraId="647D55A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374CF7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50" w:type="pct"/>
            <w:tcBorders>
              <w:top w:val="single" w:sz="4" w:space="0" w:color="auto"/>
              <w:left w:val="single" w:sz="4" w:space="0" w:color="auto"/>
              <w:bottom w:val="single" w:sz="4" w:space="0" w:color="auto"/>
              <w:right w:val="single" w:sz="4" w:space="0" w:color="auto"/>
            </w:tcBorders>
          </w:tcPr>
          <w:p w14:paraId="1EC7D27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72E2E94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061C9A9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21" w:type="pct"/>
            <w:tcBorders>
              <w:top w:val="single" w:sz="4" w:space="0" w:color="auto"/>
              <w:left w:val="single" w:sz="4" w:space="0" w:color="auto"/>
              <w:bottom w:val="single" w:sz="4" w:space="0" w:color="auto"/>
              <w:right w:val="single" w:sz="4" w:space="0" w:color="auto"/>
            </w:tcBorders>
          </w:tcPr>
          <w:p w14:paraId="1263837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813" w:type="pct"/>
            <w:tcBorders>
              <w:top w:val="single" w:sz="4" w:space="0" w:color="auto"/>
              <w:left w:val="single" w:sz="4" w:space="0" w:color="auto"/>
              <w:bottom w:val="single" w:sz="4" w:space="0" w:color="auto"/>
              <w:right w:val="single" w:sz="4" w:space="0" w:color="auto"/>
            </w:tcBorders>
          </w:tcPr>
          <w:p w14:paraId="0EB7930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24" w:type="pct"/>
            <w:tcBorders>
              <w:top w:val="single" w:sz="4" w:space="0" w:color="auto"/>
              <w:left w:val="single" w:sz="4" w:space="0" w:color="auto"/>
              <w:bottom w:val="single" w:sz="4" w:space="0" w:color="auto"/>
              <w:right w:val="single" w:sz="4" w:space="0" w:color="auto"/>
            </w:tcBorders>
          </w:tcPr>
          <w:p w14:paraId="33900D6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27B6A3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3A5C1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Показатели, характеризующие объем работы</w:t>
      </w:r>
    </w:p>
    <w:p w14:paraId="38F774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1873"/>
        <w:gridCol w:w="948"/>
        <w:gridCol w:w="2355"/>
        <w:gridCol w:w="962"/>
        <w:gridCol w:w="962"/>
        <w:gridCol w:w="962"/>
        <w:gridCol w:w="962"/>
        <w:gridCol w:w="962"/>
        <w:gridCol w:w="962"/>
        <w:gridCol w:w="1739"/>
      </w:tblGrid>
      <w:tr w:rsidR="0050167C" w:rsidRPr="004763F6" w14:paraId="2E5423B9" w14:textId="77777777" w:rsidTr="0050167C">
        <w:tc>
          <w:tcPr>
            <w:tcW w:w="646" w:type="pct"/>
            <w:vMerge w:val="restart"/>
            <w:tcBorders>
              <w:top w:val="single" w:sz="4" w:space="0" w:color="auto"/>
              <w:left w:val="single" w:sz="4" w:space="0" w:color="auto"/>
              <w:bottom w:val="single" w:sz="4" w:space="0" w:color="auto"/>
              <w:right w:val="single" w:sz="4" w:space="0" w:color="auto"/>
            </w:tcBorders>
          </w:tcPr>
          <w:p w14:paraId="08405E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402" w:history="1">
              <w:r w:rsidRPr="004763F6">
                <w:rPr>
                  <w:rFonts w:ascii="Liberation Serif" w:hAnsi="Liberation Serif" w:cs="Liberation Serif"/>
                  <w:color w:val="000000" w:themeColor="text1"/>
                  <w:sz w:val="28"/>
                  <w:szCs w:val="28"/>
                </w:rPr>
                <w:t>&lt;12&gt;</w:t>
              </w:r>
            </w:hyperlink>
          </w:p>
        </w:tc>
        <w:tc>
          <w:tcPr>
            <w:tcW w:w="935" w:type="pct"/>
            <w:gridSpan w:val="2"/>
            <w:tcBorders>
              <w:top w:val="single" w:sz="4" w:space="0" w:color="auto"/>
              <w:left w:val="single" w:sz="4" w:space="0" w:color="auto"/>
              <w:bottom w:val="single" w:sz="4" w:space="0" w:color="auto"/>
              <w:right w:val="single" w:sz="4" w:space="0" w:color="auto"/>
            </w:tcBorders>
          </w:tcPr>
          <w:p w14:paraId="287E12C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813" w:type="pct"/>
            <w:vMerge w:val="restart"/>
            <w:tcBorders>
              <w:top w:val="single" w:sz="4" w:space="0" w:color="auto"/>
              <w:left w:val="single" w:sz="4" w:space="0" w:color="auto"/>
              <w:bottom w:val="single" w:sz="4" w:space="0" w:color="auto"/>
              <w:right w:val="single" w:sz="4" w:space="0" w:color="auto"/>
            </w:tcBorders>
          </w:tcPr>
          <w:p w14:paraId="07A3520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1001" w:type="pct"/>
            <w:gridSpan w:val="3"/>
            <w:tcBorders>
              <w:top w:val="single" w:sz="4" w:space="0" w:color="auto"/>
              <w:left w:val="single" w:sz="4" w:space="0" w:color="auto"/>
              <w:bottom w:val="single" w:sz="4" w:space="0" w:color="auto"/>
              <w:right w:val="single" w:sz="4" w:space="0" w:color="auto"/>
            </w:tcBorders>
          </w:tcPr>
          <w:p w14:paraId="1F8DD7E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1001" w:type="pct"/>
            <w:gridSpan w:val="3"/>
            <w:tcBorders>
              <w:top w:val="single" w:sz="4" w:space="0" w:color="auto"/>
              <w:left w:val="single" w:sz="4" w:space="0" w:color="auto"/>
              <w:bottom w:val="single" w:sz="4" w:space="0" w:color="auto"/>
              <w:right w:val="single" w:sz="4" w:space="0" w:color="auto"/>
            </w:tcBorders>
          </w:tcPr>
          <w:p w14:paraId="1FA106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c>
          <w:tcPr>
            <w:tcW w:w="605" w:type="pct"/>
            <w:vMerge w:val="restart"/>
            <w:tcBorders>
              <w:top w:val="single" w:sz="4" w:space="0" w:color="auto"/>
              <w:left w:val="single" w:sz="4" w:space="0" w:color="auto"/>
              <w:bottom w:val="single" w:sz="4" w:space="0" w:color="auto"/>
              <w:right w:val="single" w:sz="4" w:space="0" w:color="auto"/>
            </w:tcBorders>
          </w:tcPr>
          <w:p w14:paraId="7F9265B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404" w:history="1">
              <w:r w:rsidRPr="004763F6">
                <w:rPr>
                  <w:rFonts w:ascii="Liberation Serif" w:hAnsi="Liberation Serif" w:cs="Liberation Serif"/>
                  <w:color w:val="000000" w:themeColor="text1"/>
                  <w:sz w:val="28"/>
                  <w:szCs w:val="28"/>
                </w:rPr>
                <w:t>&lt;14&gt;</w:t>
              </w:r>
            </w:hyperlink>
          </w:p>
        </w:tc>
      </w:tr>
      <w:tr w:rsidR="0050167C" w:rsidRPr="004763F6" w14:paraId="12B69563" w14:textId="77777777" w:rsidTr="0050167C">
        <w:tc>
          <w:tcPr>
            <w:tcW w:w="646" w:type="pct"/>
            <w:vMerge/>
            <w:tcBorders>
              <w:top w:val="single" w:sz="4" w:space="0" w:color="auto"/>
              <w:left w:val="single" w:sz="4" w:space="0" w:color="auto"/>
              <w:bottom w:val="single" w:sz="4" w:space="0" w:color="auto"/>
              <w:right w:val="single" w:sz="4" w:space="0" w:color="auto"/>
            </w:tcBorders>
          </w:tcPr>
          <w:p w14:paraId="6CEB43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18930A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402" w:history="1">
              <w:r w:rsidRPr="004763F6">
                <w:rPr>
                  <w:rFonts w:ascii="Liberation Serif" w:hAnsi="Liberation Serif" w:cs="Liberation Serif"/>
                  <w:color w:val="000000" w:themeColor="text1"/>
                  <w:sz w:val="28"/>
                  <w:szCs w:val="28"/>
                </w:rPr>
                <w:t>&lt;12&gt;</w:t>
              </w:r>
            </w:hyperlink>
          </w:p>
        </w:tc>
        <w:tc>
          <w:tcPr>
            <w:tcW w:w="331" w:type="pct"/>
            <w:tcBorders>
              <w:top w:val="single" w:sz="4" w:space="0" w:color="auto"/>
              <w:left w:val="single" w:sz="4" w:space="0" w:color="auto"/>
              <w:bottom w:val="single" w:sz="4" w:space="0" w:color="auto"/>
              <w:right w:val="single" w:sz="4" w:space="0" w:color="auto"/>
            </w:tcBorders>
          </w:tcPr>
          <w:p w14:paraId="5C15CDA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30"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403" w:history="1">
              <w:r w:rsidRPr="004763F6">
                <w:rPr>
                  <w:rFonts w:ascii="Liberation Serif" w:hAnsi="Liberation Serif" w:cs="Liberation Serif"/>
                  <w:color w:val="000000" w:themeColor="text1"/>
                  <w:sz w:val="28"/>
                  <w:szCs w:val="28"/>
                </w:rPr>
                <w:t>&lt;13&gt;</w:t>
              </w:r>
            </w:hyperlink>
          </w:p>
        </w:tc>
        <w:tc>
          <w:tcPr>
            <w:tcW w:w="813" w:type="pct"/>
            <w:vMerge/>
            <w:tcBorders>
              <w:top w:val="single" w:sz="4" w:space="0" w:color="auto"/>
              <w:left w:val="single" w:sz="4" w:space="0" w:color="auto"/>
              <w:bottom w:val="single" w:sz="4" w:space="0" w:color="auto"/>
              <w:right w:val="single" w:sz="4" w:space="0" w:color="auto"/>
            </w:tcBorders>
          </w:tcPr>
          <w:p w14:paraId="4B7E7C8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4E7CBF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22C2FE6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2DA5A52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46BEBCA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1E588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467CDE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605" w:type="pct"/>
            <w:vMerge/>
            <w:tcBorders>
              <w:top w:val="single" w:sz="4" w:space="0" w:color="auto"/>
              <w:left w:val="single" w:sz="4" w:space="0" w:color="auto"/>
              <w:bottom w:val="single" w:sz="4" w:space="0" w:color="auto"/>
              <w:right w:val="single" w:sz="4" w:space="0" w:color="auto"/>
            </w:tcBorders>
          </w:tcPr>
          <w:p w14:paraId="3F6EA4D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2FA87273" w14:textId="77777777" w:rsidTr="0050167C">
        <w:tc>
          <w:tcPr>
            <w:tcW w:w="646" w:type="pct"/>
            <w:tcBorders>
              <w:top w:val="single" w:sz="4" w:space="0" w:color="auto"/>
              <w:left w:val="single" w:sz="4" w:space="0" w:color="auto"/>
              <w:bottom w:val="single" w:sz="4" w:space="0" w:color="auto"/>
              <w:right w:val="single" w:sz="4" w:space="0" w:color="auto"/>
            </w:tcBorders>
          </w:tcPr>
          <w:p w14:paraId="018DC32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05" w:type="pct"/>
            <w:tcBorders>
              <w:top w:val="single" w:sz="4" w:space="0" w:color="auto"/>
              <w:left w:val="single" w:sz="4" w:space="0" w:color="auto"/>
              <w:bottom w:val="single" w:sz="4" w:space="0" w:color="auto"/>
              <w:right w:val="single" w:sz="4" w:space="0" w:color="auto"/>
            </w:tcBorders>
          </w:tcPr>
          <w:p w14:paraId="3685180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1" w:type="pct"/>
            <w:tcBorders>
              <w:top w:val="single" w:sz="4" w:space="0" w:color="auto"/>
              <w:left w:val="single" w:sz="4" w:space="0" w:color="auto"/>
              <w:bottom w:val="single" w:sz="4" w:space="0" w:color="auto"/>
              <w:right w:val="single" w:sz="4" w:space="0" w:color="auto"/>
            </w:tcBorders>
          </w:tcPr>
          <w:p w14:paraId="2AF84C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813" w:type="pct"/>
            <w:tcBorders>
              <w:top w:val="single" w:sz="4" w:space="0" w:color="auto"/>
              <w:left w:val="single" w:sz="4" w:space="0" w:color="auto"/>
              <w:bottom w:val="single" w:sz="4" w:space="0" w:color="auto"/>
              <w:right w:val="single" w:sz="4" w:space="0" w:color="auto"/>
            </w:tcBorders>
          </w:tcPr>
          <w:p w14:paraId="129C463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34" w:type="pct"/>
            <w:tcBorders>
              <w:top w:val="single" w:sz="4" w:space="0" w:color="auto"/>
              <w:left w:val="single" w:sz="4" w:space="0" w:color="auto"/>
              <w:bottom w:val="single" w:sz="4" w:space="0" w:color="auto"/>
              <w:right w:val="single" w:sz="4" w:space="0" w:color="auto"/>
            </w:tcBorders>
          </w:tcPr>
          <w:p w14:paraId="103D57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34" w:type="pct"/>
            <w:tcBorders>
              <w:top w:val="single" w:sz="4" w:space="0" w:color="auto"/>
              <w:left w:val="single" w:sz="4" w:space="0" w:color="auto"/>
              <w:bottom w:val="single" w:sz="4" w:space="0" w:color="auto"/>
              <w:right w:val="single" w:sz="4" w:space="0" w:color="auto"/>
            </w:tcBorders>
          </w:tcPr>
          <w:p w14:paraId="1C63440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34" w:type="pct"/>
            <w:tcBorders>
              <w:top w:val="single" w:sz="4" w:space="0" w:color="auto"/>
              <w:left w:val="single" w:sz="4" w:space="0" w:color="auto"/>
              <w:bottom w:val="single" w:sz="4" w:space="0" w:color="auto"/>
              <w:right w:val="single" w:sz="4" w:space="0" w:color="auto"/>
            </w:tcBorders>
          </w:tcPr>
          <w:p w14:paraId="27351F4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34" w:type="pct"/>
            <w:tcBorders>
              <w:top w:val="single" w:sz="4" w:space="0" w:color="auto"/>
              <w:left w:val="single" w:sz="4" w:space="0" w:color="auto"/>
              <w:bottom w:val="single" w:sz="4" w:space="0" w:color="auto"/>
              <w:right w:val="single" w:sz="4" w:space="0" w:color="auto"/>
            </w:tcBorders>
          </w:tcPr>
          <w:p w14:paraId="3BFDA7C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334" w:type="pct"/>
            <w:tcBorders>
              <w:top w:val="single" w:sz="4" w:space="0" w:color="auto"/>
              <w:left w:val="single" w:sz="4" w:space="0" w:color="auto"/>
              <w:bottom w:val="single" w:sz="4" w:space="0" w:color="auto"/>
              <w:right w:val="single" w:sz="4" w:space="0" w:color="auto"/>
            </w:tcBorders>
          </w:tcPr>
          <w:p w14:paraId="0D19837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34" w:type="pct"/>
            <w:tcBorders>
              <w:top w:val="single" w:sz="4" w:space="0" w:color="auto"/>
              <w:left w:val="single" w:sz="4" w:space="0" w:color="auto"/>
              <w:bottom w:val="single" w:sz="4" w:space="0" w:color="auto"/>
              <w:right w:val="single" w:sz="4" w:space="0" w:color="auto"/>
            </w:tcBorders>
          </w:tcPr>
          <w:p w14:paraId="26D5125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605" w:type="pct"/>
            <w:tcBorders>
              <w:top w:val="single" w:sz="4" w:space="0" w:color="auto"/>
              <w:left w:val="single" w:sz="4" w:space="0" w:color="auto"/>
              <w:bottom w:val="single" w:sz="4" w:space="0" w:color="auto"/>
              <w:right w:val="single" w:sz="4" w:space="0" w:color="auto"/>
            </w:tcBorders>
          </w:tcPr>
          <w:p w14:paraId="572E8B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r>
      <w:tr w:rsidR="0050167C" w:rsidRPr="004763F6" w14:paraId="0C1E0001" w14:textId="77777777" w:rsidTr="0050167C">
        <w:tc>
          <w:tcPr>
            <w:tcW w:w="646" w:type="pct"/>
            <w:tcBorders>
              <w:top w:val="single" w:sz="4" w:space="0" w:color="auto"/>
              <w:left w:val="single" w:sz="4" w:space="0" w:color="auto"/>
              <w:bottom w:val="single" w:sz="4" w:space="0" w:color="auto"/>
              <w:right w:val="single" w:sz="4" w:space="0" w:color="auto"/>
            </w:tcBorders>
          </w:tcPr>
          <w:p w14:paraId="6C3B7E0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415F44C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1" w:type="pct"/>
            <w:tcBorders>
              <w:top w:val="single" w:sz="4" w:space="0" w:color="auto"/>
              <w:left w:val="single" w:sz="4" w:space="0" w:color="auto"/>
              <w:bottom w:val="single" w:sz="4" w:space="0" w:color="auto"/>
              <w:right w:val="single" w:sz="4" w:space="0" w:color="auto"/>
            </w:tcBorders>
          </w:tcPr>
          <w:p w14:paraId="7EDEB64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813" w:type="pct"/>
            <w:tcBorders>
              <w:top w:val="single" w:sz="4" w:space="0" w:color="auto"/>
              <w:left w:val="single" w:sz="4" w:space="0" w:color="auto"/>
              <w:bottom w:val="single" w:sz="4" w:space="0" w:color="auto"/>
              <w:right w:val="single" w:sz="4" w:space="0" w:color="auto"/>
            </w:tcBorders>
          </w:tcPr>
          <w:p w14:paraId="4104754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6314CF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3075F57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3855F2C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54507AE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2E873D3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15435BC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542435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75F2D3D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FB5E91F"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lastRenderedPageBreak/>
        <w:t xml:space="preserve">Часть 3. ПРОЧИЕ СВЕДЕНИЯ О МУНИЦИПАЛЬНОМ ЗАДАНИИ </w:t>
      </w:r>
      <w:hyperlink w:anchor="Par405" w:history="1">
        <w:r w:rsidRPr="004763F6">
          <w:rPr>
            <w:rFonts w:ascii="Liberation Serif" w:hAnsi="Liberation Serif" w:cs="Liberation Serif"/>
            <w:color w:val="000000" w:themeColor="text1"/>
            <w:sz w:val="28"/>
            <w:szCs w:val="28"/>
          </w:rPr>
          <w:t>&lt;15&gt;</w:t>
        </w:r>
      </w:hyperlink>
    </w:p>
    <w:p w14:paraId="00BD3A9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67D246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Основания (условия и порядок) для досрочного прекращения выполнения муниципального задания</w:t>
      </w:r>
    </w:p>
    <w:p w14:paraId="39EA0E5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6335B25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Иная информация, необходимая для выполнения (контроля за выполнением) муниципального задания</w:t>
      </w:r>
    </w:p>
    <w:p w14:paraId="1E089CE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w:t>
      </w:r>
    </w:p>
    <w:p w14:paraId="4B786B8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контроля за выполнением муниципального задания:</w:t>
      </w:r>
    </w:p>
    <w:p w14:paraId="65C25F4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106"/>
        <w:gridCol w:w="3299"/>
        <w:gridCol w:w="9155"/>
      </w:tblGrid>
      <w:tr w:rsidR="0050167C" w:rsidRPr="004763F6" w14:paraId="7467A7B7" w14:textId="77777777" w:rsidTr="0050167C">
        <w:tc>
          <w:tcPr>
            <w:tcW w:w="723" w:type="pct"/>
            <w:tcBorders>
              <w:top w:val="single" w:sz="4" w:space="0" w:color="auto"/>
              <w:left w:val="single" w:sz="4" w:space="0" w:color="auto"/>
              <w:bottom w:val="single" w:sz="4" w:space="0" w:color="auto"/>
              <w:right w:val="single" w:sz="4" w:space="0" w:color="auto"/>
            </w:tcBorders>
          </w:tcPr>
          <w:p w14:paraId="6CCD1D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 контроля</w:t>
            </w:r>
          </w:p>
        </w:tc>
        <w:tc>
          <w:tcPr>
            <w:tcW w:w="1133" w:type="pct"/>
            <w:tcBorders>
              <w:top w:val="single" w:sz="4" w:space="0" w:color="auto"/>
              <w:left w:val="single" w:sz="4" w:space="0" w:color="auto"/>
              <w:bottom w:val="single" w:sz="4" w:space="0" w:color="auto"/>
              <w:right w:val="single" w:sz="4" w:space="0" w:color="auto"/>
            </w:tcBorders>
          </w:tcPr>
          <w:p w14:paraId="13EFA0A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Периодичность</w:t>
            </w:r>
          </w:p>
        </w:tc>
        <w:tc>
          <w:tcPr>
            <w:tcW w:w="3144" w:type="pct"/>
            <w:tcBorders>
              <w:top w:val="single" w:sz="4" w:space="0" w:color="auto"/>
              <w:left w:val="single" w:sz="4" w:space="0" w:color="auto"/>
              <w:bottom w:val="single" w:sz="4" w:space="0" w:color="auto"/>
              <w:right w:val="single" w:sz="4" w:space="0" w:color="auto"/>
            </w:tcBorders>
          </w:tcPr>
          <w:p w14:paraId="6AF281BA" w14:textId="0211F5DC"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Уполномоченные органы,</w:t>
            </w:r>
            <w:r w:rsidRPr="004763F6">
              <w:rPr>
                <w:rFonts w:ascii="Liberation Serif" w:hAnsi="Liberation Serif" w:cs="Liberation Serif"/>
                <w:color w:val="000000" w:themeColor="text1"/>
                <w:sz w:val="28"/>
                <w:szCs w:val="28"/>
              </w:rPr>
              <w:br/>
              <w:t xml:space="preserve"> осуществляющие контроль за выполнением муниципального задания</w:t>
            </w:r>
          </w:p>
        </w:tc>
      </w:tr>
      <w:tr w:rsidR="0050167C" w:rsidRPr="004763F6" w14:paraId="200BBA1B" w14:textId="77777777" w:rsidTr="0050167C">
        <w:tc>
          <w:tcPr>
            <w:tcW w:w="723" w:type="pct"/>
            <w:tcBorders>
              <w:top w:val="single" w:sz="4" w:space="0" w:color="auto"/>
              <w:left w:val="single" w:sz="4" w:space="0" w:color="auto"/>
              <w:bottom w:val="single" w:sz="4" w:space="0" w:color="auto"/>
              <w:right w:val="single" w:sz="4" w:space="0" w:color="auto"/>
            </w:tcBorders>
          </w:tcPr>
          <w:p w14:paraId="479A0E1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133" w:type="pct"/>
            <w:tcBorders>
              <w:top w:val="single" w:sz="4" w:space="0" w:color="auto"/>
              <w:left w:val="single" w:sz="4" w:space="0" w:color="auto"/>
              <w:bottom w:val="single" w:sz="4" w:space="0" w:color="auto"/>
              <w:right w:val="single" w:sz="4" w:space="0" w:color="auto"/>
            </w:tcBorders>
          </w:tcPr>
          <w:p w14:paraId="7C1B76D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144" w:type="pct"/>
            <w:tcBorders>
              <w:top w:val="single" w:sz="4" w:space="0" w:color="auto"/>
              <w:left w:val="single" w:sz="4" w:space="0" w:color="auto"/>
              <w:bottom w:val="single" w:sz="4" w:space="0" w:color="auto"/>
              <w:right w:val="single" w:sz="4" w:space="0" w:color="auto"/>
            </w:tcBorders>
          </w:tcPr>
          <w:p w14:paraId="44AC462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r>
    </w:tbl>
    <w:p w14:paraId="7CEF6E4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Требования к отчетности о выполнении муниципального задания</w:t>
      </w:r>
    </w:p>
    <w:p w14:paraId="08669D2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63A757F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Периодичность представления отчетов о выполнении муниципального задания</w:t>
      </w:r>
    </w:p>
    <w:p w14:paraId="25E5F85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027607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Сроки представления отчетов о выполнении муниципального задания</w:t>
      </w:r>
    </w:p>
    <w:p w14:paraId="051D46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4F299B8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Иные требования к отчетности о выполнении муниципального задания</w:t>
      </w:r>
    </w:p>
    <w:p w14:paraId="0A40228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5979BB8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 Иные показатели, связанные с выполнением муниципального задания </w:t>
      </w:r>
      <w:hyperlink w:anchor="Par406" w:history="1">
        <w:r w:rsidRPr="004763F6">
          <w:rPr>
            <w:rFonts w:ascii="Liberation Serif" w:hAnsi="Liberation Serif" w:cs="Liberation Serif"/>
            <w:color w:val="000000" w:themeColor="text1"/>
            <w:sz w:val="28"/>
            <w:szCs w:val="28"/>
          </w:rPr>
          <w:t>&lt;16&gt;</w:t>
        </w:r>
      </w:hyperlink>
    </w:p>
    <w:p w14:paraId="2E1C41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0D089C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E677572"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6" w:name="Par391"/>
      <w:bookmarkEnd w:id="6"/>
      <w:r w:rsidRPr="004763F6">
        <w:rPr>
          <w:rFonts w:ascii="Liberation Serif" w:hAnsi="Liberation Serif" w:cs="Liberation Serif"/>
          <w:color w:val="000000" w:themeColor="text1"/>
          <w:sz w:val="28"/>
          <w:szCs w:val="28"/>
        </w:rPr>
        <w:t>1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021165B1"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7" w:name="Par392"/>
      <w:bookmarkEnd w:id="7"/>
      <w:r w:rsidRPr="004763F6">
        <w:rPr>
          <w:rFonts w:ascii="Liberation Serif" w:hAnsi="Liberation Serif" w:cs="Liberation Serif"/>
          <w:color w:val="000000" w:themeColor="text1"/>
          <w:sz w:val="28"/>
          <w:szCs w:val="28"/>
        </w:rPr>
        <w:lastRenderedPageBreak/>
        <w:t>2 Заполняется в соответствии с общероссийским или региональным перечнем.</w:t>
      </w:r>
    </w:p>
    <w:p w14:paraId="7076F184"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8" w:name="Par393"/>
      <w:bookmarkEnd w:id="8"/>
      <w:r w:rsidRPr="004763F6">
        <w:rPr>
          <w:rFonts w:ascii="Liberation Serif" w:hAnsi="Liberation Serif" w:cs="Liberation Serif"/>
          <w:color w:val="000000" w:themeColor="text1"/>
          <w:sz w:val="28"/>
          <w:szCs w:val="28"/>
        </w:rPr>
        <w:t>3 Заполняется в соответствии с кодом, указанным в общероссийском или региональном перечне (при наличии).</w:t>
      </w:r>
    </w:p>
    <w:p w14:paraId="1E1C5A55"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9" w:name="Par394"/>
      <w:bookmarkEnd w:id="9"/>
      <w:r w:rsidRPr="004763F6">
        <w:rPr>
          <w:rFonts w:ascii="Liberation Serif" w:hAnsi="Liberation Serif" w:cs="Liberation Serif"/>
          <w:color w:val="000000" w:themeColor="text1"/>
          <w:sz w:val="28"/>
          <w:szCs w:val="28"/>
        </w:rPr>
        <w:t>4 Указываются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14:paraId="40C21F5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0" w:name="Par395"/>
      <w:bookmarkEnd w:id="10"/>
      <w:r w:rsidRPr="004763F6">
        <w:rPr>
          <w:rFonts w:ascii="Liberation Serif" w:hAnsi="Liberation Serif" w:cs="Liberation Serif"/>
          <w:color w:val="000000" w:themeColor="text1"/>
          <w:sz w:val="28"/>
          <w:szCs w:val="28"/>
        </w:rPr>
        <w:t>5 Заполняется в соответствии с общероссийским или региональным перечнем.</w:t>
      </w:r>
    </w:p>
    <w:p w14:paraId="7239D3E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1" w:name="Par396"/>
      <w:bookmarkEnd w:id="11"/>
      <w:r w:rsidRPr="004763F6">
        <w:rPr>
          <w:rFonts w:ascii="Liberation Serif" w:hAnsi="Liberation Serif" w:cs="Liberation Serif"/>
          <w:color w:val="000000" w:themeColor="text1"/>
          <w:sz w:val="28"/>
          <w:szCs w:val="28"/>
        </w:rPr>
        <w:t>6 Заполняется в соответствии с кодом, указанным в общероссийском или региональном перечне (при наличии).</w:t>
      </w:r>
    </w:p>
    <w:p w14:paraId="2F8329B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2" w:name="Par397"/>
      <w:bookmarkEnd w:id="12"/>
      <w:r w:rsidRPr="004763F6">
        <w:rPr>
          <w:rFonts w:ascii="Liberation Serif" w:hAnsi="Liberation Serif" w:cs="Liberation Serif"/>
          <w:color w:val="000000" w:themeColor="text1"/>
          <w:sz w:val="28"/>
          <w:szCs w:val="28"/>
        </w:rPr>
        <w:t>7 Указывается допустимое (возможное) отклонение от установленного показателя объема муниципальной услуги, в пределах которого муниципальное задание считается выполненным (процентов).</w:t>
      </w:r>
    </w:p>
    <w:p w14:paraId="55E3775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3" w:name="Par398"/>
      <w:bookmarkEnd w:id="13"/>
      <w:r w:rsidRPr="004763F6">
        <w:rPr>
          <w:rFonts w:ascii="Liberation Serif" w:hAnsi="Liberation Serif" w:cs="Liberation Serif"/>
          <w:color w:val="000000" w:themeColor="text1"/>
          <w:sz w:val="28"/>
          <w:szCs w:val="28"/>
        </w:rPr>
        <w:t>8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14:paraId="1266311B"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4" w:name="Par399"/>
      <w:bookmarkEnd w:id="14"/>
      <w:r w:rsidRPr="004763F6">
        <w:rPr>
          <w:rFonts w:ascii="Liberation Serif" w:hAnsi="Liberation Serif" w:cs="Liberation Serif"/>
          <w:color w:val="000000" w:themeColor="text1"/>
          <w:sz w:val="28"/>
          <w:szCs w:val="28"/>
        </w:rPr>
        <w:t>9 Заполняется в соответствии с региональным перечнем.</w:t>
      </w:r>
    </w:p>
    <w:p w14:paraId="75768CE1"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5" w:name="Par400"/>
      <w:bookmarkEnd w:id="15"/>
      <w:r w:rsidRPr="004763F6">
        <w:rPr>
          <w:rFonts w:ascii="Liberation Serif" w:hAnsi="Liberation Serif" w:cs="Liberation Serif"/>
          <w:color w:val="000000" w:themeColor="text1"/>
          <w:sz w:val="28"/>
          <w:szCs w:val="28"/>
        </w:rPr>
        <w:t>10 Заполняется в соответствии с кодом, указанным в региональном перечне (при наличии).</w:t>
      </w:r>
    </w:p>
    <w:p w14:paraId="60079D2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6" w:name="Par401"/>
      <w:bookmarkEnd w:id="16"/>
      <w:r w:rsidRPr="004763F6">
        <w:rPr>
          <w:rFonts w:ascii="Liberation Serif" w:hAnsi="Liberation Serif" w:cs="Liberation Serif"/>
          <w:color w:val="000000" w:themeColor="text1"/>
          <w:sz w:val="28"/>
          <w:szCs w:val="28"/>
        </w:rPr>
        <w:t>11 Указываются 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w:t>
      </w:r>
    </w:p>
    <w:p w14:paraId="1F24E67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7" w:name="Par402"/>
      <w:bookmarkEnd w:id="17"/>
      <w:r w:rsidRPr="004763F6">
        <w:rPr>
          <w:rFonts w:ascii="Liberation Serif" w:hAnsi="Liberation Serif" w:cs="Liberation Serif"/>
          <w:color w:val="000000" w:themeColor="text1"/>
          <w:sz w:val="28"/>
          <w:szCs w:val="28"/>
        </w:rPr>
        <w:t>12 Заполняется в соответствии с региональным перечнем.</w:t>
      </w:r>
    </w:p>
    <w:p w14:paraId="65AA426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8" w:name="Par403"/>
      <w:bookmarkEnd w:id="18"/>
      <w:r w:rsidRPr="004763F6">
        <w:rPr>
          <w:rFonts w:ascii="Liberation Serif" w:hAnsi="Liberation Serif" w:cs="Liberation Serif"/>
          <w:color w:val="000000" w:themeColor="text1"/>
          <w:sz w:val="28"/>
          <w:szCs w:val="28"/>
        </w:rPr>
        <w:t>13 Заполняется в соответствии с кодом, указанным в региональном перечне (при наличии).</w:t>
      </w:r>
    </w:p>
    <w:p w14:paraId="4FC1C40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9" w:name="Par404"/>
      <w:bookmarkEnd w:id="19"/>
      <w:r w:rsidRPr="004763F6">
        <w:rPr>
          <w:rFonts w:ascii="Liberation Serif" w:hAnsi="Liberation Serif" w:cs="Liberation Serif"/>
          <w:color w:val="000000" w:themeColor="text1"/>
          <w:sz w:val="28"/>
          <w:szCs w:val="28"/>
        </w:rPr>
        <w:t>14 Указывается допустимое (возможное) отклонение от установленного показателя объема работы, в пределах которого муниципальное задание считается выполненным (процентов). Если единицей объема работы является работа в целом, показатель не указывается.</w:t>
      </w:r>
    </w:p>
    <w:p w14:paraId="578A283E"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20" w:name="Par405"/>
      <w:bookmarkEnd w:id="20"/>
      <w:r w:rsidRPr="004763F6">
        <w:rPr>
          <w:rFonts w:ascii="Liberation Serif" w:hAnsi="Liberation Serif" w:cs="Liberation Serif"/>
          <w:color w:val="000000" w:themeColor="text1"/>
          <w:sz w:val="28"/>
          <w:szCs w:val="28"/>
        </w:rPr>
        <w:t>15 Заполняется в целом по муниципальному заданию.</w:t>
      </w:r>
    </w:p>
    <w:p w14:paraId="6A36BB59"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21" w:name="Par406"/>
      <w:bookmarkEnd w:id="21"/>
      <w:r w:rsidRPr="004763F6">
        <w:rPr>
          <w:rFonts w:ascii="Liberation Serif" w:hAnsi="Liberation Serif" w:cs="Liberation Serif"/>
          <w:color w:val="000000" w:themeColor="text1"/>
          <w:sz w:val="28"/>
          <w:szCs w:val="28"/>
        </w:rPr>
        <w:t xml:space="preserve">16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администрацией решения об установлении единого значения допустимого (возможного) отклонения для всех муниципальных услуг (работ), включенных в муниципальное задание, в пределах которого оно считается выполненным (процентов). В этом случае допустимые (возможные) отклонения, предусмотренные подпунктами 3.1 и 3.2 </w:t>
      </w:r>
      <w:hyperlink w:anchor="Par46" w:history="1">
        <w:r w:rsidRPr="004763F6">
          <w:rPr>
            <w:rFonts w:ascii="Liberation Serif" w:hAnsi="Liberation Serif" w:cs="Liberation Serif"/>
            <w:color w:val="000000" w:themeColor="text1"/>
            <w:sz w:val="28"/>
            <w:szCs w:val="28"/>
          </w:rPr>
          <w:t>частей первой</w:t>
        </w:r>
      </w:hyperlink>
      <w:r w:rsidRPr="004763F6">
        <w:rPr>
          <w:rFonts w:ascii="Liberation Serif" w:hAnsi="Liberation Serif" w:cs="Liberation Serif"/>
          <w:color w:val="000000" w:themeColor="text1"/>
          <w:sz w:val="28"/>
          <w:szCs w:val="28"/>
        </w:rPr>
        <w:t xml:space="preserve"> и </w:t>
      </w:r>
      <w:hyperlink w:anchor="Par207" w:history="1">
        <w:r w:rsidRPr="004763F6">
          <w:rPr>
            <w:rFonts w:ascii="Liberation Serif" w:hAnsi="Liberation Serif" w:cs="Liberation Serif"/>
            <w:color w:val="000000" w:themeColor="text1"/>
            <w:sz w:val="28"/>
            <w:szCs w:val="28"/>
          </w:rPr>
          <w:t>второй</w:t>
        </w:r>
      </w:hyperlink>
      <w:r w:rsidRPr="004763F6">
        <w:rPr>
          <w:rFonts w:ascii="Liberation Serif" w:hAnsi="Liberation Serif" w:cs="Liberation Serif"/>
          <w:color w:val="000000" w:themeColor="text1"/>
          <w:sz w:val="28"/>
          <w:szCs w:val="28"/>
        </w:rPr>
        <w:t xml:space="preserve"> настоящего муниципального задания, не заполняются. В случае установления требования о </w:t>
      </w:r>
      <w:r w:rsidRPr="004763F6">
        <w:rPr>
          <w:rFonts w:ascii="Liberation Serif" w:hAnsi="Liberation Serif" w:cs="Liberation Serif"/>
          <w:color w:val="000000" w:themeColor="text1"/>
          <w:sz w:val="28"/>
          <w:szCs w:val="28"/>
        </w:rPr>
        <w:lastRenderedPageBreak/>
        <w:t>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как для муниципального задания в целом, так и относительно его части, либо в абсолютных величинах по каждой оказываемой (выполняемой) услуге (работе) (в том числе с учетом неравномерного оказания муниципальных услуг (выполнения работ) в течение календарного года).</w:t>
      </w:r>
    </w:p>
    <w:p w14:paraId="63148D73"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r w:rsidRPr="004763F6">
        <w:rPr>
          <w:rFonts w:ascii="Liberation Serif" w:hAnsi="Liberation Serif" w:cs="Liberation Serif"/>
          <w:color w:val="000000" w:themeColor="text1"/>
          <w:sz w:val="28"/>
          <w:szCs w:val="28"/>
        </w:rPr>
        <w:lastRenderedPageBreak/>
        <w:t>Приложение № 3</w:t>
      </w:r>
    </w:p>
    <w:p w14:paraId="268358BC"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17EFE39D"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68FBC42A"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1DA18010"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отношении муниципальных учреждений</w:t>
      </w:r>
    </w:p>
    <w:p w14:paraId="57BAA281"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и</w:t>
      </w:r>
    </w:p>
    <w:p w14:paraId="2DF90DA6"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финансового обеспечения выполнения</w:t>
      </w:r>
    </w:p>
    <w:p w14:paraId="468D6A87"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3A3C92F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40DFB48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11C5C0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1802737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p w14:paraId="3114AC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ОТЧЕТ</w:t>
      </w:r>
    </w:p>
    <w:p w14:paraId="0118051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 ИСПОЛНЕНИИ МУНИЦИПАЛЬНОГО ЗАДАНИЯ</w:t>
      </w:r>
    </w:p>
    <w:p w14:paraId="11885C4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 ______________ 20__ года</w:t>
      </w:r>
    </w:p>
    <w:p w14:paraId="37492B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______________ 20__ года</w:t>
      </w:r>
    </w:p>
    <w:p w14:paraId="0D27B69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4793E47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учреждения городского округа Верхняя Пышма</w:t>
      </w:r>
    </w:p>
    <w:p w14:paraId="0FB18D5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29890F9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0A27CF6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p w14:paraId="344D4B9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Периодичность _____________________________________________________________</w:t>
      </w:r>
    </w:p>
    <w:p w14:paraId="14597BC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 соответствии с периодичностью представления</w:t>
      </w:r>
    </w:p>
    <w:p w14:paraId="47EF5E2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отчета о выполнении муниципального задания, установленной</w:t>
      </w:r>
    </w:p>
    <w:p w14:paraId="44FC19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в муниципальном задании)</w:t>
      </w:r>
    </w:p>
    <w:p w14:paraId="167C2498"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394A03B"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7D3B61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FFCCB0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A5EFD93"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0066486"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704B485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1. СВЕДЕНИЯ ОБ ОКАЗЫВАЕМЫХ МУНИЦИПАЛЬНЫХ УСЛУГАХ </w:t>
      </w:r>
      <w:hyperlink w:anchor="Par719" w:history="1">
        <w:r w:rsidRPr="004763F6">
          <w:rPr>
            <w:rFonts w:ascii="Liberation Serif" w:hAnsi="Liberation Serif" w:cs="Liberation Serif"/>
            <w:color w:val="000000" w:themeColor="text1"/>
            <w:sz w:val="28"/>
            <w:szCs w:val="28"/>
          </w:rPr>
          <w:t>&lt;1&gt;</w:t>
        </w:r>
      </w:hyperlink>
    </w:p>
    <w:p w14:paraId="1323EFE7"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4B73BC5"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w:t>
      </w:r>
    </w:p>
    <w:p w14:paraId="647CE00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25AABF1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муниципальной услуги:</w:t>
      </w:r>
    </w:p>
    <w:p w14:paraId="227098D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38"/>
        <w:gridCol w:w="2010"/>
        <w:gridCol w:w="2070"/>
        <w:gridCol w:w="2009"/>
        <w:gridCol w:w="2012"/>
        <w:gridCol w:w="2009"/>
        <w:gridCol w:w="2012"/>
      </w:tblGrid>
      <w:tr w:rsidR="0050167C" w:rsidRPr="004763F6" w14:paraId="5F42F0DD" w14:textId="77777777" w:rsidTr="0050167C">
        <w:tc>
          <w:tcPr>
            <w:tcW w:w="837" w:type="pct"/>
            <w:vMerge w:val="restart"/>
            <w:tcBorders>
              <w:top w:val="single" w:sz="4" w:space="0" w:color="auto"/>
              <w:left w:val="single" w:sz="4" w:space="0" w:color="auto"/>
              <w:bottom w:val="single" w:sz="4" w:space="0" w:color="auto"/>
              <w:right w:val="single" w:sz="4" w:space="0" w:color="auto"/>
            </w:tcBorders>
          </w:tcPr>
          <w:p w14:paraId="54A423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муниципальной услуги</w:t>
            </w:r>
          </w:p>
        </w:tc>
        <w:tc>
          <w:tcPr>
            <w:tcW w:w="690" w:type="pct"/>
            <w:vMerge w:val="restart"/>
            <w:tcBorders>
              <w:top w:val="single" w:sz="4" w:space="0" w:color="auto"/>
              <w:left w:val="single" w:sz="4" w:space="0" w:color="auto"/>
              <w:bottom w:val="single" w:sz="4" w:space="0" w:color="auto"/>
              <w:right w:val="single" w:sz="4" w:space="0" w:color="auto"/>
            </w:tcBorders>
          </w:tcPr>
          <w:p w14:paraId="37EA5D52" w14:textId="1E522F4C"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720" w:history="1">
              <w:r w:rsidRPr="004763F6">
                <w:rPr>
                  <w:rFonts w:ascii="Liberation Serif" w:hAnsi="Liberation Serif" w:cs="Liberation Serif"/>
                  <w:color w:val="000000" w:themeColor="text1"/>
                  <w:sz w:val="28"/>
                  <w:szCs w:val="28"/>
                </w:rPr>
                <w:t>&lt;2&gt;</w:t>
              </w:r>
            </w:hyperlink>
          </w:p>
        </w:tc>
        <w:tc>
          <w:tcPr>
            <w:tcW w:w="2092" w:type="pct"/>
            <w:gridSpan w:val="3"/>
            <w:tcBorders>
              <w:top w:val="single" w:sz="4" w:space="0" w:color="auto"/>
              <w:left w:val="single" w:sz="4" w:space="0" w:color="auto"/>
              <w:bottom w:val="single" w:sz="4" w:space="0" w:color="auto"/>
              <w:right w:val="single" w:sz="4" w:space="0" w:color="auto"/>
            </w:tcBorders>
          </w:tcPr>
          <w:p w14:paraId="350AD64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w:t>
            </w:r>
          </w:p>
        </w:tc>
        <w:tc>
          <w:tcPr>
            <w:tcW w:w="1381" w:type="pct"/>
            <w:gridSpan w:val="2"/>
            <w:tcBorders>
              <w:top w:val="single" w:sz="4" w:space="0" w:color="auto"/>
              <w:left w:val="single" w:sz="4" w:space="0" w:color="auto"/>
              <w:bottom w:val="single" w:sz="4" w:space="0" w:color="auto"/>
              <w:right w:val="single" w:sz="4" w:space="0" w:color="auto"/>
            </w:tcBorders>
          </w:tcPr>
          <w:p w14:paraId="7BCC14B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r>
      <w:tr w:rsidR="0050167C" w:rsidRPr="004763F6" w14:paraId="3C9D3CF7" w14:textId="77777777" w:rsidTr="0050167C">
        <w:tc>
          <w:tcPr>
            <w:tcW w:w="837" w:type="pct"/>
            <w:vMerge/>
            <w:tcBorders>
              <w:top w:val="single" w:sz="4" w:space="0" w:color="auto"/>
              <w:left w:val="single" w:sz="4" w:space="0" w:color="auto"/>
              <w:bottom w:val="single" w:sz="4" w:space="0" w:color="auto"/>
              <w:right w:val="single" w:sz="4" w:space="0" w:color="auto"/>
            </w:tcBorders>
          </w:tcPr>
          <w:p w14:paraId="261F466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0" w:type="pct"/>
            <w:vMerge/>
            <w:tcBorders>
              <w:top w:val="single" w:sz="4" w:space="0" w:color="auto"/>
              <w:left w:val="single" w:sz="4" w:space="0" w:color="auto"/>
              <w:bottom w:val="single" w:sz="4" w:space="0" w:color="auto"/>
              <w:right w:val="single" w:sz="4" w:space="0" w:color="auto"/>
            </w:tcBorders>
          </w:tcPr>
          <w:p w14:paraId="18DC710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BE9C9D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32F0962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52BCD1E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30CD30D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4AD731C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r>
      <w:tr w:rsidR="0050167C" w:rsidRPr="004763F6" w14:paraId="4B8258F7" w14:textId="77777777" w:rsidTr="0050167C">
        <w:tc>
          <w:tcPr>
            <w:tcW w:w="837" w:type="pct"/>
            <w:tcBorders>
              <w:top w:val="single" w:sz="4" w:space="0" w:color="auto"/>
              <w:left w:val="single" w:sz="4" w:space="0" w:color="auto"/>
              <w:bottom w:val="single" w:sz="4" w:space="0" w:color="auto"/>
              <w:right w:val="single" w:sz="4" w:space="0" w:color="auto"/>
            </w:tcBorders>
          </w:tcPr>
          <w:p w14:paraId="7738A6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90" w:type="pct"/>
            <w:tcBorders>
              <w:top w:val="single" w:sz="4" w:space="0" w:color="auto"/>
              <w:left w:val="single" w:sz="4" w:space="0" w:color="auto"/>
              <w:bottom w:val="single" w:sz="4" w:space="0" w:color="auto"/>
              <w:right w:val="single" w:sz="4" w:space="0" w:color="auto"/>
            </w:tcBorders>
          </w:tcPr>
          <w:p w14:paraId="53669C5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2289969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136313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0" w:type="pct"/>
            <w:tcBorders>
              <w:top w:val="single" w:sz="4" w:space="0" w:color="auto"/>
              <w:left w:val="single" w:sz="4" w:space="0" w:color="auto"/>
              <w:bottom w:val="single" w:sz="4" w:space="0" w:color="auto"/>
              <w:right w:val="single" w:sz="4" w:space="0" w:color="auto"/>
            </w:tcBorders>
          </w:tcPr>
          <w:p w14:paraId="5AFF076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04CB60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0" w:type="pct"/>
            <w:tcBorders>
              <w:top w:val="single" w:sz="4" w:space="0" w:color="auto"/>
              <w:left w:val="single" w:sz="4" w:space="0" w:color="auto"/>
              <w:bottom w:val="single" w:sz="4" w:space="0" w:color="auto"/>
              <w:right w:val="single" w:sz="4" w:space="0" w:color="auto"/>
            </w:tcBorders>
          </w:tcPr>
          <w:p w14:paraId="0952E0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5A37EB74" w14:textId="77777777" w:rsidTr="0050167C">
        <w:tc>
          <w:tcPr>
            <w:tcW w:w="837" w:type="pct"/>
            <w:tcBorders>
              <w:top w:val="single" w:sz="4" w:space="0" w:color="auto"/>
              <w:left w:val="single" w:sz="4" w:space="0" w:color="auto"/>
              <w:bottom w:val="single" w:sz="4" w:space="0" w:color="auto"/>
              <w:right w:val="single" w:sz="4" w:space="0" w:color="auto"/>
            </w:tcBorders>
          </w:tcPr>
          <w:p w14:paraId="629BC8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0D7469B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4607B51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0BB34F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18EC642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FCB771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7BA3E93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E50ABC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7DA43E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муниципальной услуги ______________________________</w:t>
      </w:r>
    </w:p>
    <w:p w14:paraId="3B6B327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качество муниципальной услуги:</w:t>
      </w:r>
    </w:p>
    <w:p w14:paraId="1A7B87E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3.1. Сведения о фактическом достижении показателей, характеризующих качество муниципальной услуги</w:t>
      </w:r>
    </w:p>
    <w:p w14:paraId="101A454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29"/>
        <w:gridCol w:w="1829"/>
        <w:gridCol w:w="868"/>
        <w:gridCol w:w="2002"/>
        <w:gridCol w:w="1412"/>
        <w:gridCol w:w="1582"/>
        <w:gridCol w:w="1828"/>
        <w:gridCol w:w="1471"/>
        <w:gridCol w:w="1739"/>
      </w:tblGrid>
      <w:tr w:rsidR="0050167C" w:rsidRPr="004763F6" w14:paraId="15E5FB99" w14:textId="77777777" w:rsidTr="0050167C">
        <w:tc>
          <w:tcPr>
            <w:tcW w:w="629" w:type="pct"/>
            <w:vMerge w:val="restart"/>
            <w:tcBorders>
              <w:top w:val="single" w:sz="4" w:space="0" w:color="auto"/>
              <w:left w:val="single" w:sz="4" w:space="0" w:color="auto"/>
              <w:bottom w:val="single" w:sz="4" w:space="0" w:color="auto"/>
              <w:right w:val="single" w:sz="4" w:space="0" w:color="auto"/>
            </w:tcBorders>
          </w:tcPr>
          <w:p w14:paraId="5AE04E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1" w:history="1">
              <w:r w:rsidRPr="004763F6">
                <w:rPr>
                  <w:rFonts w:ascii="Liberation Serif" w:hAnsi="Liberation Serif" w:cs="Liberation Serif"/>
                  <w:color w:val="000000" w:themeColor="text1"/>
                  <w:sz w:val="28"/>
                  <w:szCs w:val="28"/>
                </w:rPr>
                <w:t>&lt;3&gt;</w:t>
              </w:r>
            </w:hyperlink>
          </w:p>
        </w:tc>
        <w:tc>
          <w:tcPr>
            <w:tcW w:w="888" w:type="pct"/>
            <w:gridSpan w:val="2"/>
            <w:tcBorders>
              <w:top w:val="single" w:sz="4" w:space="0" w:color="auto"/>
              <w:left w:val="single" w:sz="4" w:space="0" w:color="auto"/>
              <w:bottom w:val="single" w:sz="4" w:space="0" w:color="auto"/>
              <w:right w:val="single" w:sz="4" w:space="0" w:color="auto"/>
            </w:tcBorders>
          </w:tcPr>
          <w:p w14:paraId="6A2D3D5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196" w:type="pct"/>
            <w:gridSpan w:val="2"/>
            <w:tcBorders>
              <w:top w:val="single" w:sz="4" w:space="0" w:color="auto"/>
              <w:left w:val="single" w:sz="4" w:space="0" w:color="auto"/>
              <w:bottom w:val="single" w:sz="4" w:space="0" w:color="auto"/>
              <w:right w:val="single" w:sz="4" w:space="0" w:color="auto"/>
            </w:tcBorders>
          </w:tcPr>
          <w:p w14:paraId="6497A7C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566" w:type="pct"/>
            <w:vMerge w:val="restart"/>
            <w:tcBorders>
              <w:top w:val="single" w:sz="4" w:space="0" w:color="auto"/>
              <w:left w:val="single" w:sz="4" w:space="0" w:color="auto"/>
              <w:bottom w:val="single" w:sz="4" w:space="0" w:color="auto"/>
              <w:right w:val="single" w:sz="4" w:space="0" w:color="auto"/>
            </w:tcBorders>
          </w:tcPr>
          <w:p w14:paraId="290C16F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2" w:name="Par477"/>
            <w:bookmarkEnd w:id="22"/>
            <w:r w:rsidRPr="004763F6">
              <w:rPr>
                <w:rFonts w:ascii="Liberation Serif" w:hAnsi="Liberation Serif" w:cs="Liberation Serif"/>
                <w:color w:val="000000" w:themeColor="text1"/>
                <w:sz w:val="28"/>
                <w:szCs w:val="28"/>
              </w:rPr>
              <w:t xml:space="preserve">Допустимое (возможное) отклонение </w:t>
            </w:r>
            <w:hyperlink w:anchor="Par722" w:history="1">
              <w:r w:rsidRPr="004763F6">
                <w:rPr>
                  <w:rFonts w:ascii="Liberation Serif" w:hAnsi="Liberation Serif" w:cs="Liberation Serif"/>
                  <w:color w:val="000000" w:themeColor="text1"/>
                  <w:sz w:val="28"/>
                  <w:szCs w:val="28"/>
                </w:rPr>
                <w:t>&lt;4&gt;</w:t>
              </w:r>
            </w:hyperlink>
          </w:p>
        </w:tc>
        <w:tc>
          <w:tcPr>
            <w:tcW w:w="697" w:type="pct"/>
            <w:vMerge w:val="restart"/>
            <w:tcBorders>
              <w:top w:val="single" w:sz="4" w:space="0" w:color="auto"/>
              <w:left w:val="single" w:sz="4" w:space="0" w:color="auto"/>
              <w:bottom w:val="single" w:sz="4" w:space="0" w:color="auto"/>
              <w:right w:val="single" w:sz="4" w:space="0" w:color="auto"/>
            </w:tcBorders>
          </w:tcPr>
          <w:p w14:paraId="4FDAF3B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23" w:history="1">
              <w:r w:rsidRPr="004763F6">
                <w:rPr>
                  <w:rFonts w:ascii="Liberation Serif" w:hAnsi="Liberation Serif" w:cs="Liberation Serif"/>
                  <w:color w:val="000000" w:themeColor="text1"/>
                  <w:sz w:val="28"/>
                  <w:szCs w:val="28"/>
                </w:rPr>
                <w:t>&lt;5&gt;</w:t>
              </w:r>
            </w:hyperlink>
          </w:p>
        </w:tc>
        <w:tc>
          <w:tcPr>
            <w:tcW w:w="458" w:type="pct"/>
            <w:vMerge w:val="restart"/>
            <w:tcBorders>
              <w:top w:val="single" w:sz="4" w:space="0" w:color="auto"/>
              <w:left w:val="single" w:sz="4" w:space="0" w:color="auto"/>
              <w:bottom w:val="single" w:sz="4" w:space="0" w:color="auto"/>
              <w:right w:val="single" w:sz="4" w:space="0" w:color="auto"/>
            </w:tcBorders>
          </w:tcPr>
          <w:p w14:paraId="1DC4FE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566" w:type="pct"/>
            <w:vMerge w:val="restart"/>
            <w:tcBorders>
              <w:top w:val="single" w:sz="4" w:space="0" w:color="auto"/>
              <w:left w:val="single" w:sz="4" w:space="0" w:color="auto"/>
              <w:bottom w:val="single" w:sz="4" w:space="0" w:color="auto"/>
              <w:right w:val="single" w:sz="4" w:space="0" w:color="auto"/>
            </w:tcBorders>
          </w:tcPr>
          <w:p w14:paraId="295751B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73592A68" w14:textId="77777777" w:rsidTr="0050167C">
        <w:tc>
          <w:tcPr>
            <w:tcW w:w="629" w:type="pct"/>
            <w:vMerge/>
            <w:tcBorders>
              <w:top w:val="single" w:sz="4" w:space="0" w:color="auto"/>
              <w:left w:val="single" w:sz="4" w:space="0" w:color="auto"/>
              <w:bottom w:val="single" w:sz="4" w:space="0" w:color="auto"/>
              <w:right w:val="single" w:sz="4" w:space="0" w:color="auto"/>
            </w:tcBorders>
          </w:tcPr>
          <w:p w14:paraId="32F1DF9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52" w:type="pct"/>
            <w:tcBorders>
              <w:top w:val="single" w:sz="4" w:space="0" w:color="auto"/>
              <w:left w:val="single" w:sz="4" w:space="0" w:color="auto"/>
              <w:bottom w:val="single" w:sz="4" w:space="0" w:color="auto"/>
              <w:right w:val="single" w:sz="4" w:space="0" w:color="auto"/>
            </w:tcBorders>
          </w:tcPr>
          <w:p w14:paraId="041AA65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3" w:name="Par481"/>
            <w:bookmarkEnd w:id="23"/>
            <w:r w:rsidRPr="004763F6">
              <w:rPr>
                <w:rFonts w:ascii="Liberation Serif" w:hAnsi="Liberation Serif" w:cs="Liberation Serif"/>
                <w:color w:val="000000" w:themeColor="text1"/>
                <w:sz w:val="28"/>
                <w:szCs w:val="28"/>
              </w:rPr>
              <w:t xml:space="preserve">Наименование </w:t>
            </w:r>
            <w:hyperlink w:anchor="Par721" w:history="1">
              <w:r w:rsidRPr="004763F6">
                <w:rPr>
                  <w:rFonts w:ascii="Liberation Serif" w:hAnsi="Liberation Serif" w:cs="Liberation Serif"/>
                  <w:color w:val="000000" w:themeColor="text1"/>
                  <w:sz w:val="28"/>
                  <w:szCs w:val="28"/>
                </w:rPr>
                <w:t>&lt;3&gt;</w:t>
              </w:r>
            </w:hyperlink>
          </w:p>
        </w:tc>
        <w:tc>
          <w:tcPr>
            <w:tcW w:w="336" w:type="pct"/>
            <w:tcBorders>
              <w:top w:val="single" w:sz="4" w:space="0" w:color="auto"/>
              <w:left w:val="single" w:sz="4" w:space="0" w:color="auto"/>
              <w:bottom w:val="single" w:sz="4" w:space="0" w:color="auto"/>
              <w:right w:val="single" w:sz="4" w:space="0" w:color="auto"/>
            </w:tcBorders>
          </w:tcPr>
          <w:p w14:paraId="0D6C9B0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31"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21" w:history="1">
              <w:r w:rsidRPr="004763F6">
                <w:rPr>
                  <w:rFonts w:ascii="Liberation Serif" w:hAnsi="Liberation Serif" w:cs="Liberation Serif"/>
                  <w:color w:val="000000" w:themeColor="text1"/>
                  <w:sz w:val="28"/>
                  <w:szCs w:val="28"/>
                </w:rPr>
                <w:t>&lt;3&gt;</w:t>
              </w:r>
            </w:hyperlink>
          </w:p>
        </w:tc>
        <w:tc>
          <w:tcPr>
            <w:tcW w:w="651" w:type="pct"/>
            <w:tcBorders>
              <w:top w:val="single" w:sz="4" w:space="0" w:color="auto"/>
              <w:left w:val="single" w:sz="4" w:space="0" w:color="auto"/>
              <w:bottom w:val="single" w:sz="4" w:space="0" w:color="auto"/>
              <w:right w:val="single" w:sz="4" w:space="0" w:color="auto"/>
            </w:tcBorders>
          </w:tcPr>
          <w:p w14:paraId="1A83DD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4" w:name="Par483"/>
            <w:bookmarkEnd w:id="24"/>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21" w:history="1">
              <w:r w:rsidRPr="004763F6">
                <w:rPr>
                  <w:rFonts w:ascii="Liberation Serif" w:hAnsi="Liberation Serif" w:cs="Liberation Serif"/>
                  <w:color w:val="000000" w:themeColor="text1"/>
                  <w:sz w:val="28"/>
                  <w:szCs w:val="28"/>
                </w:rPr>
                <w:t>&lt;3&gt;</w:t>
              </w:r>
            </w:hyperlink>
          </w:p>
        </w:tc>
        <w:tc>
          <w:tcPr>
            <w:tcW w:w="545" w:type="pct"/>
            <w:tcBorders>
              <w:top w:val="single" w:sz="4" w:space="0" w:color="auto"/>
              <w:left w:val="single" w:sz="4" w:space="0" w:color="auto"/>
              <w:bottom w:val="single" w:sz="4" w:space="0" w:color="auto"/>
              <w:right w:val="single" w:sz="4" w:space="0" w:color="auto"/>
            </w:tcBorders>
          </w:tcPr>
          <w:p w14:paraId="4FE3595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5" w:name="Par484"/>
            <w:bookmarkEnd w:id="25"/>
            <w:r w:rsidRPr="004763F6">
              <w:rPr>
                <w:rFonts w:ascii="Liberation Serif" w:hAnsi="Liberation Serif" w:cs="Liberation Serif"/>
                <w:color w:val="000000" w:themeColor="text1"/>
                <w:sz w:val="28"/>
                <w:szCs w:val="28"/>
              </w:rPr>
              <w:t>Исполнено на отчетную дату</w:t>
            </w:r>
          </w:p>
        </w:tc>
        <w:tc>
          <w:tcPr>
            <w:tcW w:w="566" w:type="pct"/>
            <w:vMerge/>
            <w:tcBorders>
              <w:top w:val="single" w:sz="4" w:space="0" w:color="auto"/>
              <w:left w:val="single" w:sz="4" w:space="0" w:color="auto"/>
              <w:bottom w:val="single" w:sz="4" w:space="0" w:color="auto"/>
              <w:right w:val="single" w:sz="4" w:space="0" w:color="auto"/>
            </w:tcBorders>
          </w:tcPr>
          <w:p w14:paraId="5FE6B08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7" w:type="pct"/>
            <w:vMerge/>
            <w:tcBorders>
              <w:top w:val="single" w:sz="4" w:space="0" w:color="auto"/>
              <w:left w:val="single" w:sz="4" w:space="0" w:color="auto"/>
              <w:bottom w:val="single" w:sz="4" w:space="0" w:color="auto"/>
              <w:right w:val="single" w:sz="4" w:space="0" w:color="auto"/>
            </w:tcBorders>
          </w:tcPr>
          <w:p w14:paraId="300EE9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458" w:type="pct"/>
            <w:vMerge/>
            <w:tcBorders>
              <w:top w:val="single" w:sz="4" w:space="0" w:color="auto"/>
              <w:left w:val="single" w:sz="4" w:space="0" w:color="auto"/>
              <w:bottom w:val="single" w:sz="4" w:space="0" w:color="auto"/>
              <w:right w:val="single" w:sz="4" w:space="0" w:color="auto"/>
            </w:tcBorders>
          </w:tcPr>
          <w:p w14:paraId="4727B2B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66" w:type="pct"/>
            <w:vMerge/>
            <w:tcBorders>
              <w:top w:val="single" w:sz="4" w:space="0" w:color="auto"/>
              <w:left w:val="single" w:sz="4" w:space="0" w:color="auto"/>
              <w:bottom w:val="single" w:sz="4" w:space="0" w:color="auto"/>
              <w:right w:val="single" w:sz="4" w:space="0" w:color="auto"/>
            </w:tcBorders>
          </w:tcPr>
          <w:p w14:paraId="5900160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0ECF8C40" w14:textId="77777777" w:rsidTr="0050167C">
        <w:tc>
          <w:tcPr>
            <w:tcW w:w="629" w:type="pct"/>
            <w:tcBorders>
              <w:top w:val="single" w:sz="4" w:space="0" w:color="auto"/>
              <w:left w:val="single" w:sz="4" w:space="0" w:color="auto"/>
              <w:bottom w:val="single" w:sz="4" w:space="0" w:color="auto"/>
              <w:right w:val="single" w:sz="4" w:space="0" w:color="auto"/>
            </w:tcBorders>
          </w:tcPr>
          <w:p w14:paraId="3EBCD64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52" w:type="pct"/>
            <w:tcBorders>
              <w:top w:val="single" w:sz="4" w:space="0" w:color="auto"/>
              <w:left w:val="single" w:sz="4" w:space="0" w:color="auto"/>
              <w:bottom w:val="single" w:sz="4" w:space="0" w:color="auto"/>
              <w:right w:val="single" w:sz="4" w:space="0" w:color="auto"/>
            </w:tcBorders>
          </w:tcPr>
          <w:p w14:paraId="6D7493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6" w:type="pct"/>
            <w:tcBorders>
              <w:top w:val="single" w:sz="4" w:space="0" w:color="auto"/>
              <w:left w:val="single" w:sz="4" w:space="0" w:color="auto"/>
              <w:bottom w:val="single" w:sz="4" w:space="0" w:color="auto"/>
              <w:right w:val="single" w:sz="4" w:space="0" w:color="auto"/>
            </w:tcBorders>
          </w:tcPr>
          <w:p w14:paraId="2C3FAA4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51" w:type="pct"/>
            <w:tcBorders>
              <w:top w:val="single" w:sz="4" w:space="0" w:color="auto"/>
              <w:left w:val="single" w:sz="4" w:space="0" w:color="auto"/>
              <w:bottom w:val="single" w:sz="4" w:space="0" w:color="auto"/>
              <w:right w:val="single" w:sz="4" w:space="0" w:color="auto"/>
            </w:tcBorders>
          </w:tcPr>
          <w:p w14:paraId="21731F0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45" w:type="pct"/>
            <w:tcBorders>
              <w:top w:val="single" w:sz="4" w:space="0" w:color="auto"/>
              <w:left w:val="single" w:sz="4" w:space="0" w:color="auto"/>
              <w:bottom w:val="single" w:sz="4" w:space="0" w:color="auto"/>
              <w:right w:val="single" w:sz="4" w:space="0" w:color="auto"/>
            </w:tcBorders>
          </w:tcPr>
          <w:p w14:paraId="58796D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66" w:type="pct"/>
            <w:tcBorders>
              <w:top w:val="single" w:sz="4" w:space="0" w:color="auto"/>
              <w:left w:val="single" w:sz="4" w:space="0" w:color="auto"/>
              <w:bottom w:val="single" w:sz="4" w:space="0" w:color="auto"/>
              <w:right w:val="single" w:sz="4" w:space="0" w:color="auto"/>
            </w:tcBorders>
          </w:tcPr>
          <w:p w14:paraId="4571CA3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7" w:type="pct"/>
            <w:tcBorders>
              <w:top w:val="single" w:sz="4" w:space="0" w:color="auto"/>
              <w:left w:val="single" w:sz="4" w:space="0" w:color="auto"/>
              <w:bottom w:val="single" w:sz="4" w:space="0" w:color="auto"/>
              <w:right w:val="single" w:sz="4" w:space="0" w:color="auto"/>
            </w:tcBorders>
          </w:tcPr>
          <w:p w14:paraId="39683CB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458" w:type="pct"/>
            <w:tcBorders>
              <w:top w:val="single" w:sz="4" w:space="0" w:color="auto"/>
              <w:left w:val="single" w:sz="4" w:space="0" w:color="auto"/>
              <w:bottom w:val="single" w:sz="4" w:space="0" w:color="auto"/>
              <w:right w:val="single" w:sz="4" w:space="0" w:color="auto"/>
            </w:tcBorders>
          </w:tcPr>
          <w:p w14:paraId="6EEDCE9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566" w:type="pct"/>
            <w:tcBorders>
              <w:top w:val="single" w:sz="4" w:space="0" w:color="auto"/>
              <w:left w:val="single" w:sz="4" w:space="0" w:color="auto"/>
              <w:bottom w:val="single" w:sz="4" w:space="0" w:color="auto"/>
              <w:right w:val="single" w:sz="4" w:space="0" w:color="auto"/>
            </w:tcBorders>
          </w:tcPr>
          <w:p w14:paraId="341B1A5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bl>
    <w:p w14:paraId="4B442FA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1ED3FAA" w14:textId="77777777" w:rsidR="00E402A3" w:rsidRPr="004763F6" w:rsidRDefault="00E402A3" w:rsidP="0050167C">
      <w:pPr>
        <w:tabs>
          <w:tab w:val="left" w:pos="1239"/>
        </w:tabs>
        <w:contextualSpacing/>
        <w:rPr>
          <w:rFonts w:ascii="Liberation Serif" w:hAnsi="Liberation Serif" w:cs="Liberation Serif"/>
          <w:color w:val="000000" w:themeColor="text1"/>
          <w:sz w:val="28"/>
          <w:szCs w:val="28"/>
        </w:rPr>
      </w:pPr>
    </w:p>
    <w:p w14:paraId="11E48FD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Сведения о фактическом достижении показателя, характеризующего объем муниципальной услуги.</w:t>
      </w:r>
    </w:p>
    <w:p w14:paraId="086F7FE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673"/>
        <w:gridCol w:w="1625"/>
        <w:gridCol w:w="799"/>
        <w:gridCol w:w="1829"/>
        <w:gridCol w:w="1829"/>
        <w:gridCol w:w="1293"/>
        <w:gridCol w:w="1447"/>
        <w:gridCol w:w="1671"/>
        <w:gridCol w:w="1346"/>
        <w:gridCol w:w="1048"/>
      </w:tblGrid>
      <w:tr w:rsidR="0050167C" w:rsidRPr="004763F6" w14:paraId="07EE84C0" w14:textId="77777777" w:rsidTr="0050167C">
        <w:tc>
          <w:tcPr>
            <w:tcW w:w="375" w:type="pct"/>
            <w:vMerge w:val="restart"/>
            <w:tcBorders>
              <w:top w:val="single" w:sz="4" w:space="0" w:color="auto"/>
              <w:left w:val="single" w:sz="4" w:space="0" w:color="auto"/>
              <w:bottom w:val="single" w:sz="4" w:space="0" w:color="auto"/>
              <w:right w:val="single" w:sz="4" w:space="0" w:color="auto"/>
            </w:tcBorders>
          </w:tcPr>
          <w:p w14:paraId="388A955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4" w:history="1">
              <w:r w:rsidRPr="004763F6">
                <w:rPr>
                  <w:rFonts w:ascii="Liberation Serif" w:hAnsi="Liberation Serif" w:cs="Liberation Serif"/>
                  <w:color w:val="000000" w:themeColor="text1"/>
                  <w:sz w:val="28"/>
                  <w:szCs w:val="28"/>
                </w:rPr>
                <w:t>&lt;6&gt;</w:t>
              </w:r>
            </w:hyperlink>
          </w:p>
        </w:tc>
        <w:tc>
          <w:tcPr>
            <w:tcW w:w="750" w:type="pct"/>
            <w:gridSpan w:val="2"/>
            <w:tcBorders>
              <w:top w:val="single" w:sz="4" w:space="0" w:color="auto"/>
              <w:left w:val="single" w:sz="4" w:space="0" w:color="auto"/>
              <w:bottom w:val="single" w:sz="4" w:space="0" w:color="auto"/>
              <w:right w:val="single" w:sz="4" w:space="0" w:color="auto"/>
            </w:tcBorders>
          </w:tcPr>
          <w:p w14:paraId="3790DF7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834" w:type="pct"/>
            <w:gridSpan w:val="3"/>
            <w:tcBorders>
              <w:top w:val="single" w:sz="4" w:space="0" w:color="auto"/>
              <w:left w:val="single" w:sz="4" w:space="0" w:color="auto"/>
              <w:bottom w:val="single" w:sz="4" w:space="0" w:color="auto"/>
              <w:right w:val="single" w:sz="4" w:space="0" w:color="auto"/>
            </w:tcBorders>
          </w:tcPr>
          <w:p w14:paraId="4BD9811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604" w:type="pct"/>
            <w:vMerge w:val="restart"/>
            <w:tcBorders>
              <w:top w:val="single" w:sz="4" w:space="0" w:color="auto"/>
              <w:left w:val="single" w:sz="4" w:space="0" w:color="auto"/>
              <w:bottom w:val="single" w:sz="4" w:space="0" w:color="auto"/>
              <w:right w:val="single" w:sz="4" w:space="0" w:color="auto"/>
            </w:tcBorders>
          </w:tcPr>
          <w:p w14:paraId="723942C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6" w:name="Par509"/>
            <w:bookmarkEnd w:id="26"/>
            <w:r w:rsidRPr="004763F6">
              <w:rPr>
                <w:rFonts w:ascii="Liberation Serif" w:hAnsi="Liberation Serif" w:cs="Liberation Serif"/>
                <w:color w:val="000000" w:themeColor="text1"/>
                <w:sz w:val="28"/>
                <w:szCs w:val="28"/>
              </w:rPr>
              <w:t xml:space="preserve">Допустимое (возможное) отклонение </w:t>
            </w:r>
            <w:hyperlink w:anchor="Par726" w:history="1">
              <w:r w:rsidRPr="004763F6">
                <w:rPr>
                  <w:rFonts w:ascii="Liberation Serif" w:hAnsi="Liberation Serif" w:cs="Liberation Serif"/>
                  <w:color w:val="000000" w:themeColor="text1"/>
                  <w:sz w:val="28"/>
                  <w:szCs w:val="28"/>
                </w:rPr>
                <w:t>&lt;8&gt;</w:t>
              </w:r>
            </w:hyperlink>
          </w:p>
        </w:tc>
        <w:tc>
          <w:tcPr>
            <w:tcW w:w="646" w:type="pct"/>
            <w:vMerge w:val="restart"/>
            <w:tcBorders>
              <w:top w:val="single" w:sz="4" w:space="0" w:color="auto"/>
              <w:left w:val="single" w:sz="4" w:space="0" w:color="auto"/>
              <w:bottom w:val="single" w:sz="4" w:space="0" w:color="auto"/>
              <w:right w:val="single" w:sz="4" w:space="0" w:color="auto"/>
            </w:tcBorders>
          </w:tcPr>
          <w:p w14:paraId="19C4228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отклонение </w:t>
            </w:r>
            <w:hyperlink w:anchor="Par727" w:history="1">
              <w:r w:rsidRPr="004763F6">
                <w:rPr>
                  <w:rFonts w:ascii="Liberation Serif" w:hAnsi="Liberation Serif" w:cs="Liberation Serif"/>
                  <w:color w:val="000000" w:themeColor="text1"/>
                  <w:sz w:val="28"/>
                  <w:szCs w:val="28"/>
                </w:rPr>
                <w:t>&lt;9&gt;</w:t>
              </w:r>
            </w:hyperlink>
          </w:p>
        </w:tc>
        <w:tc>
          <w:tcPr>
            <w:tcW w:w="312" w:type="pct"/>
            <w:vMerge w:val="restart"/>
            <w:tcBorders>
              <w:top w:val="single" w:sz="4" w:space="0" w:color="auto"/>
              <w:left w:val="single" w:sz="4" w:space="0" w:color="auto"/>
              <w:bottom w:val="single" w:sz="4" w:space="0" w:color="auto"/>
              <w:right w:val="single" w:sz="4" w:space="0" w:color="auto"/>
            </w:tcBorders>
          </w:tcPr>
          <w:p w14:paraId="146CE16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479" w:type="pct"/>
            <w:vMerge w:val="restart"/>
            <w:tcBorders>
              <w:top w:val="single" w:sz="4" w:space="0" w:color="auto"/>
              <w:left w:val="single" w:sz="4" w:space="0" w:color="auto"/>
              <w:bottom w:val="single" w:sz="4" w:space="0" w:color="auto"/>
              <w:right w:val="single" w:sz="4" w:space="0" w:color="auto"/>
            </w:tcBorders>
          </w:tcPr>
          <w:p w14:paraId="301099F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r>
      <w:tr w:rsidR="0050167C" w:rsidRPr="004763F6" w14:paraId="77115D50" w14:textId="77777777" w:rsidTr="0050167C">
        <w:tc>
          <w:tcPr>
            <w:tcW w:w="375" w:type="pct"/>
            <w:vMerge/>
            <w:tcBorders>
              <w:top w:val="single" w:sz="4" w:space="0" w:color="auto"/>
              <w:left w:val="single" w:sz="4" w:space="0" w:color="auto"/>
              <w:bottom w:val="single" w:sz="4" w:space="0" w:color="auto"/>
              <w:right w:val="single" w:sz="4" w:space="0" w:color="auto"/>
            </w:tcBorders>
          </w:tcPr>
          <w:p w14:paraId="6467773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70546A8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7" w:name="Par513"/>
            <w:bookmarkEnd w:id="27"/>
            <w:r w:rsidRPr="004763F6">
              <w:rPr>
                <w:rFonts w:ascii="Liberation Serif" w:hAnsi="Liberation Serif" w:cs="Liberation Serif"/>
                <w:color w:val="000000" w:themeColor="text1"/>
                <w:sz w:val="28"/>
                <w:szCs w:val="28"/>
              </w:rPr>
              <w:t xml:space="preserve">наименование </w:t>
            </w:r>
            <w:hyperlink w:anchor="Par724" w:history="1">
              <w:r w:rsidRPr="004763F6">
                <w:rPr>
                  <w:rFonts w:ascii="Liberation Serif" w:hAnsi="Liberation Serif" w:cs="Liberation Serif"/>
                  <w:color w:val="000000" w:themeColor="text1"/>
                  <w:sz w:val="28"/>
                  <w:szCs w:val="28"/>
                </w:rPr>
                <w:t>&lt;6&gt;</w:t>
              </w:r>
            </w:hyperlink>
          </w:p>
        </w:tc>
        <w:tc>
          <w:tcPr>
            <w:tcW w:w="354" w:type="pct"/>
            <w:tcBorders>
              <w:top w:val="single" w:sz="4" w:space="0" w:color="auto"/>
              <w:left w:val="single" w:sz="4" w:space="0" w:color="auto"/>
              <w:bottom w:val="single" w:sz="4" w:space="0" w:color="auto"/>
              <w:right w:val="single" w:sz="4" w:space="0" w:color="auto"/>
            </w:tcBorders>
          </w:tcPr>
          <w:p w14:paraId="718824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32"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24" w:history="1">
              <w:r w:rsidRPr="004763F6">
                <w:rPr>
                  <w:rFonts w:ascii="Liberation Serif" w:hAnsi="Liberation Serif" w:cs="Liberation Serif"/>
                  <w:color w:val="000000" w:themeColor="text1"/>
                  <w:sz w:val="28"/>
                  <w:szCs w:val="28"/>
                </w:rPr>
                <w:t>&lt;6&gt;</w:t>
              </w:r>
            </w:hyperlink>
          </w:p>
        </w:tc>
        <w:tc>
          <w:tcPr>
            <w:tcW w:w="667" w:type="pct"/>
            <w:tcBorders>
              <w:top w:val="single" w:sz="4" w:space="0" w:color="auto"/>
              <w:left w:val="single" w:sz="4" w:space="0" w:color="auto"/>
              <w:bottom w:val="single" w:sz="4" w:space="0" w:color="auto"/>
              <w:right w:val="single" w:sz="4" w:space="0" w:color="auto"/>
            </w:tcBorders>
          </w:tcPr>
          <w:p w14:paraId="0EFB58D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8" w:name="Par515"/>
            <w:bookmarkEnd w:id="28"/>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24" w:history="1">
              <w:r w:rsidRPr="004763F6">
                <w:rPr>
                  <w:rFonts w:ascii="Liberation Serif" w:hAnsi="Liberation Serif" w:cs="Liberation Serif"/>
                  <w:color w:val="000000" w:themeColor="text1"/>
                  <w:sz w:val="28"/>
                  <w:szCs w:val="28"/>
                </w:rPr>
                <w:t>&lt;6&gt;</w:t>
              </w:r>
            </w:hyperlink>
          </w:p>
        </w:tc>
        <w:tc>
          <w:tcPr>
            <w:tcW w:w="667" w:type="pct"/>
            <w:tcBorders>
              <w:top w:val="single" w:sz="4" w:space="0" w:color="auto"/>
              <w:left w:val="single" w:sz="4" w:space="0" w:color="auto"/>
              <w:bottom w:val="single" w:sz="4" w:space="0" w:color="auto"/>
              <w:right w:val="single" w:sz="4" w:space="0" w:color="auto"/>
            </w:tcBorders>
          </w:tcPr>
          <w:p w14:paraId="5B8C74F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отчетную дату </w:t>
            </w:r>
            <w:hyperlink w:anchor="Par725" w:history="1">
              <w:r w:rsidRPr="004763F6">
                <w:rPr>
                  <w:rFonts w:ascii="Liberation Serif" w:hAnsi="Liberation Serif" w:cs="Liberation Serif"/>
                  <w:color w:val="000000" w:themeColor="text1"/>
                  <w:sz w:val="28"/>
                  <w:szCs w:val="28"/>
                </w:rPr>
                <w:t>&lt;7&gt;</w:t>
              </w:r>
            </w:hyperlink>
          </w:p>
        </w:tc>
        <w:tc>
          <w:tcPr>
            <w:tcW w:w="500" w:type="pct"/>
            <w:tcBorders>
              <w:top w:val="single" w:sz="4" w:space="0" w:color="auto"/>
              <w:left w:val="single" w:sz="4" w:space="0" w:color="auto"/>
              <w:bottom w:val="single" w:sz="4" w:space="0" w:color="auto"/>
              <w:right w:val="single" w:sz="4" w:space="0" w:color="auto"/>
            </w:tcBorders>
          </w:tcPr>
          <w:p w14:paraId="366F21E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9" w:name="Par517"/>
            <w:bookmarkEnd w:id="29"/>
            <w:r w:rsidRPr="004763F6">
              <w:rPr>
                <w:rFonts w:ascii="Liberation Serif" w:hAnsi="Liberation Serif" w:cs="Liberation Serif"/>
                <w:color w:val="000000" w:themeColor="text1"/>
                <w:sz w:val="28"/>
                <w:szCs w:val="28"/>
              </w:rPr>
              <w:t>Исполнено на отчетную дату</w:t>
            </w:r>
          </w:p>
        </w:tc>
        <w:tc>
          <w:tcPr>
            <w:tcW w:w="604" w:type="pct"/>
            <w:vMerge/>
            <w:tcBorders>
              <w:top w:val="single" w:sz="4" w:space="0" w:color="auto"/>
              <w:left w:val="single" w:sz="4" w:space="0" w:color="auto"/>
              <w:bottom w:val="single" w:sz="4" w:space="0" w:color="auto"/>
              <w:right w:val="single" w:sz="4" w:space="0" w:color="auto"/>
            </w:tcBorders>
          </w:tcPr>
          <w:p w14:paraId="6074B1B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46" w:type="pct"/>
            <w:vMerge/>
            <w:tcBorders>
              <w:top w:val="single" w:sz="4" w:space="0" w:color="auto"/>
              <w:left w:val="single" w:sz="4" w:space="0" w:color="auto"/>
              <w:bottom w:val="single" w:sz="4" w:space="0" w:color="auto"/>
              <w:right w:val="single" w:sz="4" w:space="0" w:color="auto"/>
            </w:tcBorders>
          </w:tcPr>
          <w:p w14:paraId="77D3DEE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12" w:type="pct"/>
            <w:vMerge/>
            <w:tcBorders>
              <w:top w:val="single" w:sz="4" w:space="0" w:color="auto"/>
              <w:left w:val="single" w:sz="4" w:space="0" w:color="auto"/>
              <w:bottom w:val="single" w:sz="4" w:space="0" w:color="auto"/>
              <w:right w:val="single" w:sz="4" w:space="0" w:color="auto"/>
            </w:tcBorders>
          </w:tcPr>
          <w:p w14:paraId="161A263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479" w:type="pct"/>
            <w:vMerge/>
            <w:tcBorders>
              <w:top w:val="single" w:sz="4" w:space="0" w:color="auto"/>
              <w:left w:val="single" w:sz="4" w:space="0" w:color="auto"/>
              <w:bottom w:val="single" w:sz="4" w:space="0" w:color="auto"/>
              <w:right w:val="single" w:sz="4" w:space="0" w:color="auto"/>
            </w:tcBorders>
          </w:tcPr>
          <w:p w14:paraId="043818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74AC28D6" w14:textId="77777777" w:rsidTr="0050167C">
        <w:tc>
          <w:tcPr>
            <w:tcW w:w="375" w:type="pct"/>
            <w:tcBorders>
              <w:top w:val="single" w:sz="4" w:space="0" w:color="auto"/>
              <w:left w:val="single" w:sz="4" w:space="0" w:color="auto"/>
              <w:bottom w:val="single" w:sz="4" w:space="0" w:color="auto"/>
              <w:right w:val="single" w:sz="4" w:space="0" w:color="auto"/>
            </w:tcBorders>
          </w:tcPr>
          <w:p w14:paraId="7035AC5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w:t>
            </w:r>
          </w:p>
        </w:tc>
        <w:tc>
          <w:tcPr>
            <w:tcW w:w="396" w:type="pct"/>
            <w:tcBorders>
              <w:top w:val="single" w:sz="4" w:space="0" w:color="auto"/>
              <w:left w:val="single" w:sz="4" w:space="0" w:color="auto"/>
              <w:bottom w:val="single" w:sz="4" w:space="0" w:color="auto"/>
              <w:right w:val="single" w:sz="4" w:space="0" w:color="auto"/>
            </w:tcBorders>
          </w:tcPr>
          <w:p w14:paraId="56215D3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4" w:type="pct"/>
            <w:tcBorders>
              <w:top w:val="single" w:sz="4" w:space="0" w:color="auto"/>
              <w:left w:val="single" w:sz="4" w:space="0" w:color="auto"/>
              <w:bottom w:val="single" w:sz="4" w:space="0" w:color="auto"/>
              <w:right w:val="single" w:sz="4" w:space="0" w:color="auto"/>
            </w:tcBorders>
          </w:tcPr>
          <w:p w14:paraId="59012E0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67" w:type="pct"/>
            <w:tcBorders>
              <w:top w:val="single" w:sz="4" w:space="0" w:color="auto"/>
              <w:left w:val="single" w:sz="4" w:space="0" w:color="auto"/>
              <w:bottom w:val="single" w:sz="4" w:space="0" w:color="auto"/>
              <w:right w:val="single" w:sz="4" w:space="0" w:color="auto"/>
            </w:tcBorders>
          </w:tcPr>
          <w:p w14:paraId="1D501E8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7" w:type="pct"/>
            <w:tcBorders>
              <w:top w:val="single" w:sz="4" w:space="0" w:color="auto"/>
              <w:left w:val="single" w:sz="4" w:space="0" w:color="auto"/>
              <w:bottom w:val="single" w:sz="4" w:space="0" w:color="auto"/>
              <w:right w:val="single" w:sz="4" w:space="0" w:color="auto"/>
            </w:tcBorders>
          </w:tcPr>
          <w:p w14:paraId="25B02CA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00" w:type="pct"/>
            <w:tcBorders>
              <w:top w:val="single" w:sz="4" w:space="0" w:color="auto"/>
              <w:left w:val="single" w:sz="4" w:space="0" w:color="auto"/>
              <w:bottom w:val="single" w:sz="4" w:space="0" w:color="auto"/>
              <w:right w:val="single" w:sz="4" w:space="0" w:color="auto"/>
            </w:tcBorders>
          </w:tcPr>
          <w:p w14:paraId="72AD2B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04" w:type="pct"/>
            <w:tcBorders>
              <w:top w:val="single" w:sz="4" w:space="0" w:color="auto"/>
              <w:left w:val="single" w:sz="4" w:space="0" w:color="auto"/>
              <w:bottom w:val="single" w:sz="4" w:space="0" w:color="auto"/>
              <w:right w:val="single" w:sz="4" w:space="0" w:color="auto"/>
            </w:tcBorders>
          </w:tcPr>
          <w:p w14:paraId="787A09B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46" w:type="pct"/>
            <w:tcBorders>
              <w:top w:val="single" w:sz="4" w:space="0" w:color="auto"/>
              <w:left w:val="single" w:sz="4" w:space="0" w:color="auto"/>
              <w:bottom w:val="single" w:sz="4" w:space="0" w:color="auto"/>
              <w:right w:val="single" w:sz="4" w:space="0" w:color="auto"/>
            </w:tcBorders>
          </w:tcPr>
          <w:p w14:paraId="7CD3B8B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312" w:type="pct"/>
            <w:tcBorders>
              <w:top w:val="single" w:sz="4" w:space="0" w:color="auto"/>
              <w:left w:val="single" w:sz="4" w:space="0" w:color="auto"/>
              <w:bottom w:val="single" w:sz="4" w:space="0" w:color="auto"/>
              <w:right w:val="single" w:sz="4" w:space="0" w:color="auto"/>
            </w:tcBorders>
          </w:tcPr>
          <w:p w14:paraId="61628C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79" w:type="pct"/>
            <w:tcBorders>
              <w:top w:val="single" w:sz="4" w:space="0" w:color="auto"/>
              <w:left w:val="single" w:sz="4" w:space="0" w:color="auto"/>
              <w:bottom w:val="single" w:sz="4" w:space="0" w:color="auto"/>
              <w:right w:val="single" w:sz="4" w:space="0" w:color="auto"/>
            </w:tcBorders>
          </w:tcPr>
          <w:p w14:paraId="1CA803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r>
      <w:tr w:rsidR="0050167C" w:rsidRPr="004763F6" w14:paraId="6B6D4146" w14:textId="77777777" w:rsidTr="0050167C">
        <w:tc>
          <w:tcPr>
            <w:tcW w:w="375" w:type="pct"/>
            <w:tcBorders>
              <w:top w:val="single" w:sz="4" w:space="0" w:color="auto"/>
              <w:left w:val="single" w:sz="4" w:space="0" w:color="auto"/>
              <w:bottom w:val="single" w:sz="4" w:space="0" w:color="auto"/>
              <w:right w:val="single" w:sz="4" w:space="0" w:color="auto"/>
            </w:tcBorders>
          </w:tcPr>
          <w:p w14:paraId="0BA7965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373FB0D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21711B0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0B25AD7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3F7D49C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44837DE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4" w:type="pct"/>
            <w:tcBorders>
              <w:top w:val="single" w:sz="4" w:space="0" w:color="auto"/>
              <w:left w:val="single" w:sz="4" w:space="0" w:color="auto"/>
              <w:bottom w:val="single" w:sz="4" w:space="0" w:color="auto"/>
              <w:right w:val="single" w:sz="4" w:space="0" w:color="auto"/>
            </w:tcBorders>
          </w:tcPr>
          <w:p w14:paraId="0381EC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2A55D01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12" w:type="pct"/>
            <w:tcBorders>
              <w:top w:val="single" w:sz="4" w:space="0" w:color="auto"/>
              <w:left w:val="single" w:sz="4" w:space="0" w:color="auto"/>
              <w:bottom w:val="single" w:sz="4" w:space="0" w:color="auto"/>
              <w:right w:val="single" w:sz="4" w:space="0" w:color="auto"/>
            </w:tcBorders>
          </w:tcPr>
          <w:p w14:paraId="391D5C3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79" w:type="pct"/>
            <w:tcBorders>
              <w:top w:val="single" w:sz="4" w:space="0" w:color="auto"/>
              <w:left w:val="single" w:sz="4" w:space="0" w:color="auto"/>
              <w:bottom w:val="single" w:sz="4" w:space="0" w:color="auto"/>
              <w:right w:val="single" w:sz="4" w:space="0" w:color="auto"/>
            </w:tcBorders>
          </w:tcPr>
          <w:p w14:paraId="3668BED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96E031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C79F33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D740E46"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2. СВЕДЕНИЯ О ВЫПОЛНЯЕМЫХ РАБОТАХ </w:t>
      </w:r>
      <w:hyperlink w:anchor="Par723" w:history="1">
        <w:r w:rsidRPr="004763F6">
          <w:rPr>
            <w:rFonts w:ascii="Liberation Serif" w:hAnsi="Liberation Serif" w:cs="Liberation Serif"/>
            <w:color w:val="000000" w:themeColor="text1"/>
            <w:sz w:val="28"/>
            <w:szCs w:val="28"/>
          </w:rPr>
          <w:t>&lt;5&gt;</w:t>
        </w:r>
      </w:hyperlink>
    </w:p>
    <w:p w14:paraId="08545AFD"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2733614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79285BB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C53D47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работы</w:t>
      </w:r>
    </w:p>
    <w:p w14:paraId="570B00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38"/>
        <w:gridCol w:w="2010"/>
        <w:gridCol w:w="2070"/>
        <w:gridCol w:w="2009"/>
        <w:gridCol w:w="2012"/>
        <w:gridCol w:w="2009"/>
        <w:gridCol w:w="2012"/>
      </w:tblGrid>
      <w:tr w:rsidR="0050167C" w:rsidRPr="004763F6" w14:paraId="3570C35E" w14:textId="77777777" w:rsidTr="0050167C">
        <w:tc>
          <w:tcPr>
            <w:tcW w:w="837" w:type="pct"/>
            <w:vMerge w:val="restart"/>
            <w:tcBorders>
              <w:top w:val="single" w:sz="4" w:space="0" w:color="auto"/>
              <w:left w:val="single" w:sz="4" w:space="0" w:color="auto"/>
              <w:bottom w:val="single" w:sz="4" w:space="0" w:color="auto"/>
              <w:right w:val="single" w:sz="4" w:space="0" w:color="auto"/>
            </w:tcBorders>
          </w:tcPr>
          <w:p w14:paraId="5C3204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работы</w:t>
            </w:r>
          </w:p>
        </w:tc>
        <w:tc>
          <w:tcPr>
            <w:tcW w:w="690" w:type="pct"/>
            <w:vMerge w:val="restart"/>
            <w:tcBorders>
              <w:top w:val="single" w:sz="4" w:space="0" w:color="auto"/>
              <w:left w:val="single" w:sz="4" w:space="0" w:color="auto"/>
              <w:bottom w:val="single" w:sz="4" w:space="0" w:color="auto"/>
              <w:right w:val="single" w:sz="4" w:space="0" w:color="auto"/>
            </w:tcBorders>
          </w:tcPr>
          <w:p w14:paraId="05EB9E4D" w14:textId="15B03A6C"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работы </w:t>
            </w:r>
            <w:hyperlink w:anchor="Par729" w:history="1">
              <w:r w:rsidRPr="004763F6">
                <w:rPr>
                  <w:rFonts w:ascii="Liberation Serif" w:hAnsi="Liberation Serif" w:cs="Liberation Serif"/>
                  <w:color w:val="000000" w:themeColor="text1"/>
                  <w:sz w:val="28"/>
                  <w:szCs w:val="28"/>
                </w:rPr>
                <w:t>&lt;11&gt;</w:t>
              </w:r>
            </w:hyperlink>
          </w:p>
        </w:tc>
        <w:tc>
          <w:tcPr>
            <w:tcW w:w="2092" w:type="pct"/>
            <w:gridSpan w:val="3"/>
            <w:tcBorders>
              <w:top w:val="single" w:sz="4" w:space="0" w:color="auto"/>
              <w:left w:val="single" w:sz="4" w:space="0" w:color="auto"/>
              <w:bottom w:val="single" w:sz="4" w:space="0" w:color="auto"/>
              <w:right w:val="single" w:sz="4" w:space="0" w:color="auto"/>
            </w:tcBorders>
          </w:tcPr>
          <w:p w14:paraId="3B249DD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работы</w:t>
            </w:r>
          </w:p>
        </w:tc>
        <w:tc>
          <w:tcPr>
            <w:tcW w:w="1381" w:type="pct"/>
            <w:gridSpan w:val="2"/>
            <w:tcBorders>
              <w:top w:val="single" w:sz="4" w:space="0" w:color="auto"/>
              <w:left w:val="single" w:sz="4" w:space="0" w:color="auto"/>
              <w:bottom w:val="single" w:sz="4" w:space="0" w:color="auto"/>
              <w:right w:val="single" w:sz="4" w:space="0" w:color="auto"/>
            </w:tcBorders>
          </w:tcPr>
          <w:p w14:paraId="06C7AE2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работы</w:t>
            </w:r>
          </w:p>
        </w:tc>
      </w:tr>
      <w:tr w:rsidR="0050167C" w:rsidRPr="004763F6" w14:paraId="2B0D6A8C" w14:textId="77777777" w:rsidTr="0050167C">
        <w:tc>
          <w:tcPr>
            <w:tcW w:w="837" w:type="pct"/>
            <w:vMerge/>
            <w:tcBorders>
              <w:top w:val="single" w:sz="4" w:space="0" w:color="auto"/>
              <w:left w:val="single" w:sz="4" w:space="0" w:color="auto"/>
              <w:bottom w:val="single" w:sz="4" w:space="0" w:color="auto"/>
              <w:right w:val="single" w:sz="4" w:space="0" w:color="auto"/>
            </w:tcBorders>
          </w:tcPr>
          <w:p w14:paraId="4203C5A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0" w:type="pct"/>
            <w:vMerge/>
            <w:tcBorders>
              <w:top w:val="single" w:sz="4" w:space="0" w:color="auto"/>
              <w:left w:val="single" w:sz="4" w:space="0" w:color="auto"/>
              <w:bottom w:val="single" w:sz="4" w:space="0" w:color="auto"/>
              <w:right w:val="single" w:sz="4" w:space="0" w:color="auto"/>
            </w:tcBorders>
          </w:tcPr>
          <w:p w14:paraId="25C1EBE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1B84207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36DF22E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294A699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26C244E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05DA842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r>
      <w:tr w:rsidR="0050167C" w:rsidRPr="004763F6" w14:paraId="41996363" w14:textId="77777777" w:rsidTr="0050167C">
        <w:tc>
          <w:tcPr>
            <w:tcW w:w="837" w:type="pct"/>
            <w:tcBorders>
              <w:top w:val="single" w:sz="4" w:space="0" w:color="auto"/>
              <w:left w:val="single" w:sz="4" w:space="0" w:color="auto"/>
              <w:bottom w:val="single" w:sz="4" w:space="0" w:color="auto"/>
              <w:right w:val="single" w:sz="4" w:space="0" w:color="auto"/>
            </w:tcBorders>
          </w:tcPr>
          <w:p w14:paraId="3CBD392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90" w:type="pct"/>
            <w:tcBorders>
              <w:top w:val="single" w:sz="4" w:space="0" w:color="auto"/>
              <w:left w:val="single" w:sz="4" w:space="0" w:color="auto"/>
              <w:bottom w:val="single" w:sz="4" w:space="0" w:color="auto"/>
              <w:right w:val="single" w:sz="4" w:space="0" w:color="auto"/>
            </w:tcBorders>
          </w:tcPr>
          <w:p w14:paraId="424755A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45ADCD7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37B1553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0" w:type="pct"/>
            <w:tcBorders>
              <w:top w:val="single" w:sz="4" w:space="0" w:color="auto"/>
              <w:left w:val="single" w:sz="4" w:space="0" w:color="auto"/>
              <w:bottom w:val="single" w:sz="4" w:space="0" w:color="auto"/>
              <w:right w:val="single" w:sz="4" w:space="0" w:color="auto"/>
            </w:tcBorders>
          </w:tcPr>
          <w:p w14:paraId="291EA47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1797B39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0" w:type="pct"/>
            <w:tcBorders>
              <w:top w:val="single" w:sz="4" w:space="0" w:color="auto"/>
              <w:left w:val="single" w:sz="4" w:space="0" w:color="auto"/>
              <w:bottom w:val="single" w:sz="4" w:space="0" w:color="auto"/>
              <w:right w:val="single" w:sz="4" w:space="0" w:color="auto"/>
            </w:tcBorders>
          </w:tcPr>
          <w:p w14:paraId="31D132D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05561489" w14:textId="77777777" w:rsidTr="0050167C">
        <w:tc>
          <w:tcPr>
            <w:tcW w:w="837" w:type="pct"/>
            <w:tcBorders>
              <w:top w:val="single" w:sz="4" w:space="0" w:color="auto"/>
              <w:left w:val="single" w:sz="4" w:space="0" w:color="auto"/>
              <w:bottom w:val="single" w:sz="4" w:space="0" w:color="auto"/>
              <w:right w:val="single" w:sz="4" w:space="0" w:color="auto"/>
            </w:tcBorders>
          </w:tcPr>
          <w:p w14:paraId="3486A6A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CB43EC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19D8C6D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C50CD3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2DDB02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7DBB23E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0F5D320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25E904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0D0E83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 ____________________________________________</w:t>
      </w:r>
    </w:p>
    <w:p w14:paraId="3968DD8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07070DD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качество работы:</w:t>
      </w:r>
    </w:p>
    <w:p w14:paraId="34AB82E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32C95A1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работы</w:t>
      </w:r>
    </w:p>
    <w:p w14:paraId="7192087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29"/>
        <w:gridCol w:w="1829"/>
        <w:gridCol w:w="868"/>
        <w:gridCol w:w="2002"/>
        <w:gridCol w:w="1412"/>
        <w:gridCol w:w="1582"/>
        <w:gridCol w:w="1828"/>
        <w:gridCol w:w="1471"/>
        <w:gridCol w:w="1739"/>
      </w:tblGrid>
      <w:tr w:rsidR="0050167C" w:rsidRPr="004763F6" w14:paraId="08C81AF0" w14:textId="77777777" w:rsidTr="0050167C">
        <w:tc>
          <w:tcPr>
            <w:tcW w:w="632" w:type="pct"/>
            <w:vMerge w:val="restart"/>
            <w:tcBorders>
              <w:top w:val="single" w:sz="4" w:space="0" w:color="auto"/>
              <w:left w:val="single" w:sz="4" w:space="0" w:color="auto"/>
              <w:bottom w:val="single" w:sz="4" w:space="0" w:color="auto"/>
              <w:right w:val="single" w:sz="4" w:space="0" w:color="auto"/>
            </w:tcBorders>
          </w:tcPr>
          <w:p w14:paraId="0A5B641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30" w:history="1">
              <w:r w:rsidRPr="004763F6">
                <w:rPr>
                  <w:rFonts w:ascii="Liberation Serif" w:hAnsi="Liberation Serif" w:cs="Liberation Serif"/>
                  <w:color w:val="000000" w:themeColor="text1"/>
                  <w:sz w:val="28"/>
                  <w:szCs w:val="28"/>
                </w:rPr>
                <w:t>&lt;12&gt;</w:t>
              </w:r>
            </w:hyperlink>
          </w:p>
        </w:tc>
        <w:tc>
          <w:tcPr>
            <w:tcW w:w="871" w:type="pct"/>
            <w:gridSpan w:val="2"/>
            <w:tcBorders>
              <w:top w:val="single" w:sz="4" w:space="0" w:color="auto"/>
              <w:left w:val="single" w:sz="4" w:space="0" w:color="auto"/>
              <w:bottom w:val="single" w:sz="4" w:space="0" w:color="auto"/>
              <w:right w:val="single" w:sz="4" w:space="0" w:color="auto"/>
            </w:tcBorders>
          </w:tcPr>
          <w:p w14:paraId="6F1CB73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201" w:type="pct"/>
            <w:gridSpan w:val="2"/>
            <w:tcBorders>
              <w:top w:val="single" w:sz="4" w:space="0" w:color="auto"/>
              <w:left w:val="single" w:sz="4" w:space="0" w:color="auto"/>
              <w:bottom w:val="single" w:sz="4" w:space="0" w:color="auto"/>
              <w:right w:val="single" w:sz="4" w:space="0" w:color="auto"/>
            </w:tcBorders>
          </w:tcPr>
          <w:p w14:paraId="3BAE0E3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568" w:type="pct"/>
            <w:vMerge w:val="restart"/>
            <w:tcBorders>
              <w:top w:val="single" w:sz="4" w:space="0" w:color="auto"/>
              <w:left w:val="single" w:sz="4" w:space="0" w:color="auto"/>
              <w:bottom w:val="single" w:sz="4" w:space="0" w:color="auto"/>
              <w:right w:val="single" w:sz="4" w:space="0" w:color="auto"/>
            </w:tcBorders>
          </w:tcPr>
          <w:p w14:paraId="1F649F1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0" w:name="Par613"/>
            <w:bookmarkEnd w:id="30"/>
            <w:r w:rsidRPr="004763F6">
              <w:rPr>
                <w:rFonts w:ascii="Liberation Serif" w:hAnsi="Liberation Serif" w:cs="Liberation Serif"/>
                <w:color w:val="000000" w:themeColor="text1"/>
                <w:sz w:val="28"/>
                <w:szCs w:val="28"/>
              </w:rPr>
              <w:t xml:space="preserve">Допустимое (возможное) отклонение </w:t>
            </w:r>
            <w:hyperlink w:anchor="Par731" w:history="1">
              <w:r w:rsidRPr="004763F6">
                <w:rPr>
                  <w:rFonts w:ascii="Liberation Serif" w:hAnsi="Liberation Serif" w:cs="Liberation Serif"/>
                  <w:color w:val="000000" w:themeColor="text1"/>
                  <w:sz w:val="28"/>
                  <w:szCs w:val="28"/>
                </w:rPr>
                <w:t>&lt;13&gt;</w:t>
              </w:r>
            </w:hyperlink>
          </w:p>
        </w:tc>
        <w:tc>
          <w:tcPr>
            <w:tcW w:w="653" w:type="pct"/>
            <w:vMerge w:val="restart"/>
            <w:tcBorders>
              <w:top w:val="single" w:sz="4" w:space="0" w:color="auto"/>
              <w:left w:val="single" w:sz="4" w:space="0" w:color="auto"/>
              <w:bottom w:val="single" w:sz="4" w:space="0" w:color="auto"/>
              <w:right w:val="single" w:sz="4" w:space="0" w:color="auto"/>
            </w:tcBorders>
          </w:tcPr>
          <w:p w14:paraId="7238DF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32" w:history="1">
              <w:r w:rsidRPr="004763F6">
                <w:rPr>
                  <w:rFonts w:ascii="Liberation Serif" w:hAnsi="Liberation Serif" w:cs="Liberation Serif"/>
                  <w:color w:val="000000" w:themeColor="text1"/>
                  <w:sz w:val="28"/>
                  <w:szCs w:val="28"/>
                </w:rPr>
                <w:t>&lt;14&gt;</w:t>
              </w:r>
            </w:hyperlink>
          </w:p>
        </w:tc>
        <w:tc>
          <w:tcPr>
            <w:tcW w:w="507" w:type="pct"/>
            <w:vMerge w:val="restart"/>
            <w:tcBorders>
              <w:top w:val="single" w:sz="4" w:space="0" w:color="auto"/>
              <w:left w:val="single" w:sz="4" w:space="0" w:color="auto"/>
              <w:bottom w:val="single" w:sz="4" w:space="0" w:color="auto"/>
              <w:right w:val="single" w:sz="4" w:space="0" w:color="auto"/>
            </w:tcBorders>
          </w:tcPr>
          <w:p w14:paraId="0ADFFB7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568" w:type="pct"/>
            <w:vMerge w:val="restart"/>
            <w:tcBorders>
              <w:top w:val="single" w:sz="4" w:space="0" w:color="auto"/>
              <w:left w:val="single" w:sz="4" w:space="0" w:color="auto"/>
              <w:bottom w:val="single" w:sz="4" w:space="0" w:color="auto"/>
              <w:right w:val="single" w:sz="4" w:space="0" w:color="auto"/>
            </w:tcBorders>
          </w:tcPr>
          <w:p w14:paraId="4DBDE35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499F8E42" w14:textId="77777777" w:rsidTr="0050167C">
        <w:tc>
          <w:tcPr>
            <w:tcW w:w="632" w:type="pct"/>
            <w:vMerge/>
            <w:tcBorders>
              <w:top w:val="single" w:sz="4" w:space="0" w:color="auto"/>
              <w:left w:val="single" w:sz="4" w:space="0" w:color="auto"/>
              <w:bottom w:val="single" w:sz="4" w:space="0" w:color="auto"/>
              <w:right w:val="single" w:sz="4" w:space="0" w:color="auto"/>
            </w:tcBorders>
          </w:tcPr>
          <w:p w14:paraId="7FBE2CD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32" w:type="pct"/>
            <w:tcBorders>
              <w:top w:val="single" w:sz="4" w:space="0" w:color="auto"/>
              <w:left w:val="single" w:sz="4" w:space="0" w:color="auto"/>
              <w:bottom w:val="single" w:sz="4" w:space="0" w:color="auto"/>
              <w:right w:val="single" w:sz="4" w:space="0" w:color="auto"/>
            </w:tcBorders>
          </w:tcPr>
          <w:p w14:paraId="3DCB5B7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1" w:name="Par617"/>
            <w:bookmarkEnd w:id="31"/>
            <w:r w:rsidRPr="004763F6">
              <w:rPr>
                <w:rFonts w:ascii="Liberation Serif" w:hAnsi="Liberation Serif" w:cs="Liberation Serif"/>
                <w:color w:val="000000" w:themeColor="text1"/>
                <w:sz w:val="28"/>
                <w:szCs w:val="28"/>
              </w:rPr>
              <w:t xml:space="preserve">Наименование </w:t>
            </w:r>
            <w:hyperlink w:anchor="Par730" w:history="1">
              <w:r w:rsidRPr="004763F6">
                <w:rPr>
                  <w:rFonts w:ascii="Liberation Serif" w:hAnsi="Liberation Serif" w:cs="Liberation Serif"/>
                  <w:color w:val="000000" w:themeColor="text1"/>
                  <w:sz w:val="28"/>
                  <w:szCs w:val="28"/>
                </w:rPr>
                <w:t>&lt;12&gt;</w:t>
              </w:r>
            </w:hyperlink>
          </w:p>
        </w:tc>
        <w:tc>
          <w:tcPr>
            <w:tcW w:w="339" w:type="pct"/>
            <w:tcBorders>
              <w:top w:val="single" w:sz="4" w:space="0" w:color="auto"/>
              <w:left w:val="single" w:sz="4" w:space="0" w:color="auto"/>
              <w:bottom w:val="single" w:sz="4" w:space="0" w:color="auto"/>
              <w:right w:val="single" w:sz="4" w:space="0" w:color="auto"/>
            </w:tcBorders>
          </w:tcPr>
          <w:p w14:paraId="3D81E8E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33"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30" w:history="1">
              <w:r w:rsidRPr="004763F6">
                <w:rPr>
                  <w:rFonts w:ascii="Liberation Serif" w:hAnsi="Liberation Serif" w:cs="Liberation Serif"/>
                  <w:color w:val="000000" w:themeColor="text1"/>
                  <w:sz w:val="28"/>
                  <w:szCs w:val="28"/>
                </w:rPr>
                <w:t>&lt;12&gt;</w:t>
              </w:r>
            </w:hyperlink>
          </w:p>
        </w:tc>
        <w:tc>
          <w:tcPr>
            <w:tcW w:w="653" w:type="pct"/>
            <w:tcBorders>
              <w:top w:val="single" w:sz="4" w:space="0" w:color="auto"/>
              <w:left w:val="single" w:sz="4" w:space="0" w:color="auto"/>
              <w:bottom w:val="single" w:sz="4" w:space="0" w:color="auto"/>
              <w:right w:val="single" w:sz="4" w:space="0" w:color="auto"/>
            </w:tcBorders>
          </w:tcPr>
          <w:p w14:paraId="3BD0067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2" w:name="Par619"/>
            <w:bookmarkEnd w:id="32"/>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30" w:history="1">
              <w:r w:rsidRPr="004763F6">
                <w:rPr>
                  <w:rFonts w:ascii="Liberation Serif" w:hAnsi="Liberation Serif" w:cs="Liberation Serif"/>
                  <w:color w:val="000000" w:themeColor="text1"/>
                  <w:sz w:val="28"/>
                  <w:szCs w:val="28"/>
                </w:rPr>
                <w:t>&lt;12&gt;</w:t>
              </w:r>
            </w:hyperlink>
          </w:p>
        </w:tc>
        <w:tc>
          <w:tcPr>
            <w:tcW w:w="548" w:type="pct"/>
            <w:tcBorders>
              <w:top w:val="single" w:sz="4" w:space="0" w:color="auto"/>
              <w:left w:val="single" w:sz="4" w:space="0" w:color="auto"/>
              <w:bottom w:val="single" w:sz="4" w:space="0" w:color="auto"/>
              <w:right w:val="single" w:sz="4" w:space="0" w:color="auto"/>
            </w:tcBorders>
          </w:tcPr>
          <w:p w14:paraId="3694A6F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3" w:name="Par620"/>
            <w:bookmarkEnd w:id="33"/>
            <w:r w:rsidRPr="004763F6">
              <w:rPr>
                <w:rFonts w:ascii="Liberation Serif" w:hAnsi="Liberation Serif" w:cs="Liberation Serif"/>
                <w:color w:val="000000" w:themeColor="text1"/>
                <w:sz w:val="28"/>
                <w:szCs w:val="28"/>
              </w:rPr>
              <w:t>Исполнено на отчетную дату</w:t>
            </w:r>
          </w:p>
        </w:tc>
        <w:tc>
          <w:tcPr>
            <w:tcW w:w="568" w:type="pct"/>
            <w:vMerge/>
            <w:tcBorders>
              <w:top w:val="single" w:sz="4" w:space="0" w:color="auto"/>
              <w:left w:val="single" w:sz="4" w:space="0" w:color="auto"/>
              <w:bottom w:val="single" w:sz="4" w:space="0" w:color="auto"/>
              <w:right w:val="single" w:sz="4" w:space="0" w:color="auto"/>
            </w:tcBorders>
          </w:tcPr>
          <w:p w14:paraId="7FD66A9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53" w:type="pct"/>
            <w:vMerge/>
            <w:tcBorders>
              <w:top w:val="single" w:sz="4" w:space="0" w:color="auto"/>
              <w:left w:val="single" w:sz="4" w:space="0" w:color="auto"/>
              <w:bottom w:val="single" w:sz="4" w:space="0" w:color="auto"/>
              <w:right w:val="single" w:sz="4" w:space="0" w:color="auto"/>
            </w:tcBorders>
          </w:tcPr>
          <w:p w14:paraId="5FC3C4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07" w:type="pct"/>
            <w:vMerge/>
            <w:tcBorders>
              <w:top w:val="single" w:sz="4" w:space="0" w:color="auto"/>
              <w:left w:val="single" w:sz="4" w:space="0" w:color="auto"/>
              <w:bottom w:val="single" w:sz="4" w:space="0" w:color="auto"/>
              <w:right w:val="single" w:sz="4" w:space="0" w:color="auto"/>
            </w:tcBorders>
          </w:tcPr>
          <w:p w14:paraId="74676AA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68" w:type="pct"/>
            <w:vMerge/>
            <w:tcBorders>
              <w:top w:val="single" w:sz="4" w:space="0" w:color="auto"/>
              <w:left w:val="single" w:sz="4" w:space="0" w:color="auto"/>
              <w:bottom w:val="single" w:sz="4" w:space="0" w:color="auto"/>
              <w:right w:val="single" w:sz="4" w:space="0" w:color="auto"/>
            </w:tcBorders>
          </w:tcPr>
          <w:p w14:paraId="3E727FD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754B91E4" w14:textId="77777777" w:rsidTr="0050167C">
        <w:tc>
          <w:tcPr>
            <w:tcW w:w="632" w:type="pct"/>
            <w:tcBorders>
              <w:top w:val="single" w:sz="4" w:space="0" w:color="auto"/>
              <w:left w:val="single" w:sz="4" w:space="0" w:color="auto"/>
              <w:bottom w:val="single" w:sz="4" w:space="0" w:color="auto"/>
              <w:right w:val="single" w:sz="4" w:space="0" w:color="auto"/>
            </w:tcBorders>
          </w:tcPr>
          <w:p w14:paraId="09215F6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32" w:type="pct"/>
            <w:tcBorders>
              <w:top w:val="single" w:sz="4" w:space="0" w:color="auto"/>
              <w:left w:val="single" w:sz="4" w:space="0" w:color="auto"/>
              <w:bottom w:val="single" w:sz="4" w:space="0" w:color="auto"/>
              <w:right w:val="single" w:sz="4" w:space="0" w:color="auto"/>
            </w:tcBorders>
          </w:tcPr>
          <w:p w14:paraId="6056D68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9" w:type="pct"/>
            <w:tcBorders>
              <w:top w:val="single" w:sz="4" w:space="0" w:color="auto"/>
              <w:left w:val="single" w:sz="4" w:space="0" w:color="auto"/>
              <w:bottom w:val="single" w:sz="4" w:space="0" w:color="auto"/>
              <w:right w:val="single" w:sz="4" w:space="0" w:color="auto"/>
            </w:tcBorders>
          </w:tcPr>
          <w:p w14:paraId="7E71C6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53" w:type="pct"/>
            <w:tcBorders>
              <w:top w:val="single" w:sz="4" w:space="0" w:color="auto"/>
              <w:left w:val="single" w:sz="4" w:space="0" w:color="auto"/>
              <w:bottom w:val="single" w:sz="4" w:space="0" w:color="auto"/>
              <w:right w:val="single" w:sz="4" w:space="0" w:color="auto"/>
            </w:tcBorders>
          </w:tcPr>
          <w:p w14:paraId="6DC6B61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48" w:type="pct"/>
            <w:tcBorders>
              <w:top w:val="single" w:sz="4" w:space="0" w:color="auto"/>
              <w:left w:val="single" w:sz="4" w:space="0" w:color="auto"/>
              <w:bottom w:val="single" w:sz="4" w:space="0" w:color="auto"/>
              <w:right w:val="single" w:sz="4" w:space="0" w:color="auto"/>
            </w:tcBorders>
          </w:tcPr>
          <w:p w14:paraId="7B45399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68" w:type="pct"/>
            <w:tcBorders>
              <w:top w:val="single" w:sz="4" w:space="0" w:color="auto"/>
              <w:left w:val="single" w:sz="4" w:space="0" w:color="auto"/>
              <w:bottom w:val="single" w:sz="4" w:space="0" w:color="auto"/>
              <w:right w:val="single" w:sz="4" w:space="0" w:color="auto"/>
            </w:tcBorders>
          </w:tcPr>
          <w:p w14:paraId="29BF6B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53" w:type="pct"/>
            <w:tcBorders>
              <w:top w:val="single" w:sz="4" w:space="0" w:color="auto"/>
              <w:left w:val="single" w:sz="4" w:space="0" w:color="auto"/>
              <w:bottom w:val="single" w:sz="4" w:space="0" w:color="auto"/>
              <w:right w:val="single" w:sz="4" w:space="0" w:color="auto"/>
            </w:tcBorders>
          </w:tcPr>
          <w:p w14:paraId="2F9CA96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507" w:type="pct"/>
            <w:tcBorders>
              <w:top w:val="single" w:sz="4" w:space="0" w:color="auto"/>
              <w:left w:val="single" w:sz="4" w:space="0" w:color="auto"/>
              <w:bottom w:val="single" w:sz="4" w:space="0" w:color="auto"/>
              <w:right w:val="single" w:sz="4" w:space="0" w:color="auto"/>
            </w:tcBorders>
          </w:tcPr>
          <w:p w14:paraId="281CD99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568" w:type="pct"/>
            <w:tcBorders>
              <w:top w:val="single" w:sz="4" w:space="0" w:color="auto"/>
              <w:left w:val="single" w:sz="4" w:space="0" w:color="auto"/>
              <w:bottom w:val="single" w:sz="4" w:space="0" w:color="auto"/>
              <w:right w:val="single" w:sz="4" w:space="0" w:color="auto"/>
            </w:tcBorders>
          </w:tcPr>
          <w:p w14:paraId="75D486F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bl>
    <w:p w14:paraId="6F28CCF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Сведения о фактическом достижении показателя, характеризующего объем работы</w:t>
      </w:r>
    </w:p>
    <w:p w14:paraId="0B4B0FC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1654"/>
        <w:gridCol w:w="1654"/>
        <w:gridCol w:w="791"/>
        <w:gridCol w:w="1151"/>
        <w:gridCol w:w="1808"/>
        <w:gridCol w:w="1808"/>
        <w:gridCol w:w="1279"/>
        <w:gridCol w:w="1431"/>
        <w:gridCol w:w="1652"/>
        <w:gridCol w:w="1332"/>
      </w:tblGrid>
      <w:tr w:rsidR="0050167C" w:rsidRPr="004763F6" w14:paraId="740CACAE" w14:textId="77777777" w:rsidTr="0050167C">
        <w:trPr>
          <w:jc w:val="center"/>
        </w:trPr>
        <w:tc>
          <w:tcPr>
            <w:tcW w:w="354" w:type="pct"/>
            <w:vMerge w:val="restart"/>
            <w:tcBorders>
              <w:top w:val="single" w:sz="4" w:space="0" w:color="auto"/>
              <w:left w:val="single" w:sz="4" w:space="0" w:color="auto"/>
              <w:bottom w:val="single" w:sz="4" w:space="0" w:color="auto"/>
              <w:right w:val="single" w:sz="4" w:space="0" w:color="auto"/>
            </w:tcBorders>
          </w:tcPr>
          <w:p w14:paraId="59A9BB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33" w:history="1">
              <w:r w:rsidRPr="004763F6">
                <w:rPr>
                  <w:rFonts w:ascii="Liberation Serif" w:hAnsi="Liberation Serif" w:cs="Liberation Serif"/>
                  <w:color w:val="000000" w:themeColor="text1"/>
                  <w:sz w:val="28"/>
                  <w:szCs w:val="28"/>
                </w:rPr>
                <w:t>&lt;15&gt;</w:t>
              </w:r>
            </w:hyperlink>
          </w:p>
        </w:tc>
        <w:tc>
          <w:tcPr>
            <w:tcW w:w="750" w:type="pct"/>
            <w:gridSpan w:val="2"/>
            <w:tcBorders>
              <w:top w:val="single" w:sz="4" w:space="0" w:color="auto"/>
              <w:left w:val="single" w:sz="4" w:space="0" w:color="auto"/>
              <w:bottom w:val="single" w:sz="4" w:space="0" w:color="auto"/>
              <w:right w:val="single" w:sz="4" w:space="0" w:color="auto"/>
            </w:tcBorders>
          </w:tcPr>
          <w:p w14:paraId="5F829F8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417" w:type="pct"/>
            <w:vMerge w:val="restart"/>
            <w:tcBorders>
              <w:top w:val="single" w:sz="4" w:space="0" w:color="auto"/>
              <w:left w:val="single" w:sz="4" w:space="0" w:color="auto"/>
              <w:bottom w:val="single" w:sz="4" w:space="0" w:color="auto"/>
              <w:right w:val="single" w:sz="4" w:space="0" w:color="auto"/>
            </w:tcBorders>
          </w:tcPr>
          <w:p w14:paraId="312E1C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1833" w:type="pct"/>
            <w:gridSpan w:val="3"/>
            <w:tcBorders>
              <w:top w:val="single" w:sz="4" w:space="0" w:color="auto"/>
              <w:left w:val="single" w:sz="4" w:space="0" w:color="auto"/>
              <w:bottom w:val="single" w:sz="4" w:space="0" w:color="auto"/>
              <w:right w:val="single" w:sz="4" w:space="0" w:color="auto"/>
            </w:tcBorders>
          </w:tcPr>
          <w:p w14:paraId="51104DD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604" w:type="pct"/>
            <w:vMerge w:val="restart"/>
            <w:tcBorders>
              <w:top w:val="single" w:sz="4" w:space="0" w:color="auto"/>
              <w:left w:val="single" w:sz="4" w:space="0" w:color="auto"/>
              <w:bottom w:val="single" w:sz="4" w:space="0" w:color="auto"/>
              <w:right w:val="single" w:sz="4" w:space="0" w:color="auto"/>
            </w:tcBorders>
          </w:tcPr>
          <w:p w14:paraId="7986A47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4" w:name="Par646"/>
            <w:bookmarkEnd w:id="34"/>
            <w:r w:rsidRPr="004763F6">
              <w:rPr>
                <w:rFonts w:ascii="Liberation Serif" w:hAnsi="Liberation Serif" w:cs="Liberation Serif"/>
                <w:color w:val="000000" w:themeColor="text1"/>
                <w:sz w:val="28"/>
                <w:szCs w:val="28"/>
              </w:rPr>
              <w:t xml:space="preserve">Допустимое (возможное) отклонение </w:t>
            </w:r>
            <w:hyperlink w:anchor="Par735" w:history="1">
              <w:r w:rsidRPr="004763F6">
                <w:rPr>
                  <w:rFonts w:ascii="Liberation Serif" w:hAnsi="Liberation Serif" w:cs="Liberation Serif"/>
                  <w:color w:val="000000" w:themeColor="text1"/>
                  <w:sz w:val="28"/>
                  <w:szCs w:val="28"/>
                </w:rPr>
                <w:t>&lt;17&gt;</w:t>
              </w:r>
            </w:hyperlink>
          </w:p>
        </w:tc>
        <w:tc>
          <w:tcPr>
            <w:tcW w:w="667" w:type="pct"/>
            <w:vMerge w:val="restart"/>
            <w:tcBorders>
              <w:top w:val="single" w:sz="4" w:space="0" w:color="auto"/>
              <w:left w:val="single" w:sz="4" w:space="0" w:color="auto"/>
              <w:bottom w:val="single" w:sz="4" w:space="0" w:color="auto"/>
              <w:right w:val="single" w:sz="4" w:space="0" w:color="auto"/>
            </w:tcBorders>
          </w:tcPr>
          <w:p w14:paraId="3D5F688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5" w:name="Par647"/>
            <w:bookmarkEnd w:id="35"/>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36" w:history="1">
              <w:r w:rsidRPr="004763F6">
                <w:rPr>
                  <w:rFonts w:ascii="Liberation Serif" w:hAnsi="Liberation Serif" w:cs="Liberation Serif"/>
                  <w:color w:val="000000" w:themeColor="text1"/>
                  <w:sz w:val="28"/>
                  <w:szCs w:val="28"/>
                </w:rPr>
                <w:t>&lt;18&gt;</w:t>
              </w:r>
            </w:hyperlink>
          </w:p>
        </w:tc>
        <w:tc>
          <w:tcPr>
            <w:tcW w:w="375" w:type="pct"/>
            <w:vMerge w:val="restart"/>
            <w:tcBorders>
              <w:top w:val="single" w:sz="4" w:space="0" w:color="auto"/>
              <w:left w:val="single" w:sz="4" w:space="0" w:color="auto"/>
              <w:bottom w:val="single" w:sz="4" w:space="0" w:color="auto"/>
              <w:right w:val="single" w:sz="4" w:space="0" w:color="auto"/>
            </w:tcBorders>
          </w:tcPr>
          <w:p w14:paraId="1038F49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0167C" w:rsidRPr="004763F6" w14:paraId="3D55D5C7" w14:textId="77777777" w:rsidTr="0050167C">
        <w:trPr>
          <w:jc w:val="center"/>
        </w:trPr>
        <w:tc>
          <w:tcPr>
            <w:tcW w:w="354" w:type="pct"/>
            <w:vMerge/>
            <w:tcBorders>
              <w:top w:val="single" w:sz="4" w:space="0" w:color="auto"/>
              <w:left w:val="single" w:sz="4" w:space="0" w:color="auto"/>
              <w:bottom w:val="single" w:sz="4" w:space="0" w:color="auto"/>
              <w:right w:val="single" w:sz="4" w:space="0" w:color="auto"/>
            </w:tcBorders>
          </w:tcPr>
          <w:p w14:paraId="25498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1209E78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733" w:history="1">
              <w:r w:rsidRPr="004763F6">
                <w:rPr>
                  <w:rFonts w:ascii="Liberation Serif" w:hAnsi="Liberation Serif" w:cs="Liberation Serif"/>
                  <w:color w:val="000000" w:themeColor="text1"/>
                  <w:sz w:val="28"/>
                  <w:szCs w:val="28"/>
                </w:rPr>
                <w:t>&lt;15&gt;</w:t>
              </w:r>
            </w:hyperlink>
          </w:p>
        </w:tc>
        <w:tc>
          <w:tcPr>
            <w:tcW w:w="354" w:type="pct"/>
            <w:tcBorders>
              <w:top w:val="single" w:sz="4" w:space="0" w:color="auto"/>
              <w:left w:val="single" w:sz="4" w:space="0" w:color="auto"/>
              <w:bottom w:val="single" w:sz="4" w:space="0" w:color="auto"/>
              <w:right w:val="single" w:sz="4" w:space="0" w:color="auto"/>
            </w:tcBorders>
          </w:tcPr>
          <w:p w14:paraId="210375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34"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33" w:history="1">
              <w:r w:rsidRPr="004763F6">
                <w:rPr>
                  <w:rFonts w:ascii="Liberation Serif" w:hAnsi="Liberation Serif" w:cs="Liberation Serif"/>
                  <w:color w:val="000000" w:themeColor="text1"/>
                  <w:sz w:val="28"/>
                  <w:szCs w:val="28"/>
                </w:rPr>
                <w:t>&lt;15&gt;</w:t>
              </w:r>
            </w:hyperlink>
          </w:p>
        </w:tc>
        <w:tc>
          <w:tcPr>
            <w:tcW w:w="417" w:type="pct"/>
            <w:vMerge/>
            <w:tcBorders>
              <w:top w:val="single" w:sz="4" w:space="0" w:color="auto"/>
              <w:left w:val="single" w:sz="4" w:space="0" w:color="auto"/>
              <w:bottom w:val="single" w:sz="4" w:space="0" w:color="auto"/>
              <w:right w:val="single" w:sz="4" w:space="0" w:color="auto"/>
            </w:tcBorders>
          </w:tcPr>
          <w:p w14:paraId="1CB3A22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3260ABB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6" w:name="Par651"/>
            <w:bookmarkEnd w:id="36"/>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33" w:history="1">
              <w:r w:rsidRPr="004763F6">
                <w:rPr>
                  <w:rFonts w:ascii="Liberation Serif" w:hAnsi="Liberation Serif" w:cs="Liberation Serif"/>
                  <w:color w:val="000000" w:themeColor="text1"/>
                  <w:sz w:val="28"/>
                  <w:szCs w:val="28"/>
                </w:rPr>
                <w:t>&lt;15&gt;</w:t>
              </w:r>
            </w:hyperlink>
          </w:p>
        </w:tc>
        <w:tc>
          <w:tcPr>
            <w:tcW w:w="688" w:type="pct"/>
            <w:tcBorders>
              <w:top w:val="single" w:sz="4" w:space="0" w:color="auto"/>
              <w:left w:val="single" w:sz="4" w:space="0" w:color="auto"/>
              <w:bottom w:val="single" w:sz="4" w:space="0" w:color="auto"/>
              <w:right w:val="single" w:sz="4" w:space="0" w:color="auto"/>
            </w:tcBorders>
          </w:tcPr>
          <w:p w14:paraId="41A7E3B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отчетную дату </w:t>
            </w:r>
            <w:hyperlink w:anchor="Par734" w:history="1">
              <w:r w:rsidRPr="004763F6">
                <w:rPr>
                  <w:rFonts w:ascii="Liberation Serif" w:hAnsi="Liberation Serif" w:cs="Liberation Serif"/>
                  <w:color w:val="000000" w:themeColor="text1"/>
                  <w:sz w:val="28"/>
                  <w:szCs w:val="28"/>
                </w:rPr>
                <w:t>&lt;16&gt;</w:t>
              </w:r>
            </w:hyperlink>
          </w:p>
        </w:tc>
        <w:tc>
          <w:tcPr>
            <w:tcW w:w="479" w:type="pct"/>
            <w:tcBorders>
              <w:top w:val="single" w:sz="4" w:space="0" w:color="auto"/>
              <w:left w:val="single" w:sz="4" w:space="0" w:color="auto"/>
              <w:bottom w:val="single" w:sz="4" w:space="0" w:color="auto"/>
              <w:right w:val="single" w:sz="4" w:space="0" w:color="auto"/>
            </w:tcBorders>
          </w:tcPr>
          <w:p w14:paraId="60D6EC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7" w:name="Par653"/>
            <w:bookmarkEnd w:id="37"/>
            <w:r w:rsidRPr="004763F6">
              <w:rPr>
                <w:rFonts w:ascii="Liberation Serif" w:hAnsi="Liberation Serif" w:cs="Liberation Serif"/>
                <w:color w:val="000000" w:themeColor="text1"/>
                <w:sz w:val="28"/>
                <w:szCs w:val="28"/>
              </w:rPr>
              <w:t>Исполнено на отчетную дату</w:t>
            </w:r>
          </w:p>
        </w:tc>
        <w:tc>
          <w:tcPr>
            <w:tcW w:w="604" w:type="pct"/>
            <w:vMerge/>
            <w:tcBorders>
              <w:top w:val="single" w:sz="4" w:space="0" w:color="auto"/>
              <w:left w:val="single" w:sz="4" w:space="0" w:color="auto"/>
              <w:bottom w:val="single" w:sz="4" w:space="0" w:color="auto"/>
              <w:right w:val="single" w:sz="4" w:space="0" w:color="auto"/>
            </w:tcBorders>
          </w:tcPr>
          <w:p w14:paraId="30300D6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67" w:type="pct"/>
            <w:vMerge/>
            <w:tcBorders>
              <w:top w:val="single" w:sz="4" w:space="0" w:color="auto"/>
              <w:left w:val="single" w:sz="4" w:space="0" w:color="auto"/>
              <w:bottom w:val="single" w:sz="4" w:space="0" w:color="auto"/>
              <w:right w:val="single" w:sz="4" w:space="0" w:color="auto"/>
            </w:tcBorders>
          </w:tcPr>
          <w:p w14:paraId="3E7F47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75" w:type="pct"/>
            <w:vMerge/>
            <w:tcBorders>
              <w:top w:val="single" w:sz="4" w:space="0" w:color="auto"/>
              <w:left w:val="single" w:sz="4" w:space="0" w:color="auto"/>
              <w:bottom w:val="single" w:sz="4" w:space="0" w:color="auto"/>
              <w:right w:val="single" w:sz="4" w:space="0" w:color="auto"/>
            </w:tcBorders>
          </w:tcPr>
          <w:p w14:paraId="33E398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0D630F53" w14:textId="77777777" w:rsidTr="0050167C">
        <w:trPr>
          <w:jc w:val="center"/>
        </w:trPr>
        <w:tc>
          <w:tcPr>
            <w:tcW w:w="354" w:type="pct"/>
            <w:tcBorders>
              <w:top w:val="single" w:sz="4" w:space="0" w:color="auto"/>
              <w:left w:val="single" w:sz="4" w:space="0" w:color="auto"/>
              <w:bottom w:val="single" w:sz="4" w:space="0" w:color="auto"/>
              <w:right w:val="single" w:sz="4" w:space="0" w:color="auto"/>
            </w:tcBorders>
          </w:tcPr>
          <w:p w14:paraId="20F7020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96" w:type="pct"/>
            <w:tcBorders>
              <w:top w:val="single" w:sz="4" w:space="0" w:color="auto"/>
              <w:left w:val="single" w:sz="4" w:space="0" w:color="auto"/>
              <w:bottom w:val="single" w:sz="4" w:space="0" w:color="auto"/>
              <w:right w:val="single" w:sz="4" w:space="0" w:color="auto"/>
            </w:tcBorders>
          </w:tcPr>
          <w:p w14:paraId="3F1636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4" w:type="pct"/>
            <w:tcBorders>
              <w:top w:val="single" w:sz="4" w:space="0" w:color="auto"/>
              <w:left w:val="single" w:sz="4" w:space="0" w:color="auto"/>
              <w:bottom w:val="single" w:sz="4" w:space="0" w:color="auto"/>
              <w:right w:val="single" w:sz="4" w:space="0" w:color="auto"/>
            </w:tcBorders>
          </w:tcPr>
          <w:p w14:paraId="5228BE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17" w:type="pct"/>
            <w:tcBorders>
              <w:top w:val="single" w:sz="4" w:space="0" w:color="auto"/>
              <w:left w:val="single" w:sz="4" w:space="0" w:color="auto"/>
              <w:bottom w:val="single" w:sz="4" w:space="0" w:color="auto"/>
              <w:right w:val="single" w:sz="4" w:space="0" w:color="auto"/>
            </w:tcBorders>
          </w:tcPr>
          <w:p w14:paraId="002AAF4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7" w:type="pct"/>
            <w:tcBorders>
              <w:top w:val="single" w:sz="4" w:space="0" w:color="auto"/>
              <w:left w:val="single" w:sz="4" w:space="0" w:color="auto"/>
              <w:bottom w:val="single" w:sz="4" w:space="0" w:color="auto"/>
              <w:right w:val="single" w:sz="4" w:space="0" w:color="auto"/>
            </w:tcBorders>
          </w:tcPr>
          <w:p w14:paraId="009232D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88" w:type="pct"/>
            <w:tcBorders>
              <w:top w:val="single" w:sz="4" w:space="0" w:color="auto"/>
              <w:left w:val="single" w:sz="4" w:space="0" w:color="auto"/>
              <w:bottom w:val="single" w:sz="4" w:space="0" w:color="auto"/>
              <w:right w:val="single" w:sz="4" w:space="0" w:color="auto"/>
            </w:tcBorders>
          </w:tcPr>
          <w:p w14:paraId="03B5675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479" w:type="pct"/>
            <w:tcBorders>
              <w:top w:val="single" w:sz="4" w:space="0" w:color="auto"/>
              <w:left w:val="single" w:sz="4" w:space="0" w:color="auto"/>
              <w:bottom w:val="single" w:sz="4" w:space="0" w:color="auto"/>
              <w:right w:val="single" w:sz="4" w:space="0" w:color="auto"/>
            </w:tcBorders>
          </w:tcPr>
          <w:p w14:paraId="6149E81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04" w:type="pct"/>
            <w:tcBorders>
              <w:top w:val="single" w:sz="4" w:space="0" w:color="auto"/>
              <w:left w:val="single" w:sz="4" w:space="0" w:color="auto"/>
              <w:bottom w:val="single" w:sz="4" w:space="0" w:color="auto"/>
              <w:right w:val="single" w:sz="4" w:space="0" w:color="auto"/>
            </w:tcBorders>
          </w:tcPr>
          <w:p w14:paraId="6B592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667" w:type="pct"/>
            <w:tcBorders>
              <w:top w:val="single" w:sz="4" w:space="0" w:color="auto"/>
              <w:left w:val="single" w:sz="4" w:space="0" w:color="auto"/>
              <w:bottom w:val="single" w:sz="4" w:space="0" w:color="auto"/>
              <w:right w:val="single" w:sz="4" w:space="0" w:color="auto"/>
            </w:tcBorders>
          </w:tcPr>
          <w:p w14:paraId="5777220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75" w:type="pct"/>
            <w:tcBorders>
              <w:top w:val="single" w:sz="4" w:space="0" w:color="auto"/>
              <w:left w:val="single" w:sz="4" w:space="0" w:color="auto"/>
              <w:bottom w:val="single" w:sz="4" w:space="0" w:color="auto"/>
              <w:right w:val="single" w:sz="4" w:space="0" w:color="auto"/>
            </w:tcBorders>
          </w:tcPr>
          <w:p w14:paraId="1061A77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r>
      <w:tr w:rsidR="0050167C" w:rsidRPr="004763F6" w14:paraId="40750435" w14:textId="77777777" w:rsidTr="0050167C">
        <w:trPr>
          <w:jc w:val="center"/>
        </w:trPr>
        <w:tc>
          <w:tcPr>
            <w:tcW w:w="354" w:type="pct"/>
            <w:tcBorders>
              <w:top w:val="single" w:sz="4" w:space="0" w:color="auto"/>
              <w:left w:val="single" w:sz="4" w:space="0" w:color="auto"/>
              <w:bottom w:val="single" w:sz="4" w:space="0" w:color="auto"/>
              <w:right w:val="single" w:sz="4" w:space="0" w:color="auto"/>
            </w:tcBorders>
          </w:tcPr>
          <w:p w14:paraId="2C4F9D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0555248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2E66E87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17" w:type="pct"/>
            <w:tcBorders>
              <w:top w:val="single" w:sz="4" w:space="0" w:color="auto"/>
              <w:left w:val="single" w:sz="4" w:space="0" w:color="auto"/>
              <w:bottom w:val="single" w:sz="4" w:space="0" w:color="auto"/>
              <w:right w:val="single" w:sz="4" w:space="0" w:color="auto"/>
            </w:tcBorders>
          </w:tcPr>
          <w:p w14:paraId="3CF026F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6414C6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88" w:type="pct"/>
            <w:tcBorders>
              <w:top w:val="single" w:sz="4" w:space="0" w:color="auto"/>
              <w:left w:val="single" w:sz="4" w:space="0" w:color="auto"/>
              <w:bottom w:val="single" w:sz="4" w:space="0" w:color="auto"/>
              <w:right w:val="single" w:sz="4" w:space="0" w:color="auto"/>
            </w:tcBorders>
          </w:tcPr>
          <w:p w14:paraId="0C0A29A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79" w:type="pct"/>
            <w:tcBorders>
              <w:top w:val="single" w:sz="4" w:space="0" w:color="auto"/>
              <w:left w:val="single" w:sz="4" w:space="0" w:color="auto"/>
              <w:bottom w:val="single" w:sz="4" w:space="0" w:color="auto"/>
              <w:right w:val="single" w:sz="4" w:space="0" w:color="auto"/>
            </w:tcBorders>
          </w:tcPr>
          <w:p w14:paraId="7CEC1BD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4" w:type="pct"/>
            <w:tcBorders>
              <w:top w:val="single" w:sz="4" w:space="0" w:color="auto"/>
              <w:left w:val="single" w:sz="4" w:space="0" w:color="auto"/>
              <w:bottom w:val="single" w:sz="4" w:space="0" w:color="auto"/>
              <w:right w:val="single" w:sz="4" w:space="0" w:color="auto"/>
            </w:tcBorders>
          </w:tcPr>
          <w:p w14:paraId="08F602B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60D221A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75" w:type="pct"/>
            <w:tcBorders>
              <w:top w:val="single" w:sz="4" w:space="0" w:color="auto"/>
              <w:left w:val="single" w:sz="4" w:space="0" w:color="auto"/>
              <w:bottom w:val="single" w:sz="4" w:space="0" w:color="auto"/>
              <w:right w:val="single" w:sz="4" w:space="0" w:color="auto"/>
            </w:tcBorders>
          </w:tcPr>
          <w:p w14:paraId="78611BD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642F32A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9C124D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Руководитель (уполномоченное лицо) _____________ ___________ ______________</w:t>
      </w:r>
    </w:p>
    <w:p w14:paraId="31B0356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w:t>
      </w:r>
      <w:proofErr w:type="gramStart"/>
      <w:r w:rsidRPr="004763F6">
        <w:rPr>
          <w:rFonts w:ascii="Liberation Serif" w:hAnsi="Liberation Serif" w:cs="Liberation Serif"/>
          <w:color w:val="000000" w:themeColor="text1"/>
          <w:sz w:val="28"/>
          <w:szCs w:val="28"/>
        </w:rPr>
        <w:t xml:space="preserve">должность)   </w:t>
      </w:r>
      <w:proofErr w:type="gramEnd"/>
      <w:r w:rsidRPr="004763F6">
        <w:rPr>
          <w:rFonts w:ascii="Liberation Serif" w:hAnsi="Liberation Serif" w:cs="Liberation Serif"/>
          <w:color w:val="000000" w:themeColor="text1"/>
          <w:sz w:val="28"/>
          <w:szCs w:val="28"/>
        </w:rPr>
        <w:t>(подпись)   (расшифровка подписи)</w:t>
      </w:r>
    </w:p>
    <w:p w14:paraId="4FFDE90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AE2140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52A2CF6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p w14:paraId="4AFAF65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38" w:name="Par719"/>
      <w:bookmarkEnd w:id="38"/>
      <w:r w:rsidRPr="004763F6">
        <w:rPr>
          <w:rFonts w:ascii="Liberation Serif" w:hAnsi="Liberation Serif" w:cs="Liberation Serif"/>
          <w:color w:val="000000" w:themeColor="text1"/>
          <w:sz w:val="28"/>
          <w:szCs w:val="28"/>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18CA08C2"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39" w:name="Par720"/>
      <w:bookmarkEnd w:id="39"/>
      <w:r w:rsidRPr="004763F6">
        <w:rPr>
          <w:rFonts w:ascii="Liberation Serif" w:hAnsi="Liberation Serif" w:cs="Liberation Serif"/>
          <w:color w:val="000000" w:themeColor="text1"/>
          <w:sz w:val="28"/>
          <w:szCs w:val="28"/>
        </w:rPr>
        <w:t>2 Формируется в соответствии с муниципальным заданием.</w:t>
      </w:r>
    </w:p>
    <w:p w14:paraId="19BEAC15"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0" w:name="Par721"/>
      <w:bookmarkEnd w:id="40"/>
      <w:r w:rsidRPr="004763F6">
        <w:rPr>
          <w:rFonts w:ascii="Liberation Serif" w:hAnsi="Liberation Serif" w:cs="Liberation Serif"/>
          <w:color w:val="000000" w:themeColor="text1"/>
          <w:sz w:val="28"/>
          <w:szCs w:val="28"/>
        </w:rPr>
        <w:t>3 Формируется в соответствии с муниципальным заданием.</w:t>
      </w:r>
    </w:p>
    <w:p w14:paraId="42DC5E8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1" w:name="Par722"/>
      <w:bookmarkEnd w:id="41"/>
      <w:r w:rsidRPr="004763F6">
        <w:rPr>
          <w:rFonts w:ascii="Liberation Serif" w:hAnsi="Liberation Serif" w:cs="Liberation Serif"/>
          <w:color w:val="000000" w:themeColor="text1"/>
          <w:sz w:val="28"/>
          <w:szCs w:val="28"/>
        </w:rPr>
        <w:t xml:space="preserve">4 Рассчитывается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w:t>
      </w:r>
      <w:hyperlink w:anchor="Par483"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481"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1B23EE30"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2" w:name="Par723"/>
      <w:bookmarkEnd w:id="42"/>
      <w:r w:rsidRPr="004763F6">
        <w:rPr>
          <w:rFonts w:ascii="Liberation Serif" w:hAnsi="Liberation Serif" w:cs="Liberation Serif"/>
          <w:color w:val="000000" w:themeColor="text1"/>
          <w:sz w:val="28"/>
          <w:szCs w:val="28"/>
        </w:rPr>
        <w:t xml:space="preserve">5 Рассчитывается при формировании отчета за год как разница </w:t>
      </w:r>
      <w:hyperlink w:anchor="Par483"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484" w:history="1">
        <w:r w:rsidRPr="004763F6">
          <w:rPr>
            <w:rFonts w:ascii="Liberation Serif" w:hAnsi="Liberation Serif" w:cs="Liberation Serif"/>
            <w:color w:val="000000" w:themeColor="text1"/>
            <w:sz w:val="28"/>
            <w:szCs w:val="28"/>
          </w:rPr>
          <w:t>5</w:t>
        </w:r>
      </w:hyperlink>
      <w:r w:rsidRPr="004763F6">
        <w:rPr>
          <w:rFonts w:ascii="Liberation Serif" w:hAnsi="Liberation Serif" w:cs="Liberation Serif"/>
          <w:color w:val="000000" w:themeColor="text1"/>
          <w:sz w:val="28"/>
          <w:szCs w:val="28"/>
        </w:rPr>
        <w:t xml:space="preserve"> и </w:t>
      </w:r>
      <w:hyperlink w:anchor="Par477"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w:t>
      </w:r>
    </w:p>
    <w:p w14:paraId="4C756C4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3" w:name="Par724"/>
      <w:bookmarkEnd w:id="43"/>
      <w:r w:rsidRPr="004763F6">
        <w:rPr>
          <w:rFonts w:ascii="Liberation Serif" w:hAnsi="Liberation Serif" w:cs="Liberation Serif"/>
          <w:color w:val="000000" w:themeColor="text1"/>
          <w:sz w:val="28"/>
          <w:szCs w:val="28"/>
        </w:rPr>
        <w:t>6 Формируется в соответствии с муниципальным заданием.</w:t>
      </w:r>
    </w:p>
    <w:p w14:paraId="4FC876AD"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4" w:name="Par725"/>
      <w:bookmarkEnd w:id="44"/>
      <w:r w:rsidRPr="004763F6">
        <w:rPr>
          <w:rFonts w:ascii="Liberation Serif" w:hAnsi="Liberation Serif" w:cs="Liberation Serif"/>
          <w:color w:val="000000" w:themeColor="text1"/>
          <w:sz w:val="28"/>
          <w:szCs w:val="28"/>
        </w:rPr>
        <w:t>7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 течение календарного года).</w:t>
      </w:r>
    </w:p>
    <w:p w14:paraId="587DA73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5" w:name="Par726"/>
      <w:bookmarkEnd w:id="45"/>
      <w:r w:rsidRPr="004763F6">
        <w:rPr>
          <w:rFonts w:ascii="Liberation Serif" w:hAnsi="Liberation Serif" w:cs="Liberation Serif"/>
          <w:color w:val="000000" w:themeColor="text1"/>
          <w:sz w:val="28"/>
          <w:szCs w:val="28"/>
        </w:rPr>
        <w:lastRenderedPageBreak/>
        <w:t xml:space="preserve">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w:t>
      </w:r>
      <w:hyperlink w:anchor="Par515"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513"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6785813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46" w:name="Par727"/>
      <w:bookmarkEnd w:id="46"/>
      <w:r w:rsidRPr="004763F6">
        <w:rPr>
          <w:rFonts w:ascii="Liberation Serif" w:hAnsi="Liberation Serif" w:cs="Liberation Serif"/>
          <w:color w:val="000000" w:themeColor="text1"/>
          <w:sz w:val="28"/>
          <w:szCs w:val="28"/>
        </w:rPr>
        <w:t xml:space="preserve">9 Рассчитывается при формировании отчета за год как разница </w:t>
      </w:r>
      <w:hyperlink w:anchor="Par515"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517"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 xml:space="preserve"> и </w:t>
      </w:r>
      <w:hyperlink w:anchor="Par509" w:history="1">
        <w:r w:rsidRPr="004763F6">
          <w:rPr>
            <w:rFonts w:ascii="Liberation Serif" w:hAnsi="Liberation Serif" w:cs="Liberation Serif"/>
            <w:color w:val="000000" w:themeColor="text1"/>
            <w:sz w:val="28"/>
            <w:szCs w:val="28"/>
          </w:rPr>
          <w:t>7</w:t>
        </w:r>
      </w:hyperlink>
      <w:r w:rsidRPr="004763F6">
        <w:rPr>
          <w:rFonts w:ascii="Liberation Serif" w:hAnsi="Liberation Serif" w:cs="Liberation Serif"/>
          <w:color w:val="000000" w:themeColor="text1"/>
          <w:sz w:val="28"/>
          <w:szCs w:val="28"/>
        </w:rPr>
        <w:t>.</w:t>
      </w:r>
    </w:p>
    <w:p w14:paraId="07BADB59"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14:paraId="267D99EF"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7" w:name="Par729"/>
      <w:bookmarkEnd w:id="47"/>
      <w:r w:rsidRPr="004763F6">
        <w:rPr>
          <w:rFonts w:ascii="Liberation Serif" w:hAnsi="Liberation Serif" w:cs="Liberation Serif"/>
          <w:color w:val="000000" w:themeColor="text1"/>
          <w:sz w:val="28"/>
          <w:szCs w:val="28"/>
        </w:rPr>
        <w:t>11 Формируется в соответствии с муниципальным заданием.</w:t>
      </w:r>
    </w:p>
    <w:p w14:paraId="3B872CEF"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8" w:name="Par730"/>
      <w:bookmarkEnd w:id="48"/>
      <w:r w:rsidRPr="004763F6">
        <w:rPr>
          <w:rFonts w:ascii="Liberation Serif" w:hAnsi="Liberation Serif" w:cs="Liberation Serif"/>
          <w:color w:val="000000" w:themeColor="text1"/>
          <w:sz w:val="28"/>
          <w:szCs w:val="28"/>
        </w:rPr>
        <w:t>12 Формируется в соответствии с муниципальным заданием.</w:t>
      </w:r>
    </w:p>
    <w:p w14:paraId="4BD38EC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9" w:name="Par731"/>
      <w:bookmarkEnd w:id="49"/>
      <w:r w:rsidRPr="004763F6">
        <w:rPr>
          <w:rFonts w:ascii="Liberation Serif" w:hAnsi="Liberation Serif" w:cs="Liberation Serif"/>
          <w:color w:val="000000" w:themeColor="text1"/>
          <w:sz w:val="28"/>
          <w:szCs w:val="28"/>
        </w:rPr>
        <w:t xml:space="preserve">13 Рассчитывается при формировании отчета за год путем умножения значения показателя качества работы, установленного в муниципальном задании </w:t>
      </w:r>
      <w:hyperlink w:anchor="Par619"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617"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0E18A2B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0" w:name="Par732"/>
      <w:bookmarkEnd w:id="50"/>
      <w:r w:rsidRPr="004763F6">
        <w:rPr>
          <w:rFonts w:ascii="Liberation Serif" w:hAnsi="Liberation Serif" w:cs="Liberation Serif"/>
          <w:color w:val="000000" w:themeColor="text1"/>
          <w:sz w:val="28"/>
          <w:szCs w:val="28"/>
        </w:rPr>
        <w:t xml:space="preserve">14 Рассчитывается при формировании отчета за год как разница </w:t>
      </w:r>
      <w:hyperlink w:anchor="Par619"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620" w:history="1">
        <w:r w:rsidRPr="004763F6">
          <w:rPr>
            <w:rFonts w:ascii="Liberation Serif" w:hAnsi="Liberation Serif" w:cs="Liberation Serif"/>
            <w:color w:val="000000" w:themeColor="text1"/>
            <w:sz w:val="28"/>
            <w:szCs w:val="28"/>
          </w:rPr>
          <w:t>5</w:t>
        </w:r>
      </w:hyperlink>
      <w:r w:rsidRPr="004763F6">
        <w:rPr>
          <w:rFonts w:ascii="Liberation Serif" w:hAnsi="Liberation Serif" w:cs="Liberation Serif"/>
          <w:color w:val="000000" w:themeColor="text1"/>
          <w:sz w:val="28"/>
          <w:szCs w:val="28"/>
        </w:rPr>
        <w:t xml:space="preserve"> и </w:t>
      </w:r>
      <w:hyperlink w:anchor="Par613"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w:t>
      </w:r>
    </w:p>
    <w:p w14:paraId="6225F73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1" w:name="Par733"/>
      <w:bookmarkEnd w:id="51"/>
      <w:r w:rsidRPr="004763F6">
        <w:rPr>
          <w:rFonts w:ascii="Liberation Serif" w:hAnsi="Liberation Serif" w:cs="Liberation Serif"/>
          <w:color w:val="000000" w:themeColor="text1"/>
          <w:sz w:val="28"/>
          <w:szCs w:val="28"/>
        </w:rPr>
        <w:t>15 Формируется в соответствии с муниципальным заданием.</w:t>
      </w:r>
    </w:p>
    <w:p w14:paraId="658A5C3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52" w:name="Par734"/>
      <w:bookmarkEnd w:id="52"/>
      <w:r w:rsidRPr="004763F6">
        <w:rPr>
          <w:rFonts w:ascii="Liberation Serif" w:hAnsi="Liberation Serif" w:cs="Liberation Serif"/>
          <w:color w:val="000000" w:themeColor="text1"/>
          <w:sz w:val="28"/>
          <w:szCs w:val="28"/>
        </w:rPr>
        <w:t>16 При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14:paraId="080166C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53" w:name="Par735"/>
      <w:bookmarkEnd w:id="53"/>
      <w:r w:rsidRPr="004763F6">
        <w:rPr>
          <w:rFonts w:ascii="Liberation Serif" w:hAnsi="Liberation Serif" w:cs="Liberation Serif"/>
          <w:color w:val="000000" w:themeColor="text1"/>
          <w:sz w:val="28"/>
          <w:szCs w:val="28"/>
        </w:rPr>
        <w:lastRenderedPageBreak/>
        <w:t xml:space="preserve">17 Рассчитывается при формировании отчета за год путем умножения значения показателя объема работы, установленного в муниципальном задании </w:t>
      </w:r>
      <w:hyperlink w:anchor="Par651" w:history="1">
        <w:r w:rsidRPr="004763F6">
          <w:rPr>
            <w:rFonts w:ascii="Liberation Serif" w:hAnsi="Liberation Serif" w:cs="Liberation Serif"/>
            <w:color w:val="000000" w:themeColor="text1"/>
            <w:sz w:val="28"/>
            <w:szCs w:val="28"/>
          </w:rPr>
          <w:t>(графа 5)</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ar646" w:history="1">
        <w:r w:rsidRPr="004763F6">
          <w:rPr>
            <w:rFonts w:ascii="Liberation Serif" w:hAnsi="Liberation Serif" w:cs="Liberation Serif"/>
            <w:color w:val="000000" w:themeColor="text1"/>
            <w:sz w:val="28"/>
            <w:szCs w:val="28"/>
          </w:rPr>
          <w:t>граф 8</w:t>
        </w:r>
      </w:hyperlink>
      <w:r w:rsidRPr="004763F6">
        <w:rPr>
          <w:rFonts w:ascii="Liberation Serif" w:hAnsi="Liberation Serif" w:cs="Liberation Serif"/>
          <w:color w:val="000000" w:themeColor="text1"/>
          <w:sz w:val="28"/>
          <w:szCs w:val="28"/>
        </w:rPr>
        <w:t xml:space="preserve"> и </w:t>
      </w:r>
      <w:hyperlink w:anchor="Par647" w:history="1">
        <w:r w:rsidRPr="004763F6">
          <w:rPr>
            <w:rFonts w:ascii="Liberation Serif" w:hAnsi="Liberation Serif" w:cs="Liberation Serif"/>
            <w:color w:val="000000" w:themeColor="text1"/>
            <w:sz w:val="28"/>
            <w:szCs w:val="28"/>
          </w:rPr>
          <w:t>9</w:t>
        </w:r>
      </w:hyperlink>
      <w:r w:rsidRPr="004763F6">
        <w:rPr>
          <w:rFonts w:ascii="Liberation Serif" w:hAnsi="Liberation Serif" w:cs="Liberation Serif"/>
          <w:color w:val="000000" w:themeColor="text1"/>
          <w:sz w:val="28"/>
          <w:szCs w:val="28"/>
        </w:rPr>
        <w:t xml:space="preserve"> не рассчитываются.</w:t>
      </w:r>
    </w:p>
    <w:p w14:paraId="38D0B93C" w14:textId="4A020CFC"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4" w:name="Par736"/>
      <w:bookmarkEnd w:id="54"/>
      <w:r w:rsidRPr="004763F6">
        <w:rPr>
          <w:rFonts w:ascii="Liberation Serif" w:hAnsi="Liberation Serif" w:cs="Liberation Serif"/>
          <w:color w:val="000000" w:themeColor="text1"/>
          <w:sz w:val="28"/>
          <w:szCs w:val="28"/>
        </w:rPr>
        <w:t xml:space="preserve">18 Рассчитывается при формировании отчета за год как разница </w:t>
      </w:r>
      <w:hyperlink w:anchor="Par651" w:history="1">
        <w:r w:rsidRPr="004763F6">
          <w:rPr>
            <w:rFonts w:ascii="Liberation Serif" w:hAnsi="Liberation Serif" w:cs="Liberation Serif"/>
            <w:color w:val="000000" w:themeColor="text1"/>
            <w:sz w:val="28"/>
            <w:szCs w:val="28"/>
          </w:rPr>
          <w:t>граф 5</w:t>
        </w:r>
      </w:hyperlink>
      <w:r w:rsidRPr="004763F6">
        <w:rPr>
          <w:rFonts w:ascii="Liberation Serif" w:hAnsi="Liberation Serif" w:cs="Liberation Serif"/>
          <w:color w:val="000000" w:themeColor="text1"/>
          <w:sz w:val="28"/>
          <w:szCs w:val="28"/>
        </w:rPr>
        <w:t xml:space="preserve">, </w:t>
      </w:r>
      <w:hyperlink w:anchor="Par653" w:history="1">
        <w:r w:rsidRPr="004763F6">
          <w:rPr>
            <w:rFonts w:ascii="Liberation Serif" w:hAnsi="Liberation Serif" w:cs="Liberation Serif"/>
            <w:color w:val="000000" w:themeColor="text1"/>
            <w:sz w:val="28"/>
            <w:szCs w:val="28"/>
          </w:rPr>
          <w:t>7</w:t>
        </w:r>
      </w:hyperlink>
      <w:r w:rsidRPr="004763F6">
        <w:rPr>
          <w:rFonts w:ascii="Liberation Serif" w:hAnsi="Liberation Serif" w:cs="Liberation Serif"/>
          <w:color w:val="000000" w:themeColor="text1"/>
          <w:sz w:val="28"/>
          <w:szCs w:val="28"/>
        </w:rPr>
        <w:t xml:space="preserve"> и </w:t>
      </w:r>
      <w:hyperlink w:anchor="Par646" w:history="1">
        <w:r w:rsidRPr="004763F6">
          <w:rPr>
            <w:rFonts w:ascii="Liberation Serif" w:hAnsi="Liberation Serif" w:cs="Liberation Serif"/>
            <w:color w:val="000000" w:themeColor="text1"/>
            <w:sz w:val="28"/>
            <w:szCs w:val="28"/>
          </w:rPr>
          <w:t>8</w:t>
        </w:r>
      </w:hyperlink>
      <w:r w:rsidRPr="004763F6">
        <w:rPr>
          <w:rFonts w:ascii="Liberation Serif" w:hAnsi="Liberation Serif" w:cs="Liberation Serif"/>
          <w:color w:val="000000" w:themeColor="text1"/>
          <w:sz w:val="28"/>
          <w:szCs w:val="28"/>
        </w:rPr>
        <w:t>.</w:t>
      </w:r>
    </w:p>
    <w:p w14:paraId="4BB907B2" w14:textId="77777777" w:rsidR="0050167C" w:rsidRPr="004763F6" w:rsidRDefault="0050167C">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44F9FB79" w14:textId="77777777" w:rsidR="00682094" w:rsidRPr="004763F6" w:rsidRDefault="00682094">
      <w:pPr>
        <w:rPr>
          <w:rFonts w:ascii="Liberation Serif" w:hAnsi="Liberation Serif" w:cs="Liberation Serif"/>
          <w:color w:val="000000" w:themeColor="text1"/>
          <w:sz w:val="28"/>
          <w:szCs w:val="28"/>
        </w:rPr>
        <w:sectPr w:rsidR="00682094" w:rsidRPr="004763F6" w:rsidSect="004763F6">
          <w:pgSz w:w="16838" w:h="11905" w:orient="landscape"/>
          <w:pgMar w:top="1418" w:right="1134" w:bottom="567" w:left="1134" w:header="425" w:footer="0" w:gutter="0"/>
          <w:pgNumType w:start="1"/>
          <w:cols w:space="720"/>
          <w:noEndnote/>
          <w:titlePg/>
          <w:docGrid w:linePitch="299"/>
        </w:sectPr>
      </w:pPr>
    </w:p>
    <w:p w14:paraId="4E822CF0"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4</w:t>
      </w:r>
    </w:p>
    <w:p w14:paraId="7302C1C9"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4BD12A9D"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325CA6C6"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2776B65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103D5111"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p>
    <w:p w14:paraId="1B5BB48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СОГЛАШЕНИЕ</w:t>
      </w:r>
    </w:p>
    <w:p w14:paraId="282926C3"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 предоставлении субсидии из бюджета городского округа Верхняя Пышма</w:t>
      </w:r>
    </w:p>
    <w:p w14:paraId="4DC0D584"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муниципальному автономному (бюджетному) учреждению</w:t>
      </w:r>
    </w:p>
    <w:p w14:paraId="79CBF82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на финансовое обеспечение</w:t>
      </w:r>
    </w:p>
    <w:p w14:paraId="20FBC9C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выполнения муниципального задания на оказание</w:t>
      </w:r>
    </w:p>
    <w:p w14:paraId="7678E0C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165464C6"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3EAACD2E"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 20__</w:t>
      </w:r>
    </w:p>
    <w:p w14:paraId="398E41F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21857BEC"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Администрация городского округа Верхняя Пышмы, которой как получателю средств бюджета городского округа Верхняя Пышма доведены лимиты бюджетных обязательств на предоставление субсидии муниципальным бюджетным или автономным учреждениям городского округа Верхняя Пышма на финансовое обеспечение выполнения ими муниципального задания на оказание муниципальных услуг (выполнение работ), именуемая в дальнейшем «Учредитель», в лице</w:t>
      </w:r>
    </w:p>
    <w:p w14:paraId="18EFC26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4101058A"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Учредителя или уполномоченного им лица)</w:t>
      </w:r>
    </w:p>
    <w:p w14:paraId="5F3E541A"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действующий на основании ______________________________________,</w:t>
      </w:r>
    </w:p>
    <w:p w14:paraId="752D4288"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дата, номер нормативного правового акта или доверенности)</w:t>
      </w:r>
    </w:p>
    <w:p w14:paraId="645E5A7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одной стороны, и __________________________________________________</w:t>
      </w:r>
    </w:p>
    <w:p w14:paraId="12C2234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бюджетного или автономного учреждения городского округа Верхняя Пышма)</w:t>
      </w:r>
    </w:p>
    <w:p w14:paraId="3CD07200"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именуемое в дальнейшем «Учреждение», в лице ________________________,</w:t>
      </w:r>
    </w:p>
    <w:p w14:paraId="23B2329C"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064C3E8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360768D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554D782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другой стороны, далее именуемые «Стороны», заключили настоящее соглашение о нижеследующем.</w:t>
      </w:r>
    </w:p>
    <w:p w14:paraId="1807B35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7A788A90"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ПРЕДМЕТ НАСТОЯЩЕГО СОГЛАШЕНИЯ</w:t>
      </w:r>
    </w:p>
    <w:p w14:paraId="7D68B4B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1.1. Предметом настоящего соглашения является предоставление Учреждению из бюджета городского округа Верхняя Пышма в 20__ году/20__ - </w:t>
      </w:r>
      <w:r w:rsidRPr="004763F6">
        <w:rPr>
          <w:rFonts w:ascii="Liberation Serif" w:hAnsi="Liberation Serif" w:cs="Liberation Serif"/>
          <w:color w:val="000000" w:themeColor="text1"/>
          <w:sz w:val="28"/>
          <w:szCs w:val="28"/>
        </w:rPr>
        <w:lastRenderedPageBreak/>
        <w:t>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14:paraId="34E9BACE"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05B04117"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bookmarkStart w:id="55" w:name="Par60"/>
      <w:bookmarkEnd w:id="55"/>
      <w:r w:rsidRPr="004763F6">
        <w:rPr>
          <w:rFonts w:ascii="Liberation Serif" w:hAnsi="Liberation Serif" w:cs="Liberation Serif"/>
          <w:color w:val="000000" w:themeColor="text1"/>
          <w:sz w:val="28"/>
          <w:szCs w:val="28"/>
        </w:rPr>
        <w:t>2. ПОРЯДОК, УСЛОВИЯ ПРЕДОСТАВЛЕНИЯ СУБСИДИИ И</w:t>
      </w:r>
    </w:p>
    <w:p w14:paraId="55BDB112"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w:t>
      </w:r>
    </w:p>
    <w:p w14:paraId="693EF5B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14:paraId="2F64BF0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2.2. Субсидия предоставляется в пределах лимитов бюджетных обязательств, доведенных Учредителю как получателю средств бюджета городского округа Верхняя Пышма по кодам классификации расходов бюджетов Российской Федерации (далее - КБК), в следующем размере:</w:t>
      </w:r>
    </w:p>
    <w:tbl>
      <w:tblPr>
        <w:tblStyle w:val="a9"/>
        <w:tblW w:w="5000" w:type="pct"/>
        <w:tblLayout w:type="fixed"/>
        <w:tblLook w:val="04A0" w:firstRow="1" w:lastRow="0" w:firstColumn="1" w:lastColumn="0" w:noHBand="0" w:noVBand="1"/>
      </w:tblPr>
      <w:tblGrid>
        <w:gridCol w:w="1299"/>
        <w:gridCol w:w="2394"/>
        <w:gridCol w:w="2925"/>
        <w:gridCol w:w="3292"/>
      </w:tblGrid>
      <w:tr w:rsidR="00682094" w:rsidRPr="004763F6" w14:paraId="7B9DCD1A" w14:textId="77777777" w:rsidTr="00974231">
        <w:tc>
          <w:tcPr>
            <w:tcW w:w="655" w:type="pct"/>
          </w:tcPr>
          <w:p w14:paraId="470131B4"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1208" w:type="pct"/>
          </w:tcPr>
          <w:p w14:paraId="13DCAF25"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руб.</w:t>
            </w:r>
          </w:p>
        </w:tc>
        <w:tc>
          <w:tcPr>
            <w:tcW w:w="1476" w:type="pct"/>
          </w:tcPr>
          <w:p w14:paraId="1437CF5F"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КБК, по которому предоставляется субсидия</w:t>
            </w:r>
          </w:p>
        </w:tc>
        <w:tc>
          <w:tcPr>
            <w:tcW w:w="1662" w:type="pct"/>
          </w:tcPr>
          <w:p w14:paraId="3C1B3A71"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по КБК, руб.</w:t>
            </w:r>
          </w:p>
        </w:tc>
      </w:tr>
      <w:tr w:rsidR="00682094" w:rsidRPr="004763F6" w14:paraId="5198DD77" w14:textId="77777777" w:rsidTr="00974231">
        <w:tc>
          <w:tcPr>
            <w:tcW w:w="655" w:type="pct"/>
            <w:vMerge w:val="restart"/>
          </w:tcPr>
          <w:p w14:paraId="6FD2464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70DFA228"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4E5CBC8F"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56BAA6A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247EBDE6" w14:textId="77777777" w:rsidTr="00974231">
        <w:tc>
          <w:tcPr>
            <w:tcW w:w="655" w:type="pct"/>
            <w:vMerge/>
          </w:tcPr>
          <w:p w14:paraId="7074F4E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51E4E1A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54B13D9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2E94FB70"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60BC997F" w14:textId="77777777" w:rsidTr="00974231">
        <w:tc>
          <w:tcPr>
            <w:tcW w:w="655" w:type="pct"/>
            <w:vMerge w:val="restart"/>
          </w:tcPr>
          <w:p w14:paraId="2D47DB9A"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38C05B8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4683B61D"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5EE443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0025489A" w14:textId="77777777" w:rsidTr="00974231">
        <w:tc>
          <w:tcPr>
            <w:tcW w:w="655" w:type="pct"/>
            <w:vMerge/>
          </w:tcPr>
          <w:p w14:paraId="3E5985F6"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0B750CA1"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2472434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E8C870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793706D5" w14:textId="77777777" w:rsidTr="00974231">
        <w:tc>
          <w:tcPr>
            <w:tcW w:w="655" w:type="pct"/>
            <w:vMerge w:val="restart"/>
          </w:tcPr>
          <w:p w14:paraId="315EF7BD"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2352E58E"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3E3D3CE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E56F663"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69A1069E" w14:textId="77777777" w:rsidTr="00974231">
        <w:tc>
          <w:tcPr>
            <w:tcW w:w="655" w:type="pct"/>
            <w:vMerge/>
          </w:tcPr>
          <w:p w14:paraId="4F0E158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6A5D01D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0D1D2DA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336CA27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bl>
    <w:p w14:paraId="6187CA5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p>
    <w:p w14:paraId="316B525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затрат на выполнение работ, определенных в соответствии с Порядком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 утверждаемым нормативным правовым актом городского округа Верхняя Пышма.</w:t>
      </w:r>
    </w:p>
    <w:p w14:paraId="7D4387EF" w14:textId="4A809183"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2.4. Размер частей субсидии рассчитывается в соответствии с приложением к настоящему соглашению, являющимся неотъемлемой частью настоящего соглашения.</w:t>
      </w:r>
    </w:p>
    <w:p w14:paraId="22C2C6F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25580EB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ПЕРЕЧИСЛЕНИЯ СУБСИДИИ</w:t>
      </w:r>
    </w:p>
    <w:p w14:paraId="3E38FDD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Перечисление Субсидии Учреждению осуществляется частями, не реже одного раза в квартал в соответствии с приложением к настоящему соглашению, являющимся неотъемлемой частью настоящего соглашения.</w:t>
      </w:r>
    </w:p>
    <w:p w14:paraId="2B6ECA8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14:paraId="545CFB21" w14:textId="70896B0A"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3.3. Во втором и последующих кварталах календарного года Учредитель в течение ___ рабочих дней с момента рассмотрения квартального отчета </w:t>
      </w:r>
      <w:r w:rsidRPr="004763F6">
        <w:rPr>
          <w:rFonts w:ascii="Liberation Serif" w:hAnsi="Liberation Serif" w:cs="Liberation Serif"/>
          <w:color w:val="000000" w:themeColor="text1"/>
          <w:sz w:val="28"/>
          <w:szCs w:val="28"/>
        </w:rPr>
        <w:lastRenderedPageBreak/>
        <w:t xml:space="preserve">Учреждения об исполнении муниципального задания и составления по результатам его рассмотрения расчета суммы субсидии на финансовое обеспечение муниципального задания, подлежащей перечислению по результатам исполнения муниципального задания за отчетный период по форме, установленной правовым актом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инансового управления, перечисляет Учреждению часть Субсидии, размер которой определяется исходя из результатов выполнения Учреждением муниципального задания в предыдущем квартале календарного года, в соответствии с приложением к настоящему соглашению.</w:t>
      </w:r>
    </w:p>
    <w:p w14:paraId="0E1B098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3.4. В четвертом квартале оставшаяся часть Субсидии подлежит перечислению в срок не позднее 30 декабря текущего года.</w:t>
      </w:r>
    </w:p>
    <w:p w14:paraId="3E48CF5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3.5. По итогам четвертого квартала в случае использования Учредителем своих прав,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Учреждением осуществляется частичный или полный возврат предоставленной Субсидии.</w:t>
      </w:r>
    </w:p>
    <w:p w14:paraId="0A4713E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63D3297B"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ПРАВА И ОБЯЗАННОСТИ СТОРОН</w:t>
      </w:r>
    </w:p>
    <w:p w14:paraId="36EB461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Учредитель обязуется:</w:t>
      </w:r>
    </w:p>
    <w:p w14:paraId="7AED14E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обеспечить предоставление Субсидии в соответствии с </w:t>
      </w:r>
      <w:hyperlink w:anchor="Par60" w:history="1">
        <w:r w:rsidRPr="004763F6">
          <w:rPr>
            <w:rFonts w:ascii="Liberation Serif" w:hAnsi="Liberation Serif" w:cs="Liberation Serif"/>
            <w:color w:val="000000" w:themeColor="text1"/>
            <w:sz w:val="28"/>
            <w:szCs w:val="28"/>
          </w:rPr>
          <w:t>главой 2</w:t>
        </w:r>
      </w:hyperlink>
      <w:r w:rsidRPr="004763F6">
        <w:rPr>
          <w:rFonts w:ascii="Liberation Serif" w:hAnsi="Liberation Serif" w:cs="Liberation Serif"/>
          <w:color w:val="000000" w:themeColor="text1"/>
          <w:sz w:val="28"/>
          <w:szCs w:val="28"/>
        </w:rPr>
        <w:t xml:space="preserve"> настоящего соглашения;</w:t>
      </w:r>
    </w:p>
    <w:p w14:paraId="7448E538"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осуществлять контроль за выполнением Учреждением муниципального задания и плана финансово-хозяйственной деятельности,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 момента их поступления;</w:t>
      </w:r>
    </w:p>
    <w:p w14:paraId="2B8E91C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14:paraId="177C341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14:paraId="12E6852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принимать меры, обеспечивающие перечисление Учреждением Учредителю в бюджет городского округа Верхняя Пышма средств Субсидии, подлежащих возврату в бюджет городского округа Верхняя Пышма.</w:t>
      </w:r>
    </w:p>
    <w:p w14:paraId="308E471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им в установленном Учредителем порядке (далее - Заключение);</w:t>
      </w:r>
    </w:p>
    <w:p w14:paraId="5D49F9BF"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6) выполнять иные обязательства, установленные бюджетным законодательством Российской Федерации, настоящим </w:t>
      </w:r>
      <w:hyperlink r:id="rId35" w:history="1">
        <w:r w:rsidRPr="004763F6">
          <w:rPr>
            <w:rFonts w:ascii="Liberation Serif" w:hAnsi="Liberation Serif" w:cs="Liberation Serif"/>
            <w:color w:val="000000" w:themeColor="text1"/>
            <w:sz w:val="28"/>
            <w:szCs w:val="28"/>
          </w:rPr>
          <w:t>Порядком</w:t>
        </w:r>
      </w:hyperlink>
      <w:r w:rsidRPr="004763F6">
        <w:rPr>
          <w:rFonts w:ascii="Liberation Serif" w:hAnsi="Liberation Serif" w:cs="Liberation Serif"/>
          <w:color w:val="000000" w:themeColor="text1"/>
          <w:sz w:val="28"/>
          <w:szCs w:val="28"/>
        </w:rPr>
        <w:t xml:space="preserve">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 (далее - Порядок), и настоящим соглашением;</w:t>
      </w:r>
    </w:p>
    <w:p w14:paraId="79FEFDA8" w14:textId="77777777" w:rsidR="00682094" w:rsidRPr="004763F6" w:rsidRDefault="00682094" w:rsidP="004763F6">
      <w:pPr>
        <w:pStyle w:val="ad"/>
        <w:tabs>
          <w:tab w:val="left" w:pos="1276"/>
        </w:tabs>
        <w:spacing w:after="0" w:line="240" w:lineRule="auto"/>
        <w:ind w:left="0" w:firstLine="709"/>
        <w:jc w:val="both"/>
        <w:rPr>
          <w:rFonts w:ascii="Liberation Serif" w:hAnsi="Liberation Serif"/>
          <w:sz w:val="28"/>
          <w:szCs w:val="28"/>
        </w:rPr>
      </w:pPr>
      <w:r w:rsidRPr="004763F6">
        <w:rPr>
          <w:rFonts w:ascii="Liberation Serif" w:hAnsi="Liberation Serif"/>
          <w:sz w:val="28"/>
          <w:szCs w:val="28"/>
        </w:rPr>
        <w:t>7) учредитель не позднее 5 числа по истечении каждого квартала и 5 декабря с целью перераспределения остатков субсидии производит перерасчет размера субсидии, в соответствии с уточненными показателями муниципального задания.</w:t>
      </w:r>
    </w:p>
    <w:p w14:paraId="46561E1A" w14:textId="24BDF6A9" w:rsidR="00682094" w:rsidRPr="004763F6" w:rsidRDefault="00682094" w:rsidP="004763F6">
      <w:pPr>
        <w:tabs>
          <w:tab w:val="left" w:pos="1239"/>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8) учредитель не позднее 5-и рабочих дней с момента осуществления перерасчета подготавливает и направляет в Учреждение дополнительное соглашение к настоящему соглашению, в котором устанавливает размер субсидии, измененный график перечисления субсидии. Учредитель в тот же срок утверждает и доводит до Учреждения измененное в части показателей объема муниципальных услуг, оказываемых в рамках персонифицированного финансирования, муниципальное задание. </w:t>
      </w:r>
    </w:p>
    <w:p w14:paraId="70CD9FE3"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Учредитель вправе:</w:t>
      </w:r>
      <w:bookmarkStart w:id="56" w:name="Par93"/>
      <w:bookmarkEnd w:id="56"/>
    </w:p>
    <w:p w14:paraId="1B7BBC8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запрашивать у Учреждения информацию и документы, необходимые для осуществления контроля за выполнением Учреждением муниципального задания;</w:t>
      </w:r>
      <w:bookmarkStart w:id="57" w:name="Par94"/>
      <w:bookmarkEnd w:id="57"/>
    </w:p>
    <w:p w14:paraId="74FB70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
    <w:p w14:paraId="6D0CAF2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Верхняя Пышма о бюджете городского округа Верхняя Пышма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14:paraId="1AA8DFA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Верхняя Пышма о бюджете городского округа Верхняя Пышма на соответствующий финансовый год и плановый период);</w:t>
      </w:r>
    </w:p>
    <w:p w14:paraId="5B99248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14:paraId="1D1BD3A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если бюджетное или автономное учреждение городского округа Верхняя Пышма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14:paraId="4F93310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принятия решения по результатам рассмотрения предложений Учреждения, направленных в соответствии с </w:t>
      </w:r>
      <w:hyperlink w:anchor="Par113" w:history="1">
        <w:r w:rsidRPr="004763F6">
          <w:rPr>
            <w:rFonts w:ascii="Liberation Serif" w:hAnsi="Liberation Serif" w:cs="Liberation Serif"/>
            <w:color w:val="000000" w:themeColor="text1"/>
            <w:sz w:val="28"/>
            <w:szCs w:val="28"/>
          </w:rPr>
          <w:t>подпунктом 2 пункта 4.4</w:t>
        </w:r>
      </w:hyperlink>
      <w:r w:rsidRPr="004763F6">
        <w:rPr>
          <w:rFonts w:ascii="Liberation Serif" w:hAnsi="Liberation Serif" w:cs="Liberation Serif"/>
          <w:color w:val="000000" w:themeColor="text1"/>
          <w:sz w:val="28"/>
          <w:szCs w:val="28"/>
        </w:rPr>
        <w:t xml:space="preserve"> настоящего соглашения;</w:t>
      </w:r>
    </w:p>
    <w:p w14:paraId="5CCD2D2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внесения изменений в нормативные затраты на оказание муниципальных услуг (затраты на выполнение работ);</w:t>
      </w:r>
    </w:p>
    <w:p w14:paraId="4649961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осуществлять иные права, установленные бюджетным законодательством Российской Федерации, Порядком и настоящим соглашением;</w:t>
      </w:r>
    </w:p>
    <w:p w14:paraId="1010E726" w14:textId="26AC786E" w:rsidR="00682094" w:rsidRPr="004763F6" w:rsidRDefault="00682094" w:rsidP="004763F6">
      <w:pPr>
        <w:tabs>
          <w:tab w:val="left" w:pos="1239"/>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4) увеличить (уменьшить) размер субсидии на финансовое обеспечение выполнения муниципального задания в порядке, установленном настоящим соглашением, на основании Правил персонифицированного финансирования дополнительного образования детей в Свердловской области, утвержденных </w:t>
      </w:r>
      <w:r w:rsidRPr="004763F6">
        <w:rPr>
          <w:rFonts w:ascii="Liberation Serif" w:hAnsi="Liberation Serif"/>
          <w:color w:val="000000"/>
          <w:sz w:val="28"/>
          <w:szCs w:val="28"/>
          <w:lang w:eastAsia="ru-RU"/>
        </w:rPr>
        <w:t xml:space="preserve">приказом </w:t>
      </w:r>
      <w:r w:rsidRPr="004763F6">
        <w:rPr>
          <w:rFonts w:ascii="Liberation Serif" w:hAnsi="Liberation Serif"/>
          <w:sz w:val="28"/>
          <w:szCs w:val="28"/>
        </w:rPr>
        <w:t xml:space="preserve">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в Свердловской области». </w:t>
      </w:r>
    </w:p>
    <w:p w14:paraId="7380660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Учреждение обязуется:</w:t>
      </w:r>
    </w:p>
    <w:p w14:paraId="1FD6465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в срок не позднее 20 календарных дней с момента окончания первого - третьего кварталов представлять Учредителю </w:t>
      </w:r>
      <w:hyperlink r:id="rId36" w:history="1">
        <w:r w:rsidRPr="004763F6">
          <w:rPr>
            <w:rFonts w:ascii="Liberation Serif" w:hAnsi="Liberation Serif" w:cs="Liberation Serif"/>
            <w:color w:val="000000" w:themeColor="text1"/>
            <w:sz w:val="28"/>
            <w:szCs w:val="28"/>
          </w:rPr>
          <w:t>отчеты</w:t>
        </w:r>
      </w:hyperlink>
      <w:r w:rsidRPr="004763F6">
        <w:rPr>
          <w:rFonts w:ascii="Liberation Serif" w:hAnsi="Liberation Serif" w:cs="Liberation Serif"/>
          <w:color w:val="000000" w:themeColor="text1"/>
          <w:sz w:val="28"/>
          <w:szCs w:val="28"/>
        </w:rPr>
        <w:t xml:space="preserve"> по форме согласно приложению № 5 к Порядку;</w:t>
      </w:r>
    </w:p>
    <w:p w14:paraId="7A54B1B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представлять Учредителю годовой </w:t>
      </w:r>
      <w:hyperlink r:id="rId37" w:history="1">
        <w:r w:rsidRPr="004763F6">
          <w:rPr>
            <w:rFonts w:ascii="Liberation Serif" w:hAnsi="Liberation Serif" w:cs="Liberation Serif"/>
            <w:color w:val="000000" w:themeColor="text1"/>
            <w:sz w:val="28"/>
            <w:szCs w:val="28"/>
          </w:rPr>
          <w:t>отчет</w:t>
        </w:r>
      </w:hyperlink>
      <w:r w:rsidRPr="004763F6">
        <w:rPr>
          <w:rFonts w:ascii="Liberation Serif" w:hAnsi="Liberation Serif" w:cs="Liberation Serif"/>
          <w:color w:val="000000" w:themeColor="text1"/>
          <w:sz w:val="28"/>
          <w:szCs w:val="28"/>
        </w:rPr>
        <w:t xml:space="preserve"> по форме согласно приложению № 3 к Порядку и в срок, установленный </w:t>
      </w:r>
      <w:hyperlink r:id="rId38" w:history="1">
        <w:r w:rsidRPr="004763F6">
          <w:rPr>
            <w:rFonts w:ascii="Liberation Serif" w:hAnsi="Liberation Serif" w:cs="Liberation Serif"/>
            <w:color w:val="000000" w:themeColor="text1"/>
            <w:sz w:val="28"/>
            <w:szCs w:val="28"/>
          </w:rPr>
          <w:t>пунктом 9</w:t>
        </w:r>
      </w:hyperlink>
      <w:r w:rsidRPr="004763F6">
        <w:rPr>
          <w:rFonts w:ascii="Liberation Serif" w:hAnsi="Liberation Serif" w:cs="Liberation Serif"/>
          <w:color w:val="000000" w:themeColor="text1"/>
          <w:sz w:val="28"/>
          <w:szCs w:val="28"/>
        </w:rPr>
        <w:t xml:space="preserve"> Порядка;</w:t>
      </w:r>
    </w:p>
    <w:p w14:paraId="1E31E7D0"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ar93" w:history="1">
        <w:r w:rsidRPr="004763F6">
          <w:rPr>
            <w:rFonts w:ascii="Liberation Serif" w:hAnsi="Liberation Serif" w:cs="Liberation Serif"/>
            <w:color w:val="000000" w:themeColor="text1"/>
            <w:sz w:val="28"/>
            <w:szCs w:val="28"/>
          </w:rPr>
          <w:t>подпунктом 1 пункта 4.2</w:t>
        </w:r>
      </w:hyperlink>
      <w:r w:rsidRPr="004763F6">
        <w:rPr>
          <w:rFonts w:ascii="Liberation Serif" w:hAnsi="Liberation Serif" w:cs="Liberation Serif"/>
          <w:color w:val="000000" w:themeColor="text1"/>
          <w:sz w:val="28"/>
          <w:szCs w:val="28"/>
        </w:rPr>
        <w:t xml:space="preserve"> настоящего соглашения;</w:t>
      </w:r>
    </w:p>
    <w:p w14:paraId="7B96CAA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14:paraId="62E8B24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в течение 10 рабочих дней с момента поступления Заключения от Учредителя осуществить частичный или полный возврат в бюджет городского округа Верхняя Пышма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14:paraId="140BE001" w14:textId="38A846AA"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муниципальных бюджетных и автономных учреждений, утверждаемой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269D3F2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7)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Финансовым управлением;</w:t>
      </w:r>
    </w:p>
    <w:p w14:paraId="798CD598"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выполнять иные обязательства, установленные бюджетным законодательством Российской Федерации, Порядком и настоящим соглашением;</w:t>
      </w:r>
    </w:p>
    <w:p w14:paraId="2AEB0FEC" w14:textId="4194CEEE" w:rsidR="00682094" w:rsidRPr="004763F6" w:rsidRDefault="00682094" w:rsidP="004763F6">
      <w:pPr>
        <w:tabs>
          <w:tab w:val="left" w:pos="1276"/>
        </w:tabs>
        <w:spacing w:after="0" w:line="240" w:lineRule="auto"/>
        <w:ind w:firstLine="709"/>
        <w:jc w:val="both"/>
        <w:rPr>
          <w:rFonts w:ascii="Liberation Serif" w:hAnsi="Liberation Serif"/>
          <w:sz w:val="28"/>
          <w:szCs w:val="28"/>
        </w:rPr>
      </w:pPr>
      <w:r w:rsidRPr="004763F6">
        <w:rPr>
          <w:rFonts w:ascii="Liberation Serif" w:hAnsi="Liberation Serif"/>
          <w:sz w:val="28"/>
          <w:szCs w:val="28"/>
        </w:rPr>
        <w:t xml:space="preserve">9) подписать указанное в подпункте 8 пункта 4.1. дополнительное соглашение в течение 5-и рабочих дней с момента получения от Учредителя. </w:t>
      </w:r>
    </w:p>
    <w:p w14:paraId="16CE9333"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4.4. Учреждение вправе:</w:t>
      </w:r>
    </w:p>
    <w:p w14:paraId="0DF1C36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городского округа Верхняя Пышма в соответствии с </w:t>
      </w:r>
      <w:hyperlink w:anchor="Par107" w:history="1">
        <w:r w:rsidRPr="004763F6">
          <w:rPr>
            <w:rFonts w:ascii="Liberation Serif" w:hAnsi="Liberation Serif" w:cs="Liberation Serif"/>
            <w:color w:val="000000" w:themeColor="text1"/>
            <w:sz w:val="28"/>
            <w:szCs w:val="28"/>
          </w:rPr>
          <w:t>подпунктом 5 пункта 4.3</w:t>
        </w:r>
      </w:hyperlink>
      <w:r w:rsidRPr="004763F6">
        <w:rPr>
          <w:rFonts w:ascii="Liberation Serif" w:hAnsi="Liberation Serif" w:cs="Liberation Serif"/>
          <w:color w:val="000000" w:themeColor="text1"/>
          <w:sz w:val="28"/>
          <w:szCs w:val="28"/>
        </w:rPr>
        <w:t xml:space="preserve"> настоящего соглашения;</w:t>
      </w:r>
      <w:bookmarkStart w:id="58" w:name="Par113"/>
      <w:bookmarkEnd w:id="58"/>
    </w:p>
    <w:p w14:paraId="0EE2F36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
    <w:p w14:paraId="33A0A9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обращаться к Учредителю в целях получения разъяснений в связи с исполнением настоящего соглашения;</w:t>
      </w:r>
    </w:p>
    <w:p w14:paraId="35883A9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иные права, установленные бюджетным законодательством Российской Федерации, Порядком и настоящим соглашением.</w:t>
      </w:r>
    </w:p>
    <w:p w14:paraId="463C484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11ADF06A"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ОТВЕТСТВЕННОСТЬ СТОРОН</w:t>
      </w:r>
    </w:p>
    <w:p w14:paraId="58ECC87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Свердловской области, муниципальными правовыми актами городского округа Верхняя Пышма. </w:t>
      </w:r>
    </w:p>
    <w:p w14:paraId="0ED301F4"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4FFEB220"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 СРОК ДЕЙСТВИЯ НАСТОЯЩЕГО СОГЛАШЕНИЯ</w:t>
      </w:r>
    </w:p>
    <w:p w14:paraId="790450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6.1. Настоящее соглашение вступает в силу с даты подписания обеими Сторонами и действует до _______________.</w:t>
      </w:r>
    </w:p>
    <w:p w14:paraId="3586189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746AEF3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ЗАКЛЮЧИТЕЛЬНЫЕ ПОЛОЖЕНИЯ</w:t>
      </w:r>
    </w:p>
    <w:p w14:paraId="4567E2F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7.1. Расторжение настоящего соглашения осуществляется по соглашению Сторон и оформляется в виде соглашения о расторжении настоящего соглашения, за исключением расторжения в одностороннем порядке, предусмотренного </w:t>
      </w:r>
      <w:hyperlink w:anchor="Par128" w:history="1">
        <w:r w:rsidRPr="004763F6">
          <w:rPr>
            <w:rFonts w:ascii="Liberation Serif" w:hAnsi="Liberation Serif" w:cs="Liberation Serif"/>
            <w:color w:val="000000" w:themeColor="text1"/>
            <w:sz w:val="28"/>
            <w:szCs w:val="28"/>
          </w:rPr>
          <w:t>пунктом 7.2</w:t>
        </w:r>
      </w:hyperlink>
      <w:r w:rsidRPr="004763F6">
        <w:rPr>
          <w:rFonts w:ascii="Liberation Serif" w:hAnsi="Liberation Serif" w:cs="Liberation Serif"/>
          <w:color w:val="000000" w:themeColor="text1"/>
          <w:sz w:val="28"/>
          <w:szCs w:val="28"/>
        </w:rPr>
        <w:t xml:space="preserve"> настоящего соглашения.</w:t>
      </w:r>
      <w:bookmarkStart w:id="59" w:name="Par128"/>
      <w:bookmarkEnd w:id="59"/>
    </w:p>
    <w:p w14:paraId="3D7A79B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7.2. Расторжение настоящего соглашения Учредителем в одностороннем порядке возможно в случаях:</w:t>
      </w:r>
    </w:p>
    <w:p w14:paraId="1E9B46F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прекращения деятельности Учреждения при реорганизации или ликвидации;</w:t>
      </w:r>
    </w:p>
    <w:p w14:paraId="45FED03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 нарушения Учреждением условий предоставления Субсидии, предусмотренных настоящим соглашением.</w:t>
      </w:r>
    </w:p>
    <w:p w14:paraId="5B85CCC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4763F6">
        <w:rPr>
          <w:rFonts w:ascii="Liberation Serif" w:hAnsi="Liberation Serif" w:cs="Liberation Serif"/>
          <w:color w:val="000000" w:themeColor="text1"/>
          <w:sz w:val="28"/>
          <w:szCs w:val="28"/>
        </w:rPr>
        <w:t>недостижении</w:t>
      </w:r>
      <w:proofErr w:type="spellEnd"/>
      <w:r w:rsidRPr="004763F6">
        <w:rPr>
          <w:rFonts w:ascii="Liberation Serif" w:hAnsi="Liberation Serif" w:cs="Liberation Serif"/>
          <w:color w:val="000000" w:themeColor="text1"/>
          <w:sz w:val="28"/>
          <w:szCs w:val="28"/>
        </w:rPr>
        <w:t xml:space="preserve"> согласия споры между Сторонами решаются в судебном порядке в соответствии с законодательством Российской Федерации.</w:t>
      </w:r>
    </w:p>
    <w:p w14:paraId="370ECEF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4E274C5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случаях,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 измененным с момента получения Учреждением письменного уведомления Учредителя.</w:t>
      </w:r>
    </w:p>
    <w:p w14:paraId="54A8D20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7.6.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14:paraId="6B8DBB91"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37619AE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ПЛАТЕЖНЫЕ РЕКВИЗИТЫ СТОРОН</w:t>
      </w:r>
    </w:p>
    <w:p w14:paraId="3680085A"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2094" w:rsidRPr="004763F6" w14:paraId="4900C42B" w14:textId="77777777" w:rsidTr="00974231">
        <w:tc>
          <w:tcPr>
            <w:tcW w:w="4535" w:type="dxa"/>
          </w:tcPr>
          <w:p w14:paraId="68CD3145"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22E81656"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3CAD94C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A32086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1C78933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58B53365"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3A81984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18BC064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0048CE5F"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0421D56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210571F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8F10D5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29AA881"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023F147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682094" w:rsidRPr="004763F6" w14:paraId="6DC48304" w14:textId="77777777" w:rsidTr="00974231">
        <w:tc>
          <w:tcPr>
            <w:tcW w:w="4535" w:type="dxa"/>
          </w:tcPr>
          <w:p w14:paraId="3D72732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6AB90AB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57DDF7D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797A8EC8"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682094" w:rsidRPr="004763F6" w14:paraId="7F23AF9E" w14:textId="77777777" w:rsidTr="00974231">
        <w:tc>
          <w:tcPr>
            <w:tcW w:w="4535" w:type="dxa"/>
          </w:tcPr>
          <w:p w14:paraId="26E3341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7552A8D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1715421A" w14:textId="77777777" w:rsidR="00682094" w:rsidRPr="004763F6" w:rsidRDefault="00682094"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bookmarkStart w:id="60" w:name="Par159"/>
      <w:bookmarkEnd w:id="60"/>
    </w:p>
    <w:p w14:paraId="0B3A7C8F"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5DC92615"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w:t>
      </w:r>
    </w:p>
    <w:p w14:paraId="08C6CCF2"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Соглашению о предоставлении субсидии из бюджета городского округа Верхняя Пышма муниципальному бюджетному или</w:t>
      </w:r>
    </w:p>
    <w:p w14:paraId="4DB1272C"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автономному учреждению городского округа Верхняя Пышма на финансовое обеспечение выполнения муниципального задания на оказание муниципальных услуг (выполнение работ)</w:t>
      </w:r>
    </w:p>
    <w:p w14:paraId="203892DC"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566CD87"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bookmarkStart w:id="61" w:name="Par176"/>
      <w:bookmarkEnd w:id="61"/>
      <w:r w:rsidRPr="004763F6">
        <w:rPr>
          <w:rFonts w:ascii="Liberation Serif" w:hAnsi="Liberation Serif" w:cs="Liberation Serif"/>
          <w:color w:val="000000" w:themeColor="text1"/>
          <w:sz w:val="28"/>
          <w:szCs w:val="28"/>
        </w:rPr>
        <w:t>ПОРЯДОК</w:t>
      </w:r>
    </w:p>
    <w:p w14:paraId="43E77215"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ОПРЕДЕЛЕНИЯ РАЗМЕРА ЧАСТЕЙ СУБСИДИИ</w:t>
      </w:r>
    </w:p>
    <w:p w14:paraId="211078C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0FF557E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I квартал:</w:t>
      </w:r>
    </w:p>
    <w:p w14:paraId="523955C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7C9CF44E"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CIкв</w:t>
      </w:r>
      <w:proofErr w:type="spellEnd"/>
      <w:r w:rsidRPr="004763F6">
        <w:rPr>
          <w:rFonts w:ascii="Liberation Serif" w:hAnsi="Liberation Serif" w:cs="Liberation Serif"/>
          <w:b/>
          <w:color w:val="000000" w:themeColor="text1"/>
          <w:sz w:val="28"/>
          <w:szCs w:val="28"/>
        </w:rPr>
        <w:t xml:space="preserve"> &lt;= 1/4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color w:val="000000" w:themeColor="text1"/>
          <w:sz w:val="28"/>
          <w:szCs w:val="28"/>
        </w:rPr>
        <w:t>, где:</w:t>
      </w:r>
    </w:p>
    <w:p w14:paraId="2C5550F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600F0A1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 квартале;</w:t>
      </w:r>
    </w:p>
    <w:p w14:paraId="3C02D458"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Собщ</w:t>
      </w:r>
      <w:proofErr w:type="spellEnd"/>
      <w:r w:rsidRPr="004763F6">
        <w:rPr>
          <w:rFonts w:ascii="Liberation Serif" w:hAnsi="Liberation Serif" w:cs="Liberation Serif"/>
          <w:color w:val="000000" w:themeColor="text1"/>
          <w:sz w:val="28"/>
          <w:szCs w:val="28"/>
        </w:rPr>
        <w:t xml:space="preserve"> - общий объем Субсидии.</w:t>
      </w:r>
    </w:p>
    <w:p w14:paraId="53991274"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265C7D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II квартал:</w:t>
      </w:r>
    </w:p>
    <w:p w14:paraId="05B0DCA0"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_____ рабочих дней с момента рассмотрения квартального отчета об исполнении муниципального задания перечислить часть Субсидии из расчета:</w:t>
      </w:r>
    </w:p>
    <w:p w14:paraId="6D0CA536"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СИиНIIкв</w:t>
      </w:r>
      <w:proofErr w:type="spellEnd"/>
      <w:r w:rsidRPr="004763F6">
        <w:rPr>
          <w:rFonts w:ascii="Liberation Serif" w:hAnsi="Liberation Serif" w:cs="Liberation Serif"/>
          <w:color w:val="000000" w:themeColor="text1"/>
          <w:sz w:val="28"/>
          <w:szCs w:val="28"/>
        </w:rPr>
        <w:t>, где:</w:t>
      </w:r>
    </w:p>
    <w:p w14:paraId="192B069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2A7F5E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во II квартале;</w:t>
      </w:r>
    </w:p>
    <w:p w14:paraId="2091FAE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 квартал календарного года;</w:t>
      </w:r>
    </w:p>
    <w:p w14:paraId="1B537B8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 квартал календарного года.</w:t>
      </w:r>
    </w:p>
    <w:p w14:paraId="6CB6134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00E579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III квартал:</w:t>
      </w:r>
    </w:p>
    <w:p w14:paraId="6143431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6C7210F6"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СИиНIIIкв</w:t>
      </w:r>
      <w:proofErr w:type="spellEnd"/>
      <w:r w:rsidRPr="004763F6">
        <w:rPr>
          <w:rFonts w:ascii="Liberation Serif" w:hAnsi="Liberation Serif" w:cs="Liberation Serif"/>
          <w:color w:val="000000" w:themeColor="text1"/>
          <w:sz w:val="28"/>
          <w:szCs w:val="28"/>
        </w:rPr>
        <w:t>, где:</w:t>
      </w:r>
    </w:p>
    <w:p w14:paraId="6F01A95F"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DCB9308"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lastRenderedPageBreak/>
        <w:t>CIIIкв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III квартале;</w:t>
      </w:r>
    </w:p>
    <w:p w14:paraId="75D45492"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 квартал календарного года;</w:t>
      </w:r>
    </w:p>
    <w:p w14:paraId="6DBD6DD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III квартал календарного года.</w:t>
      </w:r>
    </w:p>
    <w:p w14:paraId="172C5E7A"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1C3121CC"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IV квартал:</w:t>
      </w:r>
    </w:p>
    <w:p w14:paraId="23EA60C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718FB20B"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CIVкв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СИиНIVкв</w:t>
      </w:r>
      <w:proofErr w:type="spellEnd"/>
      <w:r w:rsidRPr="004763F6">
        <w:rPr>
          <w:rFonts w:ascii="Liberation Serif" w:hAnsi="Liberation Serif" w:cs="Liberation Serif"/>
          <w:color w:val="000000" w:themeColor="text1"/>
          <w:sz w:val="28"/>
          <w:szCs w:val="28"/>
        </w:rPr>
        <w:t>, где:</w:t>
      </w:r>
    </w:p>
    <w:p w14:paraId="30AE449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889FA3F"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CIVкв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IV квартале;</w:t>
      </w:r>
    </w:p>
    <w:p w14:paraId="50520EDD"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III квартал календарного года;</w:t>
      </w:r>
    </w:p>
    <w:p w14:paraId="7711152A"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СИиНIVкв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IV квартал календарного года.</w:t>
      </w:r>
    </w:p>
    <w:p w14:paraId="6565E72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СIVкв</w:t>
      </w:r>
      <w:proofErr w:type="spellEnd"/>
      <w:r w:rsidRPr="004763F6">
        <w:rPr>
          <w:rFonts w:ascii="Liberation Serif" w:hAnsi="Liberation Serif" w:cs="Liberation Serif"/>
          <w:color w:val="000000" w:themeColor="text1"/>
          <w:sz w:val="28"/>
          <w:szCs w:val="28"/>
        </w:rPr>
        <w:t xml:space="preserve"> не может быть более оставшейся части Субсидии.</w:t>
      </w:r>
    </w:p>
    <w:p w14:paraId="116125B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56F0F54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Оставшаяся часть Субсидии:</w:t>
      </w:r>
    </w:p>
    <w:p w14:paraId="74FECB8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30 декабря текущего года перечислить часть Субсидии из расчета:</w:t>
      </w:r>
    </w:p>
    <w:p w14:paraId="6DD219D5"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035F7E4"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Сост</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СIVкв</w:t>
      </w:r>
      <w:proofErr w:type="spellEnd"/>
      <w:r w:rsidRPr="004763F6">
        <w:rPr>
          <w:rFonts w:ascii="Liberation Serif" w:hAnsi="Liberation Serif" w:cs="Liberation Serif"/>
          <w:color w:val="000000" w:themeColor="text1"/>
          <w:sz w:val="28"/>
          <w:szCs w:val="28"/>
        </w:rPr>
        <w:t>, где:</w:t>
      </w:r>
    </w:p>
    <w:p w14:paraId="2173B4E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63193F63" w14:textId="77777777" w:rsidR="009B75E7" w:rsidRPr="004763F6" w:rsidRDefault="00682094" w:rsidP="00682094">
      <w:pP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Сост</w:t>
      </w:r>
      <w:proofErr w:type="spellEnd"/>
      <w:r w:rsidRPr="004763F6">
        <w:rPr>
          <w:rFonts w:ascii="Liberation Serif" w:hAnsi="Liberation Serif" w:cs="Liberation Serif"/>
          <w:color w:val="000000" w:themeColor="text1"/>
          <w:sz w:val="28"/>
          <w:szCs w:val="28"/>
        </w:rPr>
        <w:t xml:space="preserve"> - оставшаяся часть Субсидии, подлежащая перечислению в текущем году.</w:t>
      </w:r>
    </w:p>
    <w:p w14:paraId="067AD8A1" w14:textId="77777777" w:rsidR="009B75E7" w:rsidRPr="004763F6" w:rsidRDefault="009B75E7">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5F9F662F" w14:textId="77777777" w:rsidR="004D5477" w:rsidRPr="004763F6" w:rsidRDefault="009B75E7"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ГРАФИК ПЕРЕЧИСЛЕНИЯ СУБСИДИИ</w:t>
      </w:r>
    </w:p>
    <w:p w14:paraId="1B6C9F35" w14:textId="2DB3B827" w:rsidR="009B75E7" w:rsidRPr="004763F6" w:rsidRDefault="009B75E7"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r w:rsidR="004D5477" w:rsidRPr="004763F6">
        <w:rPr>
          <w:rFonts w:ascii="Liberation Serif" w:hAnsi="Liberation Serif" w:cs="Liberation Serif"/>
          <w:color w:val="000000" w:themeColor="text1"/>
          <w:sz w:val="28"/>
          <w:szCs w:val="28"/>
        </w:rPr>
        <w:t>ИЗМЕНЕНИЯ В ГРАФИК ПЕРЕЧИСЛЕНИЯ СУБСИДИИ)</w:t>
      </w:r>
    </w:p>
    <w:p w14:paraId="62AC7C4B"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tbl>
      <w:tblPr>
        <w:tblStyle w:val="a9"/>
        <w:tblW w:w="0" w:type="auto"/>
        <w:tblLook w:val="04A0" w:firstRow="1" w:lastRow="0" w:firstColumn="1" w:lastColumn="0" w:noHBand="0" w:noVBand="1"/>
      </w:tblPr>
      <w:tblGrid>
        <w:gridCol w:w="909"/>
        <w:gridCol w:w="2150"/>
        <w:gridCol w:w="1749"/>
        <w:gridCol w:w="1634"/>
        <w:gridCol w:w="1862"/>
        <w:gridCol w:w="1606"/>
      </w:tblGrid>
      <w:tr w:rsidR="004D5477" w:rsidRPr="004763F6" w14:paraId="1CE66A26" w14:textId="77777777" w:rsidTr="004D5477">
        <w:tc>
          <w:tcPr>
            <w:tcW w:w="959" w:type="dxa"/>
            <w:vMerge w:val="restart"/>
          </w:tcPr>
          <w:p w14:paraId="52610AFB" w14:textId="1BFD5892"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п/п</w:t>
            </w:r>
          </w:p>
        </w:tc>
        <w:tc>
          <w:tcPr>
            <w:tcW w:w="5797" w:type="dxa"/>
            <w:gridSpan w:val="3"/>
          </w:tcPr>
          <w:p w14:paraId="15111740" w14:textId="344DF87D"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бюджетной классификации Российской Федерации (по расходам бюджета городского округа Верхняя Пышма на предоставление Субсидии)</w:t>
            </w:r>
          </w:p>
        </w:tc>
        <w:tc>
          <w:tcPr>
            <w:tcW w:w="1690" w:type="dxa"/>
            <w:vMerge w:val="restart"/>
          </w:tcPr>
          <w:p w14:paraId="4BB5A174" w14:textId="64BE822A"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Сроки перечисления субсидии</w:t>
            </w:r>
          </w:p>
        </w:tc>
        <w:tc>
          <w:tcPr>
            <w:tcW w:w="1690" w:type="dxa"/>
            <w:vMerge w:val="restart"/>
          </w:tcPr>
          <w:p w14:paraId="11FFC99E" w14:textId="3FB7F408"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4D5477" w:rsidRPr="004763F6" w14:paraId="58C42966" w14:textId="77777777" w:rsidTr="004D5477">
        <w:tc>
          <w:tcPr>
            <w:tcW w:w="959" w:type="dxa"/>
            <w:vMerge/>
          </w:tcPr>
          <w:p w14:paraId="4E82ECAD"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2268" w:type="dxa"/>
          </w:tcPr>
          <w:p w14:paraId="0FBE7D85" w14:textId="62EA3E2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 подраздел</w:t>
            </w:r>
          </w:p>
        </w:tc>
        <w:tc>
          <w:tcPr>
            <w:tcW w:w="1840" w:type="dxa"/>
          </w:tcPr>
          <w:p w14:paraId="19E21489" w14:textId="11A70567"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Целевая статья</w:t>
            </w:r>
          </w:p>
        </w:tc>
        <w:tc>
          <w:tcPr>
            <w:tcW w:w="1689" w:type="dxa"/>
          </w:tcPr>
          <w:p w14:paraId="113A8E9C" w14:textId="1B73D6EA"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 расходов</w:t>
            </w:r>
          </w:p>
        </w:tc>
        <w:tc>
          <w:tcPr>
            <w:tcW w:w="1690" w:type="dxa"/>
            <w:vMerge/>
          </w:tcPr>
          <w:p w14:paraId="0E7DAB0D"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vMerge/>
          </w:tcPr>
          <w:p w14:paraId="0617C3EE"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591664D" w14:textId="77777777" w:rsidTr="004D5477">
        <w:tc>
          <w:tcPr>
            <w:tcW w:w="959" w:type="dxa"/>
          </w:tcPr>
          <w:p w14:paraId="787500C6" w14:textId="460883AF"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3BAB9A26" w14:textId="4FB09EA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40" w:type="dxa"/>
          </w:tcPr>
          <w:p w14:paraId="41458523" w14:textId="45C32A7C"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689" w:type="dxa"/>
          </w:tcPr>
          <w:p w14:paraId="231167AF" w14:textId="6B41AB44"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690" w:type="dxa"/>
          </w:tcPr>
          <w:p w14:paraId="6DC3617D" w14:textId="51542FD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1690" w:type="dxa"/>
          </w:tcPr>
          <w:p w14:paraId="7B7FEC19" w14:textId="25BC0062"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r>
      <w:tr w:rsidR="004D5477" w:rsidRPr="004763F6" w14:paraId="63C0B1FC" w14:textId="77777777" w:rsidTr="004D5477">
        <w:tc>
          <w:tcPr>
            <w:tcW w:w="959" w:type="dxa"/>
          </w:tcPr>
          <w:p w14:paraId="660E957A" w14:textId="17381315"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58894CC0"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6523D0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BFB7F12"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3A46AD5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475516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5A0CD1FC" w14:textId="77777777" w:rsidTr="004D5477">
        <w:tc>
          <w:tcPr>
            <w:tcW w:w="959" w:type="dxa"/>
          </w:tcPr>
          <w:p w14:paraId="7278FB04" w14:textId="5D40D77B"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2268" w:type="dxa"/>
          </w:tcPr>
          <w:p w14:paraId="2642CCE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6BBC7F5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96DB48C"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0B4429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5E6B6BA0"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6C33B873" w14:textId="77777777" w:rsidTr="004D5477">
        <w:tc>
          <w:tcPr>
            <w:tcW w:w="959" w:type="dxa"/>
          </w:tcPr>
          <w:p w14:paraId="7987B67F" w14:textId="1B977522"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2268" w:type="dxa"/>
          </w:tcPr>
          <w:p w14:paraId="6671122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1AD36C38"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BEB5D5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F688089"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7717EEDE"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B39AF93" w14:textId="77777777" w:rsidTr="004D5477">
        <w:tc>
          <w:tcPr>
            <w:tcW w:w="959" w:type="dxa"/>
          </w:tcPr>
          <w:p w14:paraId="69739B0F" w14:textId="7C627CDD"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1310838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7B92919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40E7DC2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9F62BC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3FA0FB8"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44F1FE5" w14:textId="77777777" w:rsidTr="00974231">
        <w:tc>
          <w:tcPr>
            <w:tcW w:w="8446" w:type="dxa"/>
            <w:gridSpan w:val="5"/>
          </w:tcPr>
          <w:p w14:paraId="32862BC0" w14:textId="004CDA0C"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Итого по КБК </w:t>
            </w:r>
          </w:p>
        </w:tc>
        <w:tc>
          <w:tcPr>
            <w:tcW w:w="1690" w:type="dxa"/>
          </w:tcPr>
          <w:p w14:paraId="60493A51"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04A34C9E" w14:textId="77777777" w:rsidTr="00974231">
        <w:tc>
          <w:tcPr>
            <w:tcW w:w="959" w:type="dxa"/>
          </w:tcPr>
          <w:p w14:paraId="0FF55322" w14:textId="77777777"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51830A9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B39B7B1"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6048D8AA"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65ACEA0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359A89C0"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16980D3" w14:textId="77777777" w:rsidTr="00974231">
        <w:tc>
          <w:tcPr>
            <w:tcW w:w="959" w:type="dxa"/>
          </w:tcPr>
          <w:p w14:paraId="3F0C7CCC" w14:textId="77777777" w:rsidR="004D5477" w:rsidRPr="004763F6" w:rsidRDefault="004D5477" w:rsidP="00E402A3">
            <w:pPr>
              <w:jc w:val="right"/>
              <w:rPr>
                <w:rFonts w:ascii="Liberation Serif" w:hAnsi="Liberation Serif" w:cs="Liberation Serif"/>
                <w:color w:val="000000" w:themeColor="text1"/>
                <w:sz w:val="28"/>
                <w:szCs w:val="28"/>
              </w:rPr>
            </w:pPr>
          </w:p>
        </w:tc>
        <w:tc>
          <w:tcPr>
            <w:tcW w:w="2268" w:type="dxa"/>
          </w:tcPr>
          <w:p w14:paraId="5D1C71A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74101D0"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03EF62D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1B01A51"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2BEE561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10C5A716" w14:textId="77777777" w:rsidTr="00974231">
        <w:tc>
          <w:tcPr>
            <w:tcW w:w="959" w:type="dxa"/>
          </w:tcPr>
          <w:p w14:paraId="3C90494A" w14:textId="77777777" w:rsidR="004D5477" w:rsidRPr="004763F6" w:rsidRDefault="004D5477" w:rsidP="00E402A3">
            <w:pPr>
              <w:jc w:val="right"/>
              <w:rPr>
                <w:rFonts w:ascii="Liberation Serif" w:hAnsi="Liberation Serif" w:cs="Liberation Serif"/>
                <w:color w:val="000000" w:themeColor="text1"/>
                <w:sz w:val="28"/>
                <w:szCs w:val="28"/>
              </w:rPr>
            </w:pPr>
          </w:p>
        </w:tc>
        <w:tc>
          <w:tcPr>
            <w:tcW w:w="2268" w:type="dxa"/>
          </w:tcPr>
          <w:p w14:paraId="0658804A"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0C3E59A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4F01E2B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6633CC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782078C2"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4BC8AB0D" w14:textId="77777777" w:rsidTr="00974231">
        <w:tc>
          <w:tcPr>
            <w:tcW w:w="8446" w:type="dxa"/>
            <w:gridSpan w:val="5"/>
          </w:tcPr>
          <w:p w14:paraId="4DFDBBAC" w14:textId="09A543E1"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Итого по КБК</w:t>
            </w:r>
          </w:p>
        </w:tc>
        <w:tc>
          <w:tcPr>
            <w:tcW w:w="1690" w:type="dxa"/>
          </w:tcPr>
          <w:p w14:paraId="1A15A78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CA07C43" w14:textId="77777777" w:rsidTr="00974231">
        <w:tc>
          <w:tcPr>
            <w:tcW w:w="8446" w:type="dxa"/>
            <w:gridSpan w:val="5"/>
          </w:tcPr>
          <w:p w14:paraId="152DAC16" w14:textId="33CC1618"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w:t>
            </w:r>
          </w:p>
        </w:tc>
        <w:tc>
          <w:tcPr>
            <w:tcW w:w="1690" w:type="dxa"/>
          </w:tcPr>
          <w:p w14:paraId="142F7B79" w14:textId="77777777" w:rsidR="004D5477" w:rsidRPr="004763F6" w:rsidRDefault="004D5477" w:rsidP="00E402A3">
            <w:pPr>
              <w:jc w:val="center"/>
              <w:rPr>
                <w:rFonts w:ascii="Liberation Serif" w:hAnsi="Liberation Serif" w:cs="Liberation Serif"/>
                <w:color w:val="000000" w:themeColor="text1"/>
                <w:sz w:val="28"/>
                <w:szCs w:val="28"/>
              </w:rPr>
            </w:pPr>
          </w:p>
        </w:tc>
      </w:tr>
    </w:tbl>
    <w:p w14:paraId="0E293812"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p w14:paraId="67FC42A9"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D5477" w:rsidRPr="004763F6" w14:paraId="5A5F4BCB" w14:textId="77777777" w:rsidTr="00974231">
        <w:tc>
          <w:tcPr>
            <w:tcW w:w="4535" w:type="dxa"/>
          </w:tcPr>
          <w:p w14:paraId="47A1BE76"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23149441"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67883DDB"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70B9D5E5"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44F9C2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1D25E4E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1CC156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1D5D672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34A59F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766A5808"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8C01C0C"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D00DCF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152AAD9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2151CE2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4D5477" w:rsidRPr="004763F6" w14:paraId="61E64162" w14:textId="77777777" w:rsidTr="00974231">
        <w:tc>
          <w:tcPr>
            <w:tcW w:w="4535" w:type="dxa"/>
          </w:tcPr>
          <w:p w14:paraId="14EB947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2CABA4C0"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4FDC1578"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49306D8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4D5477" w:rsidRPr="004763F6" w14:paraId="39278B69" w14:textId="77777777" w:rsidTr="00974231">
        <w:tc>
          <w:tcPr>
            <w:tcW w:w="4535" w:type="dxa"/>
          </w:tcPr>
          <w:p w14:paraId="5967440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69A9FBA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53964A00"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p w14:paraId="457C3B77" w14:textId="312466D5" w:rsidR="00682094" w:rsidRPr="004763F6" w:rsidRDefault="00682094" w:rsidP="00682094">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A4685A8" w14:textId="77777777" w:rsidR="00682094" w:rsidRPr="004763F6" w:rsidRDefault="00682094" w:rsidP="0050167C">
      <w:pPr>
        <w:tabs>
          <w:tab w:val="left" w:pos="1239"/>
        </w:tabs>
        <w:contextualSpacing/>
        <w:rPr>
          <w:rFonts w:ascii="Liberation Serif" w:hAnsi="Liberation Serif" w:cs="Liberation Serif"/>
          <w:color w:val="000000" w:themeColor="text1"/>
          <w:sz w:val="28"/>
          <w:szCs w:val="28"/>
        </w:rPr>
        <w:sectPr w:rsidR="00682094" w:rsidRPr="004763F6" w:rsidSect="00682094">
          <w:type w:val="continuous"/>
          <w:pgSz w:w="11905" w:h="16838"/>
          <w:pgMar w:top="1134" w:right="567" w:bottom="1134" w:left="1418" w:header="425" w:footer="0" w:gutter="0"/>
          <w:pgNumType w:start="1"/>
          <w:cols w:space="720"/>
          <w:noEndnote/>
          <w:titlePg/>
          <w:docGrid w:linePitch="299"/>
        </w:sectPr>
      </w:pPr>
    </w:p>
    <w:p w14:paraId="768F6CFF" w14:textId="3B69ADE0" w:rsidR="0050167C" w:rsidRPr="004763F6" w:rsidRDefault="00843F24" w:rsidP="005B5FBA">
      <w:pPr>
        <w:tabs>
          <w:tab w:val="left" w:pos="1239"/>
        </w:tabs>
        <w:spacing w:after="0" w:line="240" w:lineRule="auto"/>
        <w:ind w:left="963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к Соглашению – предоставление субсидии на исполнение муниципального задания учреждением</w:t>
      </w:r>
    </w:p>
    <w:p w14:paraId="1B74AFF1" w14:textId="77777777" w:rsidR="00843F24" w:rsidRPr="004763F6" w:rsidRDefault="00843F24" w:rsidP="00843F24">
      <w:pPr>
        <w:tabs>
          <w:tab w:val="left" w:pos="1239"/>
        </w:tabs>
        <w:ind w:left="9639"/>
        <w:contextualSpacing/>
        <w:jc w:val="both"/>
        <w:rPr>
          <w:rFonts w:ascii="Liberation Serif" w:hAnsi="Liberation Serif" w:cs="Liberation Serif"/>
          <w:color w:val="000000" w:themeColor="text1"/>
          <w:sz w:val="28"/>
          <w:szCs w:val="28"/>
        </w:rPr>
      </w:pPr>
    </w:p>
    <w:p w14:paraId="5EA67AF7" w14:textId="60403D18"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муниципальной работы/услуги (в стоимостных показателях)</w:t>
      </w:r>
    </w:p>
    <w:p w14:paraId="33C83245"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055"/>
        <w:gridCol w:w="993"/>
        <w:gridCol w:w="1136"/>
        <w:gridCol w:w="1275"/>
        <w:gridCol w:w="1561"/>
        <w:gridCol w:w="1986"/>
        <w:gridCol w:w="2271"/>
        <w:gridCol w:w="2408"/>
        <w:gridCol w:w="1875"/>
      </w:tblGrid>
      <w:tr w:rsidR="0050167C" w:rsidRPr="004763F6" w14:paraId="3ECB5310" w14:textId="77777777" w:rsidTr="00E402A3">
        <w:tc>
          <w:tcPr>
            <w:tcW w:w="362" w:type="pct"/>
            <w:vMerge w:val="restart"/>
            <w:tcBorders>
              <w:top w:val="single" w:sz="4" w:space="0" w:color="auto"/>
              <w:left w:val="single" w:sz="4" w:space="0" w:color="auto"/>
              <w:right w:val="single" w:sz="4" w:space="0" w:color="auto"/>
            </w:tcBorders>
            <w:shd w:val="clear" w:color="auto" w:fill="auto"/>
          </w:tcPr>
          <w:p w14:paraId="223D410F"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731" w:type="pct"/>
            <w:gridSpan w:val="2"/>
            <w:vMerge w:val="restart"/>
            <w:tcBorders>
              <w:top w:val="single" w:sz="4" w:space="0" w:color="auto"/>
              <w:left w:val="single" w:sz="4" w:space="0" w:color="auto"/>
              <w:right w:val="single" w:sz="4" w:space="0" w:color="auto"/>
            </w:tcBorders>
            <w:shd w:val="clear" w:color="auto" w:fill="auto"/>
          </w:tcPr>
          <w:p w14:paraId="22F59493"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Сметный расчет на оказание 1 единицы работы</w:t>
            </w:r>
          </w:p>
        </w:tc>
        <w:tc>
          <w:tcPr>
            <w:tcW w:w="974" w:type="pct"/>
            <w:gridSpan w:val="2"/>
            <w:vMerge w:val="restart"/>
            <w:tcBorders>
              <w:top w:val="single" w:sz="4" w:space="0" w:color="auto"/>
              <w:left w:val="single" w:sz="4" w:space="0" w:color="auto"/>
              <w:right w:val="single" w:sz="4" w:space="0" w:color="auto"/>
            </w:tcBorders>
            <w:shd w:val="clear" w:color="auto" w:fill="auto"/>
          </w:tcPr>
          <w:p w14:paraId="425180C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объема работы</w:t>
            </w:r>
          </w:p>
        </w:tc>
        <w:tc>
          <w:tcPr>
            <w:tcW w:w="1462" w:type="pct"/>
            <w:gridSpan w:val="2"/>
            <w:vMerge w:val="restart"/>
            <w:tcBorders>
              <w:top w:val="single" w:sz="4" w:space="0" w:color="auto"/>
              <w:left w:val="single" w:sz="4" w:space="0" w:color="auto"/>
              <w:right w:val="single" w:sz="4" w:space="0" w:color="auto"/>
            </w:tcBorders>
            <w:shd w:val="clear" w:color="auto" w:fill="auto"/>
          </w:tcPr>
          <w:p w14:paraId="4BC52C2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работы, руб.</w:t>
            </w:r>
          </w:p>
        </w:tc>
        <w:tc>
          <w:tcPr>
            <w:tcW w:w="1471" w:type="pct"/>
            <w:gridSpan w:val="2"/>
            <w:tcBorders>
              <w:top w:val="single" w:sz="4" w:space="0" w:color="auto"/>
              <w:left w:val="single" w:sz="4" w:space="0" w:color="auto"/>
              <w:bottom w:val="single" w:sz="4" w:space="0" w:color="auto"/>
              <w:right w:val="single" w:sz="4" w:space="0" w:color="auto"/>
            </w:tcBorders>
            <w:shd w:val="clear" w:color="auto" w:fill="auto"/>
          </w:tcPr>
          <w:p w14:paraId="663C9FC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том числе:</w:t>
            </w:r>
          </w:p>
        </w:tc>
      </w:tr>
      <w:tr w:rsidR="0050167C" w:rsidRPr="004763F6" w14:paraId="6C1B9946" w14:textId="77777777" w:rsidTr="00E402A3">
        <w:trPr>
          <w:trHeight w:val="322"/>
        </w:trPr>
        <w:tc>
          <w:tcPr>
            <w:tcW w:w="362" w:type="pct"/>
            <w:vMerge/>
            <w:tcBorders>
              <w:left w:val="single" w:sz="4" w:space="0" w:color="auto"/>
              <w:right w:val="single" w:sz="4" w:space="0" w:color="auto"/>
            </w:tcBorders>
            <w:shd w:val="clear" w:color="auto" w:fill="auto"/>
          </w:tcPr>
          <w:p w14:paraId="193E739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731" w:type="pct"/>
            <w:gridSpan w:val="2"/>
            <w:vMerge/>
            <w:tcBorders>
              <w:left w:val="single" w:sz="4" w:space="0" w:color="auto"/>
              <w:bottom w:val="single" w:sz="4" w:space="0" w:color="auto"/>
              <w:right w:val="single" w:sz="4" w:space="0" w:color="auto"/>
            </w:tcBorders>
            <w:shd w:val="clear" w:color="auto" w:fill="auto"/>
          </w:tcPr>
          <w:p w14:paraId="0BE62FF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974" w:type="pct"/>
            <w:gridSpan w:val="2"/>
            <w:vMerge/>
            <w:tcBorders>
              <w:left w:val="single" w:sz="4" w:space="0" w:color="auto"/>
              <w:bottom w:val="single" w:sz="4" w:space="0" w:color="auto"/>
              <w:right w:val="single" w:sz="4" w:space="0" w:color="auto"/>
            </w:tcBorders>
            <w:shd w:val="clear" w:color="auto" w:fill="auto"/>
          </w:tcPr>
          <w:p w14:paraId="18CB0015"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1462" w:type="pct"/>
            <w:gridSpan w:val="2"/>
            <w:vMerge/>
            <w:tcBorders>
              <w:left w:val="single" w:sz="4" w:space="0" w:color="auto"/>
              <w:bottom w:val="single" w:sz="4" w:space="0" w:color="auto"/>
              <w:right w:val="single" w:sz="4" w:space="0" w:color="auto"/>
            </w:tcBorders>
            <w:shd w:val="clear" w:color="auto" w:fill="auto"/>
          </w:tcPr>
          <w:p w14:paraId="3ECEE7F1"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827" w:type="pct"/>
            <w:vMerge w:val="restart"/>
            <w:tcBorders>
              <w:top w:val="single" w:sz="4" w:space="0" w:color="auto"/>
              <w:left w:val="single" w:sz="4" w:space="0" w:color="auto"/>
              <w:right w:val="single" w:sz="4" w:space="0" w:color="auto"/>
            </w:tcBorders>
            <w:shd w:val="clear" w:color="auto" w:fill="auto"/>
          </w:tcPr>
          <w:p w14:paraId="22A4D8E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уплату налогов, в качестве объекта налогообложения, по которым признается имущество учреждения, руб.</w:t>
            </w:r>
          </w:p>
        </w:tc>
        <w:tc>
          <w:tcPr>
            <w:tcW w:w="644" w:type="pct"/>
            <w:vMerge w:val="restart"/>
            <w:tcBorders>
              <w:top w:val="single" w:sz="4" w:space="0" w:color="auto"/>
              <w:left w:val="single" w:sz="4" w:space="0" w:color="auto"/>
              <w:right w:val="single" w:sz="4" w:space="0" w:color="auto"/>
            </w:tcBorders>
            <w:shd w:val="clear" w:color="auto" w:fill="auto"/>
          </w:tcPr>
          <w:p w14:paraId="2920D86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содержание недвижимого имущества и особо ценного движимого имущества, руб.</w:t>
            </w:r>
          </w:p>
        </w:tc>
      </w:tr>
      <w:tr w:rsidR="0050167C" w:rsidRPr="004763F6" w14:paraId="4244E15F" w14:textId="77777777" w:rsidTr="00E402A3">
        <w:tc>
          <w:tcPr>
            <w:tcW w:w="362" w:type="pct"/>
            <w:vMerge/>
            <w:tcBorders>
              <w:left w:val="single" w:sz="4" w:space="0" w:color="auto"/>
              <w:right w:val="single" w:sz="4" w:space="0" w:color="auto"/>
            </w:tcBorders>
            <w:shd w:val="clear" w:color="auto" w:fill="auto"/>
          </w:tcPr>
          <w:p w14:paraId="79D3FDC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Pr>
          <w:p w14:paraId="54BC868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 изм.</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tcPr>
          <w:p w14:paraId="5F82AA69"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tcPr>
          <w:p w14:paraId="32D05A2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 изм.</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auto"/>
          </w:tcPr>
          <w:p w14:paraId="7E1F8C77"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показателей</w:t>
            </w:r>
          </w:p>
        </w:tc>
        <w:tc>
          <w:tcPr>
            <w:tcW w:w="1462" w:type="pct"/>
            <w:gridSpan w:val="2"/>
            <w:tcBorders>
              <w:top w:val="single" w:sz="4" w:space="0" w:color="auto"/>
              <w:left w:val="single" w:sz="4" w:space="0" w:color="auto"/>
              <w:bottom w:val="single" w:sz="4" w:space="0" w:color="auto"/>
              <w:right w:val="single" w:sz="4" w:space="0" w:color="auto"/>
            </w:tcBorders>
            <w:shd w:val="clear" w:color="auto" w:fill="auto"/>
          </w:tcPr>
          <w:p w14:paraId="1B5CAC91"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Утверждено в муниципальном задании на год</w:t>
            </w:r>
          </w:p>
        </w:tc>
        <w:tc>
          <w:tcPr>
            <w:tcW w:w="827" w:type="pct"/>
            <w:vMerge/>
            <w:tcBorders>
              <w:left w:val="single" w:sz="4" w:space="0" w:color="auto"/>
              <w:right w:val="single" w:sz="4" w:space="0" w:color="auto"/>
            </w:tcBorders>
            <w:shd w:val="clear" w:color="auto" w:fill="auto"/>
          </w:tcPr>
          <w:p w14:paraId="4D54E98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44" w:type="pct"/>
            <w:vMerge/>
            <w:tcBorders>
              <w:left w:val="single" w:sz="4" w:space="0" w:color="auto"/>
              <w:right w:val="single" w:sz="4" w:space="0" w:color="auto"/>
            </w:tcBorders>
            <w:shd w:val="clear" w:color="auto" w:fill="auto"/>
          </w:tcPr>
          <w:p w14:paraId="4D90ACE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1A6236EB" w14:textId="77777777" w:rsidTr="00E402A3">
        <w:trPr>
          <w:trHeight w:val="206"/>
        </w:trPr>
        <w:tc>
          <w:tcPr>
            <w:tcW w:w="362" w:type="pct"/>
            <w:vMerge/>
            <w:tcBorders>
              <w:left w:val="single" w:sz="4" w:space="0" w:color="auto"/>
              <w:bottom w:val="single" w:sz="4" w:space="0" w:color="auto"/>
              <w:right w:val="single" w:sz="4" w:space="0" w:color="auto"/>
            </w:tcBorders>
            <w:shd w:val="clear" w:color="auto" w:fill="auto"/>
          </w:tcPr>
          <w:p w14:paraId="6786C4B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41" w:type="pct"/>
            <w:vMerge/>
            <w:tcBorders>
              <w:top w:val="single" w:sz="4" w:space="0" w:color="auto"/>
              <w:left w:val="single" w:sz="4" w:space="0" w:color="auto"/>
              <w:bottom w:val="single" w:sz="4" w:space="0" w:color="auto"/>
              <w:right w:val="single" w:sz="4" w:space="0" w:color="auto"/>
            </w:tcBorders>
            <w:shd w:val="clear" w:color="auto" w:fill="auto"/>
          </w:tcPr>
          <w:p w14:paraId="38366E96"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tcPr>
          <w:p w14:paraId="1B3D47D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438" w:type="pct"/>
            <w:vMerge/>
            <w:tcBorders>
              <w:top w:val="single" w:sz="4" w:space="0" w:color="auto"/>
              <w:left w:val="single" w:sz="4" w:space="0" w:color="auto"/>
              <w:bottom w:val="single" w:sz="4" w:space="0" w:color="auto"/>
              <w:right w:val="single" w:sz="4" w:space="0" w:color="auto"/>
            </w:tcBorders>
            <w:shd w:val="clear" w:color="auto" w:fill="auto"/>
          </w:tcPr>
          <w:p w14:paraId="18FA94D2"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536" w:type="pct"/>
            <w:vMerge/>
            <w:tcBorders>
              <w:top w:val="single" w:sz="4" w:space="0" w:color="auto"/>
              <w:left w:val="single" w:sz="4" w:space="0" w:color="auto"/>
              <w:bottom w:val="single" w:sz="4" w:space="0" w:color="auto"/>
              <w:right w:val="single" w:sz="4" w:space="0" w:color="auto"/>
            </w:tcBorders>
            <w:shd w:val="clear" w:color="auto" w:fill="auto"/>
          </w:tcPr>
          <w:p w14:paraId="602C043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3AAC092"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Местный бюджет</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18AA6DE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Межбюджетные трансферты</w:t>
            </w:r>
          </w:p>
        </w:tc>
        <w:tc>
          <w:tcPr>
            <w:tcW w:w="827" w:type="pct"/>
            <w:vMerge/>
            <w:tcBorders>
              <w:left w:val="single" w:sz="4" w:space="0" w:color="auto"/>
              <w:bottom w:val="single" w:sz="4" w:space="0" w:color="auto"/>
              <w:right w:val="single" w:sz="4" w:space="0" w:color="auto"/>
            </w:tcBorders>
            <w:shd w:val="clear" w:color="auto" w:fill="auto"/>
          </w:tcPr>
          <w:p w14:paraId="5D4791C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44" w:type="pct"/>
            <w:vMerge/>
            <w:tcBorders>
              <w:left w:val="single" w:sz="4" w:space="0" w:color="auto"/>
              <w:bottom w:val="single" w:sz="4" w:space="0" w:color="auto"/>
              <w:right w:val="single" w:sz="4" w:space="0" w:color="auto"/>
            </w:tcBorders>
            <w:shd w:val="clear" w:color="auto" w:fill="auto"/>
          </w:tcPr>
          <w:p w14:paraId="1DB09574"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65610FAA" w14:textId="77777777" w:rsidTr="00E402A3">
        <w:tc>
          <w:tcPr>
            <w:tcW w:w="362" w:type="pct"/>
            <w:tcBorders>
              <w:left w:val="single" w:sz="4" w:space="0" w:color="auto"/>
              <w:bottom w:val="single" w:sz="4" w:space="0" w:color="auto"/>
              <w:right w:val="single" w:sz="4" w:space="0" w:color="auto"/>
            </w:tcBorders>
            <w:shd w:val="clear" w:color="auto" w:fill="auto"/>
          </w:tcPr>
          <w:p w14:paraId="44E19C8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41" w:type="pct"/>
            <w:tcBorders>
              <w:left w:val="single" w:sz="4" w:space="0" w:color="auto"/>
              <w:bottom w:val="single" w:sz="4" w:space="0" w:color="auto"/>
              <w:right w:val="single" w:sz="4" w:space="0" w:color="auto"/>
            </w:tcBorders>
            <w:shd w:val="clear" w:color="auto" w:fill="auto"/>
          </w:tcPr>
          <w:p w14:paraId="1E3FBC7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90" w:type="pct"/>
            <w:tcBorders>
              <w:left w:val="single" w:sz="4" w:space="0" w:color="auto"/>
              <w:bottom w:val="single" w:sz="4" w:space="0" w:color="auto"/>
              <w:right w:val="single" w:sz="4" w:space="0" w:color="auto"/>
            </w:tcBorders>
            <w:shd w:val="clear" w:color="auto" w:fill="auto"/>
          </w:tcPr>
          <w:p w14:paraId="0E2EFD8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38" w:type="pct"/>
            <w:tcBorders>
              <w:left w:val="single" w:sz="4" w:space="0" w:color="auto"/>
              <w:bottom w:val="single" w:sz="4" w:space="0" w:color="auto"/>
              <w:right w:val="single" w:sz="4" w:space="0" w:color="auto"/>
            </w:tcBorders>
            <w:shd w:val="clear" w:color="auto" w:fill="auto"/>
          </w:tcPr>
          <w:p w14:paraId="3BBFD52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36" w:type="pct"/>
            <w:tcBorders>
              <w:left w:val="single" w:sz="4" w:space="0" w:color="auto"/>
              <w:bottom w:val="single" w:sz="4" w:space="0" w:color="auto"/>
              <w:right w:val="single" w:sz="4" w:space="0" w:color="auto"/>
            </w:tcBorders>
            <w:shd w:val="clear" w:color="auto" w:fill="auto"/>
          </w:tcPr>
          <w:p w14:paraId="496198E7"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82" w:type="pct"/>
            <w:tcBorders>
              <w:left w:val="single" w:sz="4" w:space="0" w:color="auto"/>
              <w:bottom w:val="single" w:sz="4" w:space="0" w:color="auto"/>
              <w:right w:val="single" w:sz="4" w:space="0" w:color="auto"/>
            </w:tcBorders>
            <w:shd w:val="clear" w:color="auto" w:fill="auto"/>
          </w:tcPr>
          <w:p w14:paraId="4033BE4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780" w:type="pct"/>
            <w:tcBorders>
              <w:left w:val="single" w:sz="4" w:space="0" w:color="auto"/>
              <w:bottom w:val="single" w:sz="4" w:space="0" w:color="auto"/>
              <w:right w:val="single" w:sz="4" w:space="0" w:color="auto"/>
            </w:tcBorders>
            <w:shd w:val="clear" w:color="auto" w:fill="auto"/>
          </w:tcPr>
          <w:p w14:paraId="1C181E1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827" w:type="pct"/>
            <w:tcBorders>
              <w:left w:val="single" w:sz="4" w:space="0" w:color="auto"/>
              <w:bottom w:val="single" w:sz="4" w:space="0" w:color="auto"/>
              <w:right w:val="single" w:sz="4" w:space="0" w:color="auto"/>
            </w:tcBorders>
            <w:shd w:val="clear" w:color="auto" w:fill="auto"/>
          </w:tcPr>
          <w:p w14:paraId="644604F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644" w:type="pct"/>
            <w:tcBorders>
              <w:left w:val="single" w:sz="4" w:space="0" w:color="auto"/>
              <w:bottom w:val="single" w:sz="4" w:space="0" w:color="auto"/>
              <w:right w:val="single" w:sz="4" w:space="0" w:color="auto"/>
            </w:tcBorders>
            <w:shd w:val="clear" w:color="auto" w:fill="auto"/>
          </w:tcPr>
          <w:p w14:paraId="6D3A01B9"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r w:rsidR="0050167C" w:rsidRPr="004763F6" w14:paraId="5CCED065"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57A2D788"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1D335007"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491EB4B"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CFC7269"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BBE21FF"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482B3D94"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3DE6400A"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4533A157"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8C15B0C"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r w:rsidR="00843F24" w:rsidRPr="004763F6" w14:paraId="38D34E00"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493E941B" w14:textId="283DDAAC"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0C49A37"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15CF19F"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5AE18BC"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2F7BD9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530875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51C4233D"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6C88BBD1"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49A26E7"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r w:rsidR="00843F24" w:rsidRPr="004763F6" w14:paraId="49A8AFFF"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0ECA9339" w14:textId="6774B528"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C7EA171"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1041436"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488433E"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A888375"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227E27E"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6F28BE15"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911225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715E4C79"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bl>
    <w:p w14:paraId="051DA842" w14:textId="77777777" w:rsidR="0050167C" w:rsidRPr="004763F6" w:rsidRDefault="0050167C" w:rsidP="00E402A3">
      <w:pPr>
        <w:tabs>
          <w:tab w:val="left" w:pos="1239"/>
        </w:tabs>
        <w:contextualSpacing/>
        <w:jc w:val="both"/>
        <w:rPr>
          <w:rFonts w:ascii="Liberation Serif" w:hAnsi="Liberation Serif" w:cs="Liberation Serif"/>
          <w:color w:val="000000" w:themeColor="text1"/>
          <w:sz w:val="28"/>
          <w:szCs w:val="28"/>
        </w:rPr>
      </w:pPr>
    </w:p>
    <w:p w14:paraId="50BE2397" w14:textId="1A0BE1EF" w:rsidR="00974231" w:rsidRPr="004763F6" w:rsidRDefault="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10C89921" w14:textId="77777777" w:rsidR="00974231" w:rsidRPr="004763F6" w:rsidRDefault="00974231" w:rsidP="0050167C">
      <w:pPr>
        <w:rPr>
          <w:rFonts w:ascii="Liberation Serif" w:hAnsi="Liberation Serif" w:cs="Liberation Serif"/>
          <w:color w:val="000000" w:themeColor="text1"/>
          <w:sz w:val="28"/>
          <w:szCs w:val="28"/>
        </w:rPr>
        <w:sectPr w:rsidR="00974231" w:rsidRPr="004763F6" w:rsidSect="00682094">
          <w:pgSz w:w="16838" w:h="11905" w:orient="landscape"/>
          <w:pgMar w:top="1418" w:right="1134" w:bottom="567" w:left="1134" w:header="425" w:footer="0" w:gutter="0"/>
          <w:pgNumType w:start="1"/>
          <w:cols w:space="720"/>
          <w:noEndnote/>
          <w:titlePg/>
          <w:docGrid w:linePitch="299"/>
        </w:sectPr>
      </w:pPr>
    </w:p>
    <w:p w14:paraId="6C047662"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4.1</w:t>
      </w:r>
    </w:p>
    <w:p w14:paraId="023E6F76"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3046BE09"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24F533A5"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6DCAF94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ECA562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535756D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СОГЛАШЕНИЕ</w:t>
      </w:r>
    </w:p>
    <w:p w14:paraId="58ABD6B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 предоставлении субсидии из бюджета городского округа Верхняя Пышма</w:t>
      </w:r>
    </w:p>
    <w:p w14:paraId="5359FFE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муниципальному автономному (бюджетному) учреждению</w:t>
      </w:r>
    </w:p>
    <w:p w14:paraId="3EBC1D2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на финансовое обеспечение</w:t>
      </w:r>
    </w:p>
    <w:p w14:paraId="51B8781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выполнения муниципального задания на оказание</w:t>
      </w:r>
    </w:p>
    <w:p w14:paraId="2CE46A1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51C6DCB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50ECCB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 20__</w:t>
      </w:r>
    </w:p>
    <w:p w14:paraId="33D19AE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B3119E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Администрация городского округа Верхняя Пышмы, которой как получателю средств бюджета городского округа Верхняя Пышма доведены лимиты бюджетных обязательств на предоставление субсидии муниципальным бюджетным или автономным учреждениям городского округа Верхняя Пышма на финансовое обеспечение выполнения ими муниципального задания на оказание муниципальных услуг (выполнение работ), именуемая в дальнейшем «Учредитель», в лице</w:t>
      </w:r>
    </w:p>
    <w:p w14:paraId="75BBF91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47504525"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Учредителя или уполномоченного им лица)</w:t>
      </w:r>
    </w:p>
    <w:p w14:paraId="6D79691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действующий на основании ______________________________________,</w:t>
      </w:r>
    </w:p>
    <w:p w14:paraId="65C1909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учреждение, осуществляющее переданные полномочия, в лице</w:t>
      </w:r>
    </w:p>
    <w:p w14:paraId="4DD4C6C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76DB670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5A0D9A5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56E5F69B"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4F3288B3"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0963736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74E03C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одной стороны, и __________________________________________________</w:t>
      </w:r>
    </w:p>
    <w:p w14:paraId="16F43507"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(наименование муниципального бюджетного или автономного учреждения городского округа Верхняя Пышма)</w:t>
      </w:r>
    </w:p>
    <w:p w14:paraId="31A2FC7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именуемое в дальнейшем «Учреждение», в лице ________________________,</w:t>
      </w:r>
    </w:p>
    <w:p w14:paraId="54BB9660"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3B84CF7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71180C5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429DD54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другой стороны, далее именуемые «Стороны», заключили настоящее соглашение о нижеследующем.</w:t>
      </w:r>
    </w:p>
    <w:p w14:paraId="3C0BA17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53F280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ПРЕДМЕТ НАСТОЯЩЕГО СОГЛАШЕНИЯ</w:t>
      </w:r>
    </w:p>
    <w:p w14:paraId="02F06D4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 Предметом настоящего соглашения является предоставление Учреждению из бюджета городского округа Верхняя Пышма в 20__ году/20__ - 20__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14:paraId="5C9D7F4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129C1D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ПОРЯДОК, УСЛОВИЯ ПРЕДОСТАВЛЕНИЯ СУБСИДИИ И</w:t>
      </w:r>
    </w:p>
    <w:p w14:paraId="59FEDC5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w:t>
      </w:r>
    </w:p>
    <w:p w14:paraId="2157605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14:paraId="301739E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2.2. Субсидия предоставляется в пределах лимитов бюджетных обязательств, доведенных Учредителю как получателю средств бюджета городского округа Верхняя Пышма по кодам классификации расходов бюджетов Российской Федерации (далее - КБК), в следующем размере:</w:t>
      </w:r>
    </w:p>
    <w:tbl>
      <w:tblPr>
        <w:tblStyle w:val="a9"/>
        <w:tblW w:w="5000" w:type="pct"/>
        <w:tblLayout w:type="fixed"/>
        <w:tblLook w:val="04A0" w:firstRow="1" w:lastRow="0" w:firstColumn="1" w:lastColumn="0" w:noHBand="0" w:noVBand="1"/>
      </w:tblPr>
      <w:tblGrid>
        <w:gridCol w:w="1261"/>
        <w:gridCol w:w="2326"/>
        <w:gridCol w:w="2842"/>
        <w:gridCol w:w="3198"/>
      </w:tblGrid>
      <w:tr w:rsidR="00974231" w:rsidRPr="004763F6" w14:paraId="62F7C551" w14:textId="77777777" w:rsidTr="00974231">
        <w:tc>
          <w:tcPr>
            <w:tcW w:w="655" w:type="pct"/>
          </w:tcPr>
          <w:p w14:paraId="06142B8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1208" w:type="pct"/>
          </w:tcPr>
          <w:p w14:paraId="4ED6BC20"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руб.</w:t>
            </w:r>
          </w:p>
        </w:tc>
        <w:tc>
          <w:tcPr>
            <w:tcW w:w="1476" w:type="pct"/>
          </w:tcPr>
          <w:p w14:paraId="1EFBE88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КБК, по которому предоставляется субсидия</w:t>
            </w:r>
          </w:p>
        </w:tc>
        <w:tc>
          <w:tcPr>
            <w:tcW w:w="1662" w:type="pct"/>
          </w:tcPr>
          <w:p w14:paraId="4115234B"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по КБК, руб.</w:t>
            </w:r>
          </w:p>
        </w:tc>
      </w:tr>
      <w:tr w:rsidR="00974231" w:rsidRPr="004763F6" w14:paraId="0A555352" w14:textId="77777777" w:rsidTr="00974231">
        <w:tc>
          <w:tcPr>
            <w:tcW w:w="655" w:type="pct"/>
            <w:vMerge w:val="restart"/>
          </w:tcPr>
          <w:p w14:paraId="5659A2C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47C734F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4046CA4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6CBFA7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601EDD82" w14:textId="77777777" w:rsidTr="00974231">
        <w:tc>
          <w:tcPr>
            <w:tcW w:w="655" w:type="pct"/>
            <w:vMerge/>
          </w:tcPr>
          <w:p w14:paraId="066A366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33B5B71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5D3D53C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14C4E20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212DB4EE" w14:textId="77777777" w:rsidTr="00974231">
        <w:tc>
          <w:tcPr>
            <w:tcW w:w="655" w:type="pct"/>
            <w:vMerge w:val="restart"/>
          </w:tcPr>
          <w:p w14:paraId="1B24B75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6A99784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1CA79A6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64DA2E4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5E399B1F" w14:textId="77777777" w:rsidTr="00974231">
        <w:tc>
          <w:tcPr>
            <w:tcW w:w="655" w:type="pct"/>
            <w:vMerge/>
          </w:tcPr>
          <w:p w14:paraId="7182DA3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43FA3BF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71DB070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AA9C6B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072907EE" w14:textId="77777777" w:rsidTr="00974231">
        <w:tc>
          <w:tcPr>
            <w:tcW w:w="655" w:type="pct"/>
            <w:vMerge w:val="restart"/>
          </w:tcPr>
          <w:p w14:paraId="6300CE1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30EF8D1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7105914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DA3921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3F213EBE" w14:textId="77777777" w:rsidTr="00974231">
        <w:tc>
          <w:tcPr>
            <w:tcW w:w="655" w:type="pct"/>
            <w:vMerge/>
          </w:tcPr>
          <w:p w14:paraId="4C21DB2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49E128A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5DE1856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2FC8A2F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bl>
    <w:p w14:paraId="7970C46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p>
    <w:p w14:paraId="762BAB43"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w:t>
      </w:r>
      <w:r w:rsidRPr="004763F6">
        <w:rPr>
          <w:rFonts w:ascii="Liberation Serif" w:hAnsi="Liberation Serif" w:cs="Liberation Serif"/>
          <w:color w:val="000000" w:themeColor="text1"/>
          <w:sz w:val="28"/>
          <w:szCs w:val="28"/>
        </w:rPr>
        <w:lastRenderedPageBreak/>
        <w:t>корректирующих коэффициентов к базовым нормативам затрат и затрат на выполнение работ, определенных в соответствии с Порядком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 утверждаемым нормативным правовым актом городского округа Верхняя Пышма.</w:t>
      </w:r>
    </w:p>
    <w:p w14:paraId="04560F5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2.4. Размер частей субсидии рассчитывается в соответствии с приложением к настоящему соглашению, являющимся неотъемлемой частью настоящего соглашения.</w:t>
      </w:r>
    </w:p>
    <w:p w14:paraId="7496788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B99E426"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ПЕРЕЧИСЛЕНИЯ СУБСИДИИ</w:t>
      </w:r>
    </w:p>
    <w:p w14:paraId="69D2663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Перечисление Субсидии Учреждению осуществляется частями, не реже одного раза в квартал в соответствии с приложением к настоящему соглашению, являющимся неотъемлемой частью настоящего соглашения.</w:t>
      </w:r>
    </w:p>
    <w:p w14:paraId="47A9033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14:paraId="39EDDCCE" w14:textId="176E9BF1"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3.3. Во втором и последующих кварталах календарного года Учредитель в течение ___ рабочих дней с момента рассмотрения квартального отчета Учреждения об исполнении муниципального задания и составления по результатам его рассмотрения расчета суммы субсидии на финансовое обеспечение муниципального задания, подлежащей перечислению по результатам исполнения муниципального задания за отчетный период по форме, установленной правовым актом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инансового управления, перечисляет Учреждению часть Субсидии, размер которой определяется исходя из результатов выполнения Учреждением муниципального задания в предыдущем квартале календарного года, в соответствии с приложением к настоящему соглашению.</w:t>
      </w:r>
    </w:p>
    <w:p w14:paraId="753C93A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3.4. В четвертом квартале оставшаяся часть Субсидии подлежит перечислению в срок не позднее 30 декабря текущего года.</w:t>
      </w:r>
    </w:p>
    <w:p w14:paraId="2FF9CFE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3.5. По итогам четвертого квартала в случае использования Учредителем своих прав,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Учреждением осуществляется частичный или полный возврат предоставленной Субсидии.</w:t>
      </w:r>
    </w:p>
    <w:p w14:paraId="1DA8AC9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AF25CD2"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ПРАВА И ОБЯЗАННОСТИ СТОРОН</w:t>
      </w:r>
    </w:p>
    <w:p w14:paraId="6EDFCC1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Учредитель обязуется:</w:t>
      </w:r>
    </w:p>
    <w:p w14:paraId="1AA471AF"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обеспечить предоставление Субсидии в соответствии с </w:t>
      </w:r>
      <w:hyperlink w:anchor="Par60" w:history="1">
        <w:r w:rsidRPr="004763F6">
          <w:rPr>
            <w:rFonts w:ascii="Liberation Serif" w:hAnsi="Liberation Serif" w:cs="Liberation Serif"/>
            <w:color w:val="000000" w:themeColor="text1"/>
            <w:sz w:val="28"/>
            <w:szCs w:val="28"/>
          </w:rPr>
          <w:t>главой 2</w:t>
        </w:r>
      </w:hyperlink>
      <w:r w:rsidRPr="004763F6">
        <w:rPr>
          <w:rFonts w:ascii="Liberation Serif" w:hAnsi="Liberation Serif" w:cs="Liberation Serif"/>
          <w:color w:val="000000" w:themeColor="text1"/>
          <w:sz w:val="28"/>
          <w:szCs w:val="28"/>
        </w:rPr>
        <w:t xml:space="preserve"> настоящего соглашения;</w:t>
      </w:r>
    </w:p>
    <w:p w14:paraId="31AA0165"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 осуществлять контроль за выполнением Учреждением муниципального задания и плана финансово-хозяйственной деятельности,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 момента их поступления;</w:t>
      </w:r>
    </w:p>
    <w:p w14:paraId="620449B8"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14:paraId="598D035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14:paraId="11C6F9B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принимать меры, обеспечивающие перечисление Учреждением Учредителю в бюджет городского округа Верхняя Пышма средств Субсидии, подлежащих возврату в бюджет городского округа Верхняя Пышма.</w:t>
      </w:r>
    </w:p>
    <w:p w14:paraId="1967207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им в установленном Учредителем порядке (далее - Заключение);</w:t>
      </w:r>
    </w:p>
    <w:p w14:paraId="24559BDF" w14:textId="55DF2DBE" w:rsidR="00974231" w:rsidRPr="004763F6" w:rsidRDefault="00E73169" w:rsidP="00E73169">
      <w:pPr>
        <w:tabs>
          <w:tab w:val="left" w:pos="1239"/>
        </w:tabs>
        <w:spacing w:after="0" w:line="23" w:lineRule="atLeast"/>
        <w:ind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w:t>
      </w:r>
      <w:r w:rsidR="00974231" w:rsidRPr="004763F6">
        <w:rPr>
          <w:rFonts w:ascii="Liberation Serif" w:hAnsi="Liberation Serif" w:cs="Liberation Serif"/>
          <w:color w:val="000000" w:themeColor="text1"/>
          <w:sz w:val="28"/>
          <w:szCs w:val="28"/>
        </w:rPr>
        <w:t xml:space="preserve">выполнять иные обязательства, установленные бюджетным законодательством Российской Федерации, настоящим </w:t>
      </w:r>
      <w:hyperlink r:id="rId39" w:history="1">
        <w:r w:rsidR="00974231" w:rsidRPr="004763F6">
          <w:rPr>
            <w:rFonts w:ascii="Liberation Serif" w:hAnsi="Liberation Serif" w:cs="Liberation Serif"/>
            <w:color w:val="000000" w:themeColor="text1"/>
            <w:sz w:val="28"/>
            <w:szCs w:val="28"/>
          </w:rPr>
          <w:t>Порядком</w:t>
        </w:r>
      </w:hyperlink>
      <w:r w:rsidR="00974231" w:rsidRPr="004763F6">
        <w:rPr>
          <w:rFonts w:ascii="Liberation Serif" w:hAnsi="Liberation Serif" w:cs="Liberation Serif"/>
          <w:color w:val="000000" w:themeColor="text1"/>
          <w:sz w:val="28"/>
          <w:szCs w:val="28"/>
        </w:rPr>
        <w:t xml:space="preserve">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 (далее - Порядок), и настоящим соглашением</w:t>
      </w:r>
      <w:r w:rsidRPr="004763F6">
        <w:rPr>
          <w:rFonts w:ascii="Liberation Serif" w:hAnsi="Liberation Serif" w:cs="Liberation Serif"/>
          <w:color w:val="000000" w:themeColor="text1"/>
          <w:sz w:val="28"/>
          <w:szCs w:val="28"/>
        </w:rPr>
        <w:t>;</w:t>
      </w:r>
    </w:p>
    <w:p w14:paraId="73771461" w14:textId="62176931" w:rsidR="00E73169" w:rsidRPr="004763F6" w:rsidRDefault="00E73169" w:rsidP="00E73169">
      <w:pPr>
        <w:pStyle w:val="ad"/>
        <w:tabs>
          <w:tab w:val="left" w:pos="1276"/>
        </w:tabs>
        <w:spacing w:after="0" w:line="23" w:lineRule="atLeast"/>
        <w:ind w:left="0" w:firstLine="709"/>
        <w:jc w:val="both"/>
        <w:rPr>
          <w:rFonts w:ascii="Liberation Serif" w:hAnsi="Liberation Serif"/>
          <w:sz w:val="28"/>
          <w:szCs w:val="28"/>
        </w:rPr>
      </w:pPr>
      <w:r w:rsidRPr="004763F6">
        <w:rPr>
          <w:rFonts w:ascii="Liberation Serif" w:hAnsi="Liberation Serif"/>
          <w:sz w:val="28"/>
          <w:szCs w:val="28"/>
        </w:rPr>
        <w:t>7) учредитель не позднее 5 числа по истечении каждого квартала и 5 декабря с целью перераспределения остатков субсидии производит перерасчет размера субсидии, в соответствии с уточненными показателями муниципального задания;</w:t>
      </w:r>
    </w:p>
    <w:p w14:paraId="264233DA" w14:textId="08841F55" w:rsidR="00E73169" w:rsidRPr="004763F6" w:rsidRDefault="00E73169" w:rsidP="00E73169">
      <w:pPr>
        <w:tabs>
          <w:tab w:val="left" w:pos="1239"/>
        </w:tabs>
        <w:spacing w:after="0" w:line="23" w:lineRule="atLeast"/>
        <w:ind w:firstLine="709"/>
        <w:contextualSpacing/>
        <w:jc w:val="both"/>
        <w:rPr>
          <w:rFonts w:ascii="Liberation Serif" w:hAnsi="Liberation Serif"/>
          <w:sz w:val="28"/>
          <w:szCs w:val="28"/>
        </w:rPr>
      </w:pPr>
      <w:r w:rsidRPr="004763F6">
        <w:rPr>
          <w:rFonts w:ascii="Liberation Serif" w:hAnsi="Liberation Serif"/>
          <w:sz w:val="28"/>
          <w:szCs w:val="28"/>
        </w:rPr>
        <w:t xml:space="preserve">8) учредитель не позднее 5-и рабочих дней с момента осуществления перерасчета подготавливает и направляет в Учреждение дополнительное соглашение к настоящему соглашению, в котором устанавливает размер субсидии, измененный график перечисления субсидии. Учредитель в тот же срок утверждает и доводит до Учреждения измененное в части показателей объема </w:t>
      </w:r>
      <w:r w:rsidRPr="004763F6">
        <w:rPr>
          <w:rFonts w:ascii="Liberation Serif" w:hAnsi="Liberation Serif"/>
          <w:sz w:val="28"/>
          <w:szCs w:val="28"/>
        </w:rPr>
        <w:lastRenderedPageBreak/>
        <w:t xml:space="preserve">муниципальных услуг, оказываемых в рамках персонифицированного финансирования, муниципальное задание. </w:t>
      </w:r>
    </w:p>
    <w:p w14:paraId="034992A8"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Учредитель вправе:</w:t>
      </w:r>
    </w:p>
    <w:p w14:paraId="388BE5F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запрашивать у Учреждения информацию и документы, необходимые для осуществления контроля за выполнением Учреждением муниципального задания;</w:t>
      </w:r>
    </w:p>
    <w:p w14:paraId="6A00F6C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
    <w:p w14:paraId="4208829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Верхняя Пышма о бюджете городского округа Верхняя Пышма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14:paraId="5B87BC1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Верхняя Пышма о бюджете городского округа Верхняя Пышма на соответствующий финансовый год и плановый период);</w:t>
      </w:r>
    </w:p>
    <w:p w14:paraId="0146BBC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14:paraId="119DC45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если бюджетное или автономное учреждение городского округа Верхняя Пышма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14:paraId="6C810BC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принятия решения по результатам рассмотрения предложений Учреждения, направленных в соответствии с </w:t>
      </w:r>
      <w:hyperlink w:anchor="Par113" w:history="1">
        <w:r w:rsidRPr="004763F6">
          <w:rPr>
            <w:rFonts w:ascii="Liberation Serif" w:hAnsi="Liberation Serif" w:cs="Liberation Serif"/>
            <w:color w:val="000000" w:themeColor="text1"/>
            <w:sz w:val="28"/>
            <w:szCs w:val="28"/>
          </w:rPr>
          <w:t>подпунктом 2 пункта 4.4</w:t>
        </w:r>
      </w:hyperlink>
      <w:r w:rsidRPr="004763F6">
        <w:rPr>
          <w:rFonts w:ascii="Liberation Serif" w:hAnsi="Liberation Serif" w:cs="Liberation Serif"/>
          <w:color w:val="000000" w:themeColor="text1"/>
          <w:sz w:val="28"/>
          <w:szCs w:val="28"/>
        </w:rPr>
        <w:t xml:space="preserve"> настоящего соглашения;</w:t>
      </w:r>
    </w:p>
    <w:p w14:paraId="2DAE9B8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внесения изменений в нормативные затраты на оказание муниципальных услуг (затраты на выполнение работ);</w:t>
      </w:r>
    </w:p>
    <w:p w14:paraId="1E91DA1F" w14:textId="18197625"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осуществлять иные права, установленные бюджетным законодательством Российской Федерации, Порядком и настоящим соглашением</w:t>
      </w:r>
      <w:r w:rsidR="00E73169" w:rsidRPr="004763F6">
        <w:rPr>
          <w:rFonts w:ascii="Liberation Serif" w:hAnsi="Liberation Serif" w:cs="Liberation Serif"/>
          <w:color w:val="000000" w:themeColor="text1"/>
          <w:sz w:val="28"/>
          <w:szCs w:val="28"/>
        </w:rPr>
        <w:t>;</w:t>
      </w:r>
    </w:p>
    <w:p w14:paraId="183F79DE" w14:textId="77777777" w:rsidR="00E73169" w:rsidRPr="004763F6" w:rsidRDefault="00E73169" w:rsidP="00E73169">
      <w:pPr>
        <w:tabs>
          <w:tab w:val="left" w:pos="1239"/>
        </w:tabs>
        <w:spacing w:after="0"/>
        <w:ind w:firstLine="709"/>
        <w:contextualSpacing/>
        <w:jc w:val="both"/>
        <w:rPr>
          <w:rFonts w:ascii="Liberation Serif" w:hAnsi="Liberation Serif"/>
          <w:sz w:val="28"/>
          <w:szCs w:val="28"/>
        </w:rPr>
      </w:pPr>
      <w:r w:rsidRPr="004763F6">
        <w:rPr>
          <w:rFonts w:ascii="Liberation Serif" w:hAnsi="Liberation Serif"/>
          <w:sz w:val="28"/>
          <w:szCs w:val="28"/>
        </w:rPr>
        <w:t xml:space="preserve">4) увеличить (уменьшить) размер субсидии на финансовое обеспечение выполнения муниципального задания в порядке, установленном настоящим соглашением, на основании Правил персонифицированного финансирования дополнительного образования детей в Свердловской области, утвержденных </w:t>
      </w:r>
      <w:r w:rsidRPr="004763F6">
        <w:rPr>
          <w:rFonts w:ascii="Liberation Serif" w:hAnsi="Liberation Serif"/>
          <w:color w:val="000000"/>
          <w:sz w:val="28"/>
          <w:szCs w:val="28"/>
          <w:lang w:eastAsia="ru-RU"/>
        </w:rPr>
        <w:t xml:space="preserve">приказом </w:t>
      </w:r>
      <w:r w:rsidRPr="004763F6">
        <w:rPr>
          <w:rFonts w:ascii="Liberation Serif" w:hAnsi="Liberation Serif"/>
          <w:sz w:val="28"/>
          <w:szCs w:val="28"/>
        </w:rPr>
        <w:t xml:space="preserve">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в Свердловской области». </w:t>
      </w:r>
    </w:p>
    <w:p w14:paraId="5C699AB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Учреждение обязуется:</w:t>
      </w:r>
    </w:p>
    <w:p w14:paraId="5A608AC9"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в срок не позднее 20 календарных дней с момента окончания первого - третьего кварталов представлять Учредителю </w:t>
      </w:r>
      <w:hyperlink r:id="rId40" w:history="1">
        <w:r w:rsidRPr="004763F6">
          <w:rPr>
            <w:rFonts w:ascii="Liberation Serif" w:hAnsi="Liberation Serif" w:cs="Liberation Serif"/>
            <w:color w:val="000000" w:themeColor="text1"/>
            <w:sz w:val="28"/>
            <w:szCs w:val="28"/>
          </w:rPr>
          <w:t>отчеты</w:t>
        </w:r>
      </w:hyperlink>
      <w:r w:rsidRPr="004763F6">
        <w:rPr>
          <w:rFonts w:ascii="Liberation Serif" w:hAnsi="Liberation Serif" w:cs="Liberation Serif"/>
          <w:color w:val="000000" w:themeColor="text1"/>
          <w:sz w:val="28"/>
          <w:szCs w:val="28"/>
        </w:rPr>
        <w:t xml:space="preserve"> по форме согласно приложению № 5 к Порядку;</w:t>
      </w:r>
    </w:p>
    <w:p w14:paraId="44B91EF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представлять Учредителю годовой </w:t>
      </w:r>
      <w:hyperlink r:id="rId41" w:history="1">
        <w:r w:rsidRPr="004763F6">
          <w:rPr>
            <w:rFonts w:ascii="Liberation Serif" w:hAnsi="Liberation Serif" w:cs="Liberation Serif"/>
            <w:color w:val="000000" w:themeColor="text1"/>
            <w:sz w:val="28"/>
            <w:szCs w:val="28"/>
          </w:rPr>
          <w:t>отчет</w:t>
        </w:r>
      </w:hyperlink>
      <w:r w:rsidRPr="004763F6">
        <w:rPr>
          <w:rFonts w:ascii="Liberation Serif" w:hAnsi="Liberation Serif" w:cs="Liberation Serif"/>
          <w:color w:val="000000" w:themeColor="text1"/>
          <w:sz w:val="28"/>
          <w:szCs w:val="28"/>
        </w:rPr>
        <w:t xml:space="preserve"> по форме согласно приложению № 3 к Порядку и в срок, установленный </w:t>
      </w:r>
      <w:hyperlink r:id="rId42" w:history="1">
        <w:r w:rsidRPr="004763F6">
          <w:rPr>
            <w:rFonts w:ascii="Liberation Serif" w:hAnsi="Liberation Serif" w:cs="Liberation Serif"/>
            <w:color w:val="000000" w:themeColor="text1"/>
            <w:sz w:val="28"/>
            <w:szCs w:val="28"/>
          </w:rPr>
          <w:t>пунктом 9</w:t>
        </w:r>
      </w:hyperlink>
      <w:r w:rsidRPr="004763F6">
        <w:rPr>
          <w:rFonts w:ascii="Liberation Serif" w:hAnsi="Liberation Serif" w:cs="Liberation Serif"/>
          <w:color w:val="000000" w:themeColor="text1"/>
          <w:sz w:val="28"/>
          <w:szCs w:val="28"/>
        </w:rPr>
        <w:t xml:space="preserve"> Порядка;</w:t>
      </w:r>
    </w:p>
    <w:p w14:paraId="0CE6547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ar93" w:history="1">
        <w:r w:rsidRPr="004763F6">
          <w:rPr>
            <w:rFonts w:ascii="Liberation Serif" w:hAnsi="Liberation Serif" w:cs="Liberation Serif"/>
            <w:color w:val="000000" w:themeColor="text1"/>
            <w:sz w:val="28"/>
            <w:szCs w:val="28"/>
          </w:rPr>
          <w:t>подпунктом 1 пункта 4.2</w:t>
        </w:r>
      </w:hyperlink>
      <w:r w:rsidRPr="004763F6">
        <w:rPr>
          <w:rFonts w:ascii="Liberation Serif" w:hAnsi="Liberation Serif" w:cs="Liberation Serif"/>
          <w:color w:val="000000" w:themeColor="text1"/>
          <w:sz w:val="28"/>
          <w:szCs w:val="28"/>
        </w:rPr>
        <w:t xml:space="preserve"> настоящего соглашения;</w:t>
      </w:r>
    </w:p>
    <w:p w14:paraId="7B43CF9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14:paraId="737FDD0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в течение 10 рабочих дней с момента поступления Заключения от Учредителя осуществить частичный или полный возврат в бюджет городского округа Верхняя Пышма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14:paraId="0B5005AE" w14:textId="6FD9C9E8"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w:t>
      </w:r>
      <w:r w:rsidRPr="004763F6">
        <w:rPr>
          <w:rFonts w:ascii="Liberation Serif" w:hAnsi="Liberation Serif" w:cs="Liberation Serif"/>
          <w:color w:val="000000" w:themeColor="text1"/>
          <w:sz w:val="28"/>
          <w:szCs w:val="28"/>
        </w:rPr>
        <w:lastRenderedPageBreak/>
        <w:t xml:space="preserve">в порядке и сроки, установленные Инструкцией о порядке составления, представления годовой, квартальной бухгалтерской отчетности муниципальных бюджетных и автономных учреждений, утверждаемой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17F6A27B" w14:textId="2ED19B94"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6BC3F9FC" w14:textId="169D04FA"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выполнять иные обязательства, установленные бюджетным законодательством Российской Федерации, П</w:t>
      </w:r>
      <w:r w:rsidR="00E73169" w:rsidRPr="004763F6">
        <w:rPr>
          <w:rFonts w:ascii="Liberation Serif" w:hAnsi="Liberation Serif" w:cs="Liberation Serif"/>
          <w:color w:val="000000" w:themeColor="text1"/>
          <w:sz w:val="28"/>
          <w:szCs w:val="28"/>
        </w:rPr>
        <w:t>орядком и настоящим соглашением;</w:t>
      </w:r>
    </w:p>
    <w:p w14:paraId="20D4AAE3" w14:textId="48B85526" w:rsidR="00E73169" w:rsidRPr="004763F6" w:rsidRDefault="00E73169" w:rsidP="00E73169">
      <w:pPr>
        <w:tabs>
          <w:tab w:val="left" w:pos="1276"/>
        </w:tabs>
        <w:spacing w:after="0"/>
        <w:ind w:firstLine="709"/>
        <w:jc w:val="both"/>
        <w:rPr>
          <w:rFonts w:ascii="Liberation Serif" w:hAnsi="Liberation Serif"/>
          <w:sz w:val="28"/>
          <w:szCs w:val="28"/>
        </w:rPr>
      </w:pPr>
      <w:r w:rsidRPr="004763F6">
        <w:rPr>
          <w:rFonts w:ascii="Liberation Serif" w:hAnsi="Liberation Serif"/>
          <w:sz w:val="28"/>
          <w:szCs w:val="28"/>
        </w:rPr>
        <w:t xml:space="preserve">9) подписать указанное в подпункте 8 пункта 4.1. дополнительное соглашение в течение 5-и рабочих дней с момента получения от Учредителя. </w:t>
      </w:r>
    </w:p>
    <w:p w14:paraId="585A265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4.4. Учреждение вправе:</w:t>
      </w:r>
    </w:p>
    <w:p w14:paraId="157CCF5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городского округа Верхняя Пышма в соответствии с </w:t>
      </w:r>
      <w:hyperlink w:anchor="Par107" w:history="1">
        <w:r w:rsidRPr="004763F6">
          <w:rPr>
            <w:rFonts w:ascii="Liberation Serif" w:hAnsi="Liberation Serif" w:cs="Liberation Serif"/>
            <w:color w:val="000000" w:themeColor="text1"/>
            <w:sz w:val="28"/>
            <w:szCs w:val="28"/>
          </w:rPr>
          <w:t>подпунктом 5 пункта 4.3</w:t>
        </w:r>
      </w:hyperlink>
      <w:r w:rsidRPr="004763F6">
        <w:rPr>
          <w:rFonts w:ascii="Liberation Serif" w:hAnsi="Liberation Serif" w:cs="Liberation Serif"/>
          <w:color w:val="000000" w:themeColor="text1"/>
          <w:sz w:val="28"/>
          <w:szCs w:val="28"/>
        </w:rPr>
        <w:t xml:space="preserve"> настоящего соглашения;</w:t>
      </w:r>
    </w:p>
    <w:p w14:paraId="7029FA6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
    <w:p w14:paraId="1577AF5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обращаться к Учредителю в целях получения разъяснений в связи с исполнением настоящего соглашения;</w:t>
      </w:r>
    </w:p>
    <w:p w14:paraId="2B8F3EF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иные права, установленные бюджетным законодательством Российской Федерации, Порядком и настоящим соглашением.</w:t>
      </w:r>
    </w:p>
    <w:p w14:paraId="316EEB03"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073A99C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6E2AFA6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ОТВЕТСТВЕННОСТЬ СТОРОН</w:t>
      </w:r>
    </w:p>
    <w:p w14:paraId="01D6273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Свердловской области, муниципальными правовыми актами городского округа Верхняя Пышма.</w:t>
      </w:r>
    </w:p>
    <w:p w14:paraId="0FAAB64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31EB695"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 СРОК ДЕЙСТВИЯ НАСТОЯЩЕГО СОГЛАШЕНИЯ</w:t>
      </w:r>
    </w:p>
    <w:p w14:paraId="6C4F29E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6.1. Настоящее соглашение вступает в силу с даты подписания обеими Сторонами и действует до _______________.</w:t>
      </w:r>
    </w:p>
    <w:p w14:paraId="3406559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720F166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ЗАКЛЮЧИТЕЛЬНЫЕ ПОЛОЖЕНИЯ</w:t>
      </w:r>
    </w:p>
    <w:p w14:paraId="47DBCB0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7.1. Расторжение настоящего соглашения осуществляется по соглашению Сторон и оформляется в виде соглашения о расторжении настоящего соглашения, за исключением расторжения в одностороннем порядке, предусмотренного </w:t>
      </w:r>
      <w:hyperlink w:anchor="Par128" w:history="1">
        <w:r w:rsidRPr="004763F6">
          <w:rPr>
            <w:rFonts w:ascii="Liberation Serif" w:hAnsi="Liberation Serif" w:cs="Liberation Serif"/>
            <w:color w:val="000000" w:themeColor="text1"/>
            <w:sz w:val="28"/>
            <w:szCs w:val="28"/>
          </w:rPr>
          <w:t>пунктом 7.2</w:t>
        </w:r>
      </w:hyperlink>
      <w:r w:rsidRPr="004763F6">
        <w:rPr>
          <w:rFonts w:ascii="Liberation Serif" w:hAnsi="Liberation Serif" w:cs="Liberation Serif"/>
          <w:color w:val="000000" w:themeColor="text1"/>
          <w:sz w:val="28"/>
          <w:szCs w:val="28"/>
        </w:rPr>
        <w:t xml:space="preserve"> настоящего соглашения.</w:t>
      </w:r>
    </w:p>
    <w:p w14:paraId="5609BD5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7.2. Расторжение настоящего соглашения Учредителем в одностороннем порядке возможно в случаях:</w:t>
      </w:r>
    </w:p>
    <w:p w14:paraId="4EB08F1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прекращения деятельности Учреждения при реорганизации или ликвидации;</w:t>
      </w:r>
    </w:p>
    <w:p w14:paraId="666F1856"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нарушения Учреждением условий предоставления Субсидии, предусмотренных настоящим соглашением.</w:t>
      </w:r>
    </w:p>
    <w:p w14:paraId="4F057C0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4763F6">
        <w:rPr>
          <w:rFonts w:ascii="Liberation Serif" w:hAnsi="Liberation Serif" w:cs="Liberation Serif"/>
          <w:color w:val="000000" w:themeColor="text1"/>
          <w:sz w:val="28"/>
          <w:szCs w:val="28"/>
        </w:rPr>
        <w:t>недостижении</w:t>
      </w:r>
      <w:proofErr w:type="spellEnd"/>
      <w:r w:rsidRPr="004763F6">
        <w:rPr>
          <w:rFonts w:ascii="Liberation Serif" w:hAnsi="Liberation Serif" w:cs="Liberation Serif"/>
          <w:color w:val="000000" w:themeColor="text1"/>
          <w:sz w:val="28"/>
          <w:szCs w:val="28"/>
        </w:rPr>
        <w:t xml:space="preserve"> согласия споры между Сторонами решаются в судебном порядке в соответствии с законодательством Российской Федерации.</w:t>
      </w:r>
    </w:p>
    <w:p w14:paraId="2074CC4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3BCD733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случаях,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 измененным с момента получения Учреждением письменного уведомления Учредителя.</w:t>
      </w:r>
    </w:p>
    <w:p w14:paraId="53C90FD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7.6.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14:paraId="6372952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ПЛАТЕЖНЫЕ РЕКВИЗИТЫ СТОРОН</w:t>
      </w:r>
    </w:p>
    <w:tbl>
      <w:tblPr>
        <w:tblW w:w="10699" w:type="dxa"/>
        <w:tblInd w:w="-572" w:type="dxa"/>
        <w:tblLayout w:type="fixed"/>
        <w:tblCellMar>
          <w:top w:w="102" w:type="dxa"/>
          <w:left w:w="62" w:type="dxa"/>
          <w:bottom w:w="102" w:type="dxa"/>
          <w:right w:w="62" w:type="dxa"/>
        </w:tblCellMar>
        <w:tblLook w:val="0000" w:firstRow="0" w:lastRow="0" w:firstColumn="0" w:lastColumn="0" w:noHBand="0" w:noVBand="0"/>
      </w:tblPr>
      <w:tblGrid>
        <w:gridCol w:w="3328"/>
        <w:gridCol w:w="3969"/>
        <w:gridCol w:w="3402"/>
      </w:tblGrid>
      <w:tr w:rsidR="00974231" w:rsidRPr="004763F6" w14:paraId="000214BF" w14:textId="77777777" w:rsidTr="00974231">
        <w:trPr>
          <w:trHeight w:val="3098"/>
        </w:trPr>
        <w:tc>
          <w:tcPr>
            <w:tcW w:w="3328" w:type="dxa"/>
          </w:tcPr>
          <w:p w14:paraId="3DD113B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Учредитель</w:t>
            </w:r>
          </w:p>
          <w:p w14:paraId="18EF55A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0B614F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44F99D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0CCD402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3922950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7EBBC8E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516B82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3A2BA0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3969" w:type="dxa"/>
          </w:tcPr>
          <w:p w14:paraId="24C6A769" w14:textId="77777777" w:rsidR="00974231" w:rsidRPr="004763F6" w:rsidRDefault="00974231" w:rsidP="00974231">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учреждение, осуществляющее переданные полномочия </w:t>
            </w:r>
          </w:p>
          <w:p w14:paraId="741121F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5050CAC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467F600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1F92AC9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58F375A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0EF5FB0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3402" w:type="dxa"/>
          </w:tcPr>
          <w:p w14:paraId="0DAC60E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90E9FE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119A29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F8002E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2CFC35A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2A32A6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89F5A8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4600EF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7429BB4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974231" w:rsidRPr="004763F6" w14:paraId="34DBB8D6" w14:textId="77777777" w:rsidTr="00974231">
        <w:tc>
          <w:tcPr>
            <w:tcW w:w="3328" w:type="dxa"/>
          </w:tcPr>
          <w:p w14:paraId="6AE28C5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1030001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3969" w:type="dxa"/>
          </w:tcPr>
          <w:p w14:paraId="1C7F4EA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5AF8A17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3402" w:type="dxa"/>
          </w:tcPr>
          <w:p w14:paraId="0F578C2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2CA79A6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974231" w:rsidRPr="004763F6" w14:paraId="1A6C1BE4" w14:textId="77777777" w:rsidTr="00974231">
        <w:tc>
          <w:tcPr>
            <w:tcW w:w="3328" w:type="dxa"/>
          </w:tcPr>
          <w:p w14:paraId="6C4ECBE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3969" w:type="dxa"/>
          </w:tcPr>
          <w:p w14:paraId="25F10E7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3402" w:type="dxa"/>
          </w:tcPr>
          <w:p w14:paraId="2BC407CD"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0C05AFD8" w14:textId="77777777" w:rsidR="004763F6" w:rsidRDefault="004763F6" w:rsidP="00974231">
      <w:pPr>
        <w:tabs>
          <w:tab w:val="left" w:pos="1239"/>
        </w:tabs>
        <w:ind w:left="5103"/>
        <w:contextualSpacing/>
        <w:jc w:val="both"/>
        <w:rPr>
          <w:rFonts w:ascii="Liberation Serif" w:hAnsi="Liberation Serif" w:cs="Liberation Serif"/>
          <w:color w:val="000000" w:themeColor="text1"/>
          <w:sz w:val="28"/>
          <w:szCs w:val="28"/>
        </w:rPr>
      </w:pPr>
    </w:p>
    <w:p w14:paraId="611B4E6D" w14:textId="77777777" w:rsidR="004763F6" w:rsidRDefault="004763F6">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14:paraId="4076BA31" w14:textId="5137B4AE"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w:t>
      </w:r>
    </w:p>
    <w:p w14:paraId="25D1C4C4" w14:textId="77777777"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Соглашению о предоставлении субсидии из бюджета городского округа Верхняя Пышма муниципальному бюджетному или</w:t>
      </w:r>
    </w:p>
    <w:p w14:paraId="7B765A4F" w14:textId="77777777"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автономному учреждению городского округа Верхняя Пышма на финансовое обеспечение выполнения муниципального задания на оказание муниципальных услуг (выполнение работ)</w:t>
      </w:r>
    </w:p>
    <w:p w14:paraId="0673710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5C2E0D9"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ПОРЯДОК</w:t>
      </w:r>
    </w:p>
    <w:p w14:paraId="7038A21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ОПРЕДЕЛЕНИЯ РАЗМЕРА ЧАСТЕЙ СУБСИДИИ</w:t>
      </w:r>
    </w:p>
    <w:p w14:paraId="47B06F6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6AFA5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I квартал:</w:t>
      </w:r>
    </w:p>
    <w:p w14:paraId="2B72D79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FC50F6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CIкв</w:t>
      </w:r>
      <w:proofErr w:type="spellEnd"/>
      <w:r w:rsidRPr="004763F6">
        <w:rPr>
          <w:rFonts w:ascii="Liberation Serif" w:hAnsi="Liberation Serif" w:cs="Liberation Serif"/>
          <w:b/>
          <w:color w:val="000000" w:themeColor="text1"/>
          <w:sz w:val="28"/>
          <w:szCs w:val="28"/>
        </w:rPr>
        <w:t xml:space="preserve"> &lt;= 1/4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color w:val="000000" w:themeColor="text1"/>
          <w:sz w:val="28"/>
          <w:szCs w:val="28"/>
        </w:rPr>
        <w:t>, где:</w:t>
      </w:r>
    </w:p>
    <w:p w14:paraId="75ED871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46443B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 квартале;</w:t>
      </w:r>
    </w:p>
    <w:p w14:paraId="05868C8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Собщ</w:t>
      </w:r>
      <w:proofErr w:type="spellEnd"/>
      <w:r w:rsidRPr="004763F6">
        <w:rPr>
          <w:rFonts w:ascii="Liberation Serif" w:hAnsi="Liberation Serif" w:cs="Liberation Serif"/>
          <w:color w:val="000000" w:themeColor="text1"/>
          <w:sz w:val="28"/>
          <w:szCs w:val="28"/>
        </w:rPr>
        <w:t xml:space="preserve"> - общий объем Субсидии.</w:t>
      </w:r>
    </w:p>
    <w:p w14:paraId="15CA41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B3CF4C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II квартал:</w:t>
      </w:r>
    </w:p>
    <w:p w14:paraId="3C8630C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_____ рабочих дней с момента рассмотрения квартального отчета об исполнении муниципального задания перечислить часть Субсидии из расчета:</w:t>
      </w:r>
    </w:p>
    <w:p w14:paraId="030A49F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СИиНIIкв</w:t>
      </w:r>
      <w:proofErr w:type="spellEnd"/>
      <w:r w:rsidRPr="004763F6">
        <w:rPr>
          <w:rFonts w:ascii="Liberation Serif" w:hAnsi="Liberation Serif" w:cs="Liberation Serif"/>
          <w:color w:val="000000" w:themeColor="text1"/>
          <w:sz w:val="28"/>
          <w:szCs w:val="28"/>
        </w:rPr>
        <w:t>, где:</w:t>
      </w:r>
    </w:p>
    <w:p w14:paraId="3CC546E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773CE2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во II квартале;</w:t>
      </w:r>
    </w:p>
    <w:p w14:paraId="75D02B5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 квартал календарного года;</w:t>
      </w:r>
    </w:p>
    <w:p w14:paraId="4E1C4A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 квартал календарного года.</w:t>
      </w:r>
    </w:p>
    <w:p w14:paraId="2E68C79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4BE3E1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III квартал:</w:t>
      </w:r>
    </w:p>
    <w:p w14:paraId="11615F8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5F99E5E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СИиНIIIкв</w:t>
      </w:r>
      <w:proofErr w:type="spellEnd"/>
      <w:r w:rsidRPr="004763F6">
        <w:rPr>
          <w:rFonts w:ascii="Liberation Serif" w:hAnsi="Liberation Serif" w:cs="Liberation Serif"/>
          <w:color w:val="000000" w:themeColor="text1"/>
          <w:sz w:val="28"/>
          <w:szCs w:val="28"/>
        </w:rPr>
        <w:t>, где:</w:t>
      </w:r>
    </w:p>
    <w:p w14:paraId="2E169DE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4B544F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lastRenderedPageBreak/>
        <w:t>CIIIкв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III квартале;</w:t>
      </w:r>
    </w:p>
    <w:p w14:paraId="2924B17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 квартал календарного года;</w:t>
      </w:r>
    </w:p>
    <w:p w14:paraId="7FB82ED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III квартал календарного года.</w:t>
      </w:r>
    </w:p>
    <w:p w14:paraId="57E9D2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03ACE8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IV квартал:</w:t>
      </w:r>
    </w:p>
    <w:p w14:paraId="2B12FC7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126B799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CIVкв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СИиНIVкв</w:t>
      </w:r>
      <w:proofErr w:type="spellEnd"/>
      <w:r w:rsidRPr="004763F6">
        <w:rPr>
          <w:rFonts w:ascii="Liberation Serif" w:hAnsi="Liberation Serif" w:cs="Liberation Serif"/>
          <w:color w:val="000000" w:themeColor="text1"/>
          <w:sz w:val="28"/>
          <w:szCs w:val="28"/>
        </w:rPr>
        <w:t>, где:</w:t>
      </w:r>
    </w:p>
    <w:p w14:paraId="4025012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6A9365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CIVкв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IV квартале;</w:t>
      </w:r>
    </w:p>
    <w:p w14:paraId="0495876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III квартал календарного года;</w:t>
      </w:r>
    </w:p>
    <w:p w14:paraId="777893A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СИиНIVкв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IV квартал календарного года.</w:t>
      </w:r>
    </w:p>
    <w:p w14:paraId="67C50C3D"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СIVкв</w:t>
      </w:r>
      <w:proofErr w:type="spellEnd"/>
      <w:r w:rsidRPr="004763F6">
        <w:rPr>
          <w:rFonts w:ascii="Liberation Serif" w:hAnsi="Liberation Serif" w:cs="Liberation Serif"/>
          <w:color w:val="000000" w:themeColor="text1"/>
          <w:sz w:val="28"/>
          <w:szCs w:val="28"/>
        </w:rPr>
        <w:t xml:space="preserve"> не может быть более оставшейся части Субсидии.</w:t>
      </w:r>
    </w:p>
    <w:p w14:paraId="0D735E3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DF17C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Оставшаяся часть Субсидии:</w:t>
      </w:r>
    </w:p>
    <w:p w14:paraId="543F60C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30 декабря текущего года перечислить часть Субсидии из расчета:</w:t>
      </w:r>
    </w:p>
    <w:p w14:paraId="1E6F88F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7E5E55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Сост</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СIVкв</w:t>
      </w:r>
      <w:proofErr w:type="spellEnd"/>
      <w:r w:rsidRPr="004763F6">
        <w:rPr>
          <w:rFonts w:ascii="Liberation Serif" w:hAnsi="Liberation Serif" w:cs="Liberation Serif"/>
          <w:color w:val="000000" w:themeColor="text1"/>
          <w:sz w:val="28"/>
          <w:szCs w:val="28"/>
        </w:rPr>
        <w:t>, где:</w:t>
      </w:r>
    </w:p>
    <w:p w14:paraId="099CE9C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3C0DAE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sectPr w:rsidR="00974231" w:rsidRPr="004763F6" w:rsidSect="00974231">
          <w:pgSz w:w="11905" w:h="16838"/>
          <w:pgMar w:top="1134" w:right="850" w:bottom="1134" w:left="1418" w:header="397" w:footer="0" w:gutter="0"/>
          <w:cols w:space="720"/>
          <w:docGrid w:linePitch="299"/>
        </w:sectPr>
      </w:pPr>
      <w:proofErr w:type="spellStart"/>
      <w:r w:rsidRPr="004763F6">
        <w:rPr>
          <w:rFonts w:ascii="Liberation Serif" w:hAnsi="Liberation Serif" w:cs="Liberation Serif"/>
          <w:color w:val="000000" w:themeColor="text1"/>
          <w:sz w:val="28"/>
          <w:szCs w:val="28"/>
        </w:rPr>
        <w:t>Сост</w:t>
      </w:r>
      <w:proofErr w:type="spellEnd"/>
      <w:r w:rsidRPr="004763F6">
        <w:rPr>
          <w:rFonts w:ascii="Liberation Serif" w:hAnsi="Liberation Serif" w:cs="Liberation Serif"/>
          <w:color w:val="000000" w:themeColor="text1"/>
          <w:sz w:val="28"/>
          <w:szCs w:val="28"/>
        </w:rPr>
        <w:t xml:space="preserve"> - оставшаяся часть Субсидии, подлежащая перечислению в текущем году.</w:t>
      </w:r>
    </w:p>
    <w:p w14:paraId="4242C69F"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ГРАФИК ПЕРЕЧИСЛЕНИЯ СУБСИДИИ</w:t>
      </w:r>
    </w:p>
    <w:p w14:paraId="16CA9A08"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(ИЗМЕНЕНИЯ В ГРАФИК ПЕРЕЧИСЛЕНИЯ СУБСИДИИ)</w:t>
      </w:r>
    </w:p>
    <w:p w14:paraId="7583D754"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tbl>
      <w:tblPr>
        <w:tblStyle w:val="a9"/>
        <w:tblW w:w="0" w:type="auto"/>
        <w:tblLook w:val="04A0" w:firstRow="1" w:lastRow="0" w:firstColumn="1" w:lastColumn="0" w:noHBand="0" w:noVBand="1"/>
      </w:tblPr>
      <w:tblGrid>
        <w:gridCol w:w="909"/>
        <w:gridCol w:w="2150"/>
        <w:gridCol w:w="1749"/>
        <w:gridCol w:w="1634"/>
        <w:gridCol w:w="1862"/>
        <w:gridCol w:w="1606"/>
      </w:tblGrid>
      <w:tr w:rsidR="00974231" w:rsidRPr="004763F6" w14:paraId="7A57970A" w14:textId="77777777" w:rsidTr="00974231">
        <w:tc>
          <w:tcPr>
            <w:tcW w:w="959" w:type="dxa"/>
            <w:vMerge w:val="restart"/>
          </w:tcPr>
          <w:p w14:paraId="5DE8BB15"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п/п</w:t>
            </w:r>
          </w:p>
        </w:tc>
        <w:tc>
          <w:tcPr>
            <w:tcW w:w="5797" w:type="dxa"/>
            <w:gridSpan w:val="3"/>
          </w:tcPr>
          <w:p w14:paraId="445E015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бюджетной классификации Российской Федерации (по расходам бюджета городского округа Верхняя Пышма на предоставление Субсидии)</w:t>
            </w:r>
          </w:p>
        </w:tc>
        <w:tc>
          <w:tcPr>
            <w:tcW w:w="1690" w:type="dxa"/>
            <w:vMerge w:val="restart"/>
          </w:tcPr>
          <w:p w14:paraId="6566A2AC"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Сроки перечисления субсидии</w:t>
            </w:r>
          </w:p>
        </w:tc>
        <w:tc>
          <w:tcPr>
            <w:tcW w:w="1690" w:type="dxa"/>
            <w:vMerge w:val="restart"/>
          </w:tcPr>
          <w:p w14:paraId="2D7B9D8B"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974231" w:rsidRPr="004763F6" w14:paraId="555082EA" w14:textId="77777777" w:rsidTr="00974231">
        <w:tc>
          <w:tcPr>
            <w:tcW w:w="959" w:type="dxa"/>
            <w:vMerge/>
          </w:tcPr>
          <w:p w14:paraId="0D4A47A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2268" w:type="dxa"/>
          </w:tcPr>
          <w:p w14:paraId="75ABB698"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 подраздел</w:t>
            </w:r>
          </w:p>
        </w:tc>
        <w:tc>
          <w:tcPr>
            <w:tcW w:w="1840" w:type="dxa"/>
          </w:tcPr>
          <w:p w14:paraId="5788D8C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Целевая статья</w:t>
            </w:r>
          </w:p>
        </w:tc>
        <w:tc>
          <w:tcPr>
            <w:tcW w:w="1689" w:type="dxa"/>
          </w:tcPr>
          <w:p w14:paraId="37F067E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 расходов</w:t>
            </w:r>
          </w:p>
        </w:tc>
        <w:tc>
          <w:tcPr>
            <w:tcW w:w="1690" w:type="dxa"/>
            <w:vMerge/>
          </w:tcPr>
          <w:p w14:paraId="1CCF42E4"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vMerge/>
          </w:tcPr>
          <w:p w14:paraId="5645F839"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4E2E035A" w14:textId="77777777" w:rsidTr="00974231">
        <w:tc>
          <w:tcPr>
            <w:tcW w:w="959" w:type="dxa"/>
          </w:tcPr>
          <w:p w14:paraId="0CBB2D8B"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03CEDB8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40" w:type="dxa"/>
          </w:tcPr>
          <w:p w14:paraId="31C7AB9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689" w:type="dxa"/>
          </w:tcPr>
          <w:p w14:paraId="540DD35C"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690" w:type="dxa"/>
          </w:tcPr>
          <w:p w14:paraId="317249A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1690" w:type="dxa"/>
          </w:tcPr>
          <w:p w14:paraId="0880BF0D"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r>
      <w:tr w:rsidR="00974231" w:rsidRPr="004763F6" w14:paraId="64E55BBB" w14:textId="77777777" w:rsidTr="00974231">
        <w:tc>
          <w:tcPr>
            <w:tcW w:w="959" w:type="dxa"/>
          </w:tcPr>
          <w:p w14:paraId="56438549"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775D2971"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4C0BD1C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C7BB7B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1434A42"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7D84A61B"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6EF81939" w14:textId="77777777" w:rsidTr="00974231">
        <w:tc>
          <w:tcPr>
            <w:tcW w:w="959" w:type="dxa"/>
          </w:tcPr>
          <w:p w14:paraId="4DFD13F0"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2268" w:type="dxa"/>
          </w:tcPr>
          <w:p w14:paraId="00F2B376"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79DB5E1A"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6FB5FA0A"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3463AE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284EB810"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750F6328" w14:textId="77777777" w:rsidTr="00974231">
        <w:tc>
          <w:tcPr>
            <w:tcW w:w="959" w:type="dxa"/>
          </w:tcPr>
          <w:p w14:paraId="3EEC90A0"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2268" w:type="dxa"/>
          </w:tcPr>
          <w:p w14:paraId="147519C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6B6A9DF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43BE3A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89A4BE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125F821E"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7E83DEA4" w14:textId="77777777" w:rsidTr="00974231">
        <w:tc>
          <w:tcPr>
            <w:tcW w:w="959" w:type="dxa"/>
          </w:tcPr>
          <w:p w14:paraId="6A5BE074"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61BEA3C5"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699DB06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6185589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53A3F49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53EB21FE"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F89E020" w14:textId="77777777" w:rsidTr="00974231">
        <w:tc>
          <w:tcPr>
            <w:tcW w:w="8446" w:type="dxa"/>
            <w:gridSpan w:val="5"/>
          </w:tcPr>
          <w:p w14:paraId="240143D3"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Итого по КБК </w:t>
            </w:r>
          </w:p>
        </w:tc>
        <w:tc>
          <w:tcPr>
            <w:tcW w:w="1690" w:type="dxa"/>
          </w:tcPr>
          <w:p w14:paraId="5F93AE12"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40838D6" w14:textId="77777777" w:rsidTr="00974231">
        <w:tc>
          <w:tcPr>
            <w:tcW w:w="959" w:type="dxa"/>
          </w:tcPr>
          <w:p w14:paraId="27680192"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5C10FEA0"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13052FFF"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490F0461"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6027E6A9"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75C8D109"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67CD1C7B" w14:textId="77777777" w:rsidTr="00974231">
        <w:tc>
          <w:tcPr>
            <w:tcW w:w="959" w:type="dxa"/>
          </w:tcPr>
          <w:p w14:paraId="3A79393E" w14:textId="77777777" w:rsidR="00974231" w:rsidRPr="004763F6" w:rsidRDefault="00974231" w:rsidP="00E402A3">
            <w:pPr>
              <w:jc w:val="right"/>
              <w:rPr>
                <w:rFonts w:ascii="Liberation Serif" w:hAnsi="Liberation Serif" w:cs="Liberation Serif"/>
                <w:color w:val="000000" w:themeColor="text1"/>
                <w:sz w:val="28"/>
                <w:szCs w:val="28"/>
              </w:rPr>
            </w:pPr>
          </w:p>
        </w:tc>
        <w:tc>
          <w:tcPr>
            <w:tcW w:w="2268" w:type="dxa"/>
          </w:tcPr>
          <w:p w14:paraId="5795CEA6"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292588F4"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2003B98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49F1556C"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4A66E0DB"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074258FC" w14:textId="77777777" w:rsidTr="00974231">
        <w:tc>
          <w:tcPr>
            <w:tcW w:w="959" w:type="dxa"/>
          </w:tcPr>
          <w:p w14:paraId="42CA7C3E" w14:textId="77777777" w:rsidR="00974231" w:rsidRPr="004763F6" w:rsidRDefault="00974231" w:rsidP="00E402A3">
            <w:pPr>
              <w:jc w:val="right"/>
              <w:rPr>
                <w:rFonts w:ascii="Liberation Serif" w:hAnsi="Liberation Serif" w:cs="Liberation Serif"/>
                <w:color w:val="000000" w:themeColor="text1"/>
                <w:sz w:val="28"/>
                <w:szCs w:val="28"/>
              </w:rPr>
            </w:pPr>
          </w:p>
        </w:tc>
        <w:tc>
          <w:tcPr>
            <w:tcW w:w="2268" w:type="dxa"/>
          </w:tcPr>
          <w:p w14:paraId="6D0D1D0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2B1F92D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5507719"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2AF6011B"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A952893"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71BBDD0" w14:textId="77777777" w:rsidTr="00974231">
        <w:tc>
          <w:tcPr>
            <w:tcW w:w="8446" w:type="dxa"/>
            <w:gridSpan w:val="5"/>
          </w:tcPr>
          <w:p w14:paraId="175C7D43"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Итого по КБК</w:t>
            </w:r>
          </w:p>
        </w:tc>
        <w:tc>
          <w:tcPr>
            <w:tcW w:w="1690" w:type="dxa"/>
          </w:tcPr>
          <w:p w14:paraId="523E3247"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1770CDC9" w14:textId="77777777" w:rsidTr="00974231">
        <w:tc>
          <w:tcPr>
            <w:tcW w:w="8446" w:type="dxa"/>
            <w:gridSpan w:val="5"/>
          </w:tcPr>
          <w:p w14:paraId="3E4D9D3E"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w:t>
            </w:r>
          </w:p>
        </w:tc>
        <w:tc>
          <w:tcPr>
            <w:tcW w:w="1690" w:type="dxa"/>
          </w:tcPr>
          <w:p w14:paraId="429634B5" w14:textId="77777777" w:rsidR="00974231" w:rsidRPr="004763F6" w:rsidRDefault="00974231" w:rsidP="00E402A3">
            <w:pPr>
              <w:jc w:val="center"/>
              <w:rPr>
                <w:rFonts w:ascii="Liberation Serif" w:hAnsi="Liberation Serif" w:cs="Liberation Serif"/>
                <w:color w:val="000000" w:themeColor="text1"/>
                <w:sz w:val="28"/>
                <w:szCs w:val="28"/>
              </w:rPr>
            </w:pPr>
          </w:p>
        </w:tc>
      </w:tr>
    </w:tbl>
    <w:p w14:paraId="5D935D2D"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p w14:paraId="796A7A49"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74231" w:rsidRPr="004763F6" w14:paraId="72D06B75" w14:textId="77777777" w:rsidTr="00974231">
        <w:tc>
          <w:tcPr>
            <w:tcW w:w="4535" w:type="dxa"/>
          </w:tcPr>
          <w:p w14:paraId="04E234C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750FDD0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7C9E755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6083563"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3F50C60"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4AE8B0E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BD7EC6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05942A3F"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02560AC"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54FA5949"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23402534"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EE0140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256C5B9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4902284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974231" w:rsidRPr="004763F6" w14:paraId="3C59A20A" w14:textId="77777777" w:rsidTr="00974231">
        <w:tc>
          <w:tcPr>
            <w:tcW w:w="4535" w:type="dxa"/>
          </w:tcPr>
          <w:p w14:paraId="40B759C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54FBB48E"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574A8B3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61CACE4F"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974231" w:rsidRPr="004763F6" w14:paraId="0B2DA6B7" w14:textId="77777777" w:rsidTr="00974231">
        <w:tc>
          <w:tcPr>
            <w:tcW w:w="4535" w:type="dxa"/>
          </w:tcPr>
          <w:p w14:paraId="55AA1E57"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7A5ADF18"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71616BDB"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p w14:paraId="4173A54C"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6B97C372" w14:textId="77777777" w:rsidR="00974231" w:rsidRPr="004763F6" w:rsidRDefault="00974231" w:rsidP="0050167C">
      <w:pPr>
        <w:rPr>
          <w:rFonts w:ascii="Liberation Serif" w:hAnsi="Liberation Serif" w:cs="Liberation Serif"/>
          <w:color w:val="000000" w:themeColor="text1"/>
          <w:sz w:val="28"/>
          <w:szCs w:val="28"/>
        </w:rPr>
        <w:sectPr w:rsidR="00974231" w:rsidRPr="004763F6" w:rsidSect="00974231">
          <w:pgSz w:w="11905" w:h="16838"/>
          <w:pgMar w:top="1134" w:right="567" w:bottom="1134" w:left="1418" w:header="425" w:footer="0" w:gutter="0"/>
          <w:pgNumType w:start="1"/>
          <w:cols w:space="720"/>
          <w:noEndnote/>
          <w:titlePg/>
          <w:docGrid w:linePitch="299"/>
        </w:sectPr>
      </w:pPr>
    </w:p>
    <w:p w14:paraId="0E586732" w14:textId="77777777" w:rsidR="00974231" w:rsidRPr="004763F6" w:rsidRDefault="00974231" w:rsidP="00974231">
      <w:pPr>
        <w:tabs>
          <w:tab w:val="left" w:pos="1239"/>
        </w:tabs>
        <w:ind w:left="864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5</w:t>
      </w:r>
    </w:p>
    <w:p w14:paraId="707BA242" w14:textId="77777777" w:rsidR="00974231" w:rsidRPr="004763F6" w:rsidRDefault="00974231" w:rsidP="00974231">
      <w:pPr>
        <w:tabs>
          <w:tab w:val="left" w:pos="1239"/>
        </w:tabs>
        <w:ind w:left="864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w:t>
      </w:r>
    </w:p>
    <w:p w14:paraId="520CA78D" w14:textId="77777777" w:rsidR="00974231" w:rsidRPr="004763F6" w:rsidRDefault="00974231" w:rsidP="00974231">
      <w:pPr>
        <w:autoSpaceDE w:val="0"/>
        <w:autoSpaceDN w:val="0"/>
        <w:adjustRightInd w:val="0"/>
        <w:spacing w:after="0" w:line="240" w:lineRule="auto"/>
        <w:rPr>
          <w:rFonts w:ascii="Liberation Serif" w:hAnsi="Liberation Serif" w:cs="Liberation Serif"/>
          <w:sz w:val="28"/>
          <w:szCs w:val="28"/>
        </w:rPr>
      </w:pPr>
    </w:p>
    <w:tbl>
      <w:tblPr>
        <w:tblW w:w="14605" w:type="dxa"/>
        <w:tblLayout w:type="fixed"/>
        <w:tblCellMar>
          <w:top w:w="102" w:type="dxa"/>
          <w:left w:w="62" w:type="dxa"/>
          <w:bottom w:w="102" w:type="dxa"/>
          <w:right w:w="62" w:type="dxa"/>
        </w:tblCellMar>
        <w:tblLook w:val="0000" w:firstRow="0" w:lastRow="0" w:firstColumn="0" w:lastColumn="0" w:noHBand="0" w:noVBand="0"/>
      </w:tblPr>
      <w:tblGrid>
        <w:gridCol w:w="4740"/>
        <w:gridCol w:w="2000"/>
        <w:gridCol w:w="2001"/>
        <w:gridCol w:w="2661"/>
        <w:gridCol w:w="2126"/>
        <w:gridCol w:w="1077"/>
      </w:tblGrid>
      <w:tr w:rsidR="00974231" w:rsidRPr="004763F6" w14:paraId="572AAF27" w14:textId="77777777" w:rsidTr="00974231">
        <w:tc>
          <w:tcPr>
            <w:tcW w:w="13528" w:type="dxa"/>
            <w:gridSpan w:val="5"/>
            <w:tcBorders>
              <w:right w:val="single" w:sz="4" w:space="0" w:color="auto"/>
            </w:tcBorders>
          </w:tcPr>
          <w:p w14:paraId="4A84A3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tcBorders>
              <w:top w:val="single" w:sz="4" w:space="0" w:color="auto"/>
              <w:left w:val="single" w:sz="4" w:space="0" w:color="auto"/>
              <w:bottom w:val="single" w:sz="4" w:space="0" w:color="auto"/>
              <w:right w:val="single" w:sz="4" w:space="0" w:color="auto"/>
            </w:tcBorders>
          </w:tcPr>
          <w:p w14:paraId="5D81C9E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Коды</w:t>
            </w:r>
          </w:p>
        </w:tc>
      </w:tr>
      <w:tr w:rsidR="00974231" w:rsidRPr="004763F6" w14:paraId="26CE2F5D" w14:textId="77777777" w:rsidTr="00974231">
        <w:tc>
          <w:tcPr>
            <w:tcW w:w="6740" w:type="dxa"/>
            <w:gridSpan w:val="2"/>
            <w:tcBorders>
              <w:right w:val="single" w:sz="4" w:space="0" w:color="auto"/>
            </w:tcBorders>
          </w:tcPr>
          <w:p w14:paraId="1B8E530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КВАРТАЛЬНЫЙ ОТЧЕТ О ВЫПОЛНЕНИИ МУНИЦИПАЛЬНОГО ЗАДАНИЯ </w:t>
            </w:r>
          </w:p>
        </w:tc>
        <w:tc>
          <w:tcPr>
            <w:tcW w:w="2001" w:type="dxa"/>
            <w:tcBorders>
              <w:top w:val="single" w:sz="4" w:space="0" w:color="auto"/>
              <w:left w:val="single" w:sz="4" w:space="0" w:color="auto"/>
              <w:bottom w:val="single" w:sz="4" w:space="0" w:color="auto"/>
              <w:right w:val="single" w:sz="4" w:space="0" w:color="auto"/>
            </w:tcBorders>
          </w:tcPr>
          <w:p w14:paraId="3E13B7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661" w:type="dxa"/>
            <w:tcBorders>
              <w:left w:val="single" w:sz="4" w:space="0" w:color="auto"/>
            </w:tcBorders>
          </w:tcPr>
          <w:p w14:paraId="15688F0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6742BA8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Форма по </w:t>
            </w:r>
            <w:hyperlink r:id="rId43" w:history="1">
              <w:r w:rsidRPr="004763F6">
                <w:rPr>
                  <w:rFonts w:ascii="Liberation Serif" w:hAnsi="Liberation Serif" w:cs="Liberation Serif"/>
                  <w:color w:val="000000" w:themeColor="text1"/>
                  <w:sz w:val="28"/>
                  <w:szCs w:val="28"/>
                </w:rPr>
                <w:t>ОКУД</w:t>
              </w:r>
            </w:hyperlink>
          </w:p>
        </w:tc>
        <w:tc>
          <w:tcPr>
            <w:tcW w:w="1077" w:type="dxa"/>
            <w:tcBorders>
              <w:top w:val="single" w:sz="4" w:space="0" w:color="auto"/>
              <w:left w:val="single" w:sz="4" w:space="0" w:color="auto"/>
              <w:bottom w:val="single" w:sz="4" w:space="0" w:color="auto"/>
              <w:right w:val="single" w:sz="4" w:space="0" w:color="auto"/>
            </w:tcBorders>
          </w:tcPr>
          <w:p w14:paraId="05FBC55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0506001</w:t>
            </w:r>
          </w:p>
        </w:tc>
      </w:tr>
      <w:tr w:rsidR="00974231" w:rsidRPr="004763F6" w14:paraId="77B3938D" w14:textId="77777777" w:rsidTr="00974231">
        <w:tc>
          <w:tcPr>
            <w:tcW w:w="11402" w:type="dxa"/>
            <w:gridSpan w:val="4"/>
          </w:tcPr>
          <w:p w14:paraId="4EFBC25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B5AC53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Дата</w:t>
            </w:r>
          </w:p>
        </w:tc>
        <w:tc>
          <w:tcPr>
            <w:tcW w:w="1077" w:type="dxa"/>
            <w:tcBorders>
              <w:top w:val="single" w:sz="4" w:space="0" w:color="auto"/>
              <w:left w:val="single" w:sz="4" w:space="0" w:color="auto"/>
              <w:bottom w:val="single" w:sz="4" w:space="0" w:color="auto"/>
              <w:right w:val="single" w:sz="4" w:space="0" w:color="auto"/>
            </w:tcBorders>
          </w:tcPr>
          <w:p w14:paraId="544BB6E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8D87203" w14:textId="77777777" w:rsidTr="00974231">
        <w:tc>
          <w:tcPr>
            <w:tcW w:w="4740" w:type="dxa"/>
            <w:vMerge w:val="restart"/>
            <w:vAlign w:val="center"/>
          </w:tcPr>
          <w:p w14:paraId="3F3082C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учреждения</w:t>
            </w:r>
          </w:p>
        </w:tc>
        <w:tc>
          <w:tcPr>
            <w:tcW w:w="6662" w:type="dxa"/>
            <w:gridSpan w:val="3"/>
            <w:tcBorders>
              <w:bottom w:val="single" w:sz="4" w:space="0" w:color="auto"/>
            </w:tcBorders>
            <w:vAlign w:val="bottom"/>
          </w:tcPr>
          <w:p w14:paraId="4316F8F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val="restart"/>
            <w:tcBorders>
              <w:right w:val="single" w:sz="4" w:space="0" w:color="auto"/>
            </w:tcBorders>
          </w:tcPr>
          <w:p w14:paraId="635A1DA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сводному реестру</w:t>
            </w:r>
          </w:p>
        </w:tc>
        <w:tc>
          <w:tcPr>
            <w:tcW w:w="1077" w:type="dxa"/>
            <w:vMerge w:val="restart"/>
            <w:tcBorders>
              <w:top w:val="single" w:sz="4" w:space="0" w:color="auto"/>
              <w:left w:val="single" w:sz="4" w:space="0" w:color="auto"/>
              <w:bottom w:val="single" w:sz="4" w:space="0" w:color="auto"/>
              <w:right w:val="single" w:sz="4" w:space="0" w:color="auto"/>
            </w:tcBorders>
          </w:tcPr>
          <w:p w14:paraId="13308E8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BDEA21D" w14:textId="77777777" w:rsidTr="00974231">
        <w:tc>
          <w:tcPr>
            <w:tcW w:w="4740" w:type="dxa"/>
            <w:vMerge/>
          </w:tcPr>
          <w:p w14:paraId="329AB3E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73F59F4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tcBorders>
              <w:right w:val="single" w:sz="4" w:space="0" w:color="auto"/>
            </w:tcBorders>
          </w:tcPr>
          <w:p w14:paraId="30ED581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tcBorders>
              <w:top w:val="single" w:sz="4" w:space="0" w:color="auto"/>
              <w:left w:val="single" w:sz="4" w:space="0" w:color="auto"/>
              <w:bottom w:val="single" w:sz="4" w:space="0" w:color="auto"/>
              <w:right w:val="single" w:sz="4" w:space="0" w:color="auto"/>
            </w:tcBorders>
          </w:tcPr>
          <w:p w14:paraId="1C5A36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DBDC407" w14:textId="77777777" w:rsidTr="00974231">
        <w:tc>
          <w:tcPr>
            <w:tcW w:w="4740" w:type="dxa"/>
            <w:vMerge/>
          </w:tcPr>
          <w:p w14:paraId="36FE0CF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4B448F8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042736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4"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3050FB1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E81C35B" w14:textId="77777777" w:rsidTr="00974231">
        <w:tc>
          <w:tcPr>
            <w:tcW w:w="4740" w:type="dxa"/>
            <w:vMerge w:val="restart"/>
          </w:tcPr>
          <w:p w14:paraId="6416012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Виды деятельности муниципального учреждения</w:t>
            </w:r>
          </w:p>
        </w:tc>
        <w:tc>
          <w:tcPr>
            <w:tcW w:w="6662" w:type="dxa"/>
            <w:gridSpan w:val="3"/>
            <w:tcBorders>
              <w:top w:val="single" w:sz="4" w:space="0" w:color="auto"/>
              <w:bottom w:val="single" w:sz="4" w:space="0" w:color="auto"/>
            </w:tcBorders>
            <w:vAlign w:val="bottom"/>
          </w:tcPr>
          <w:p w14:paraId="3B363ED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B1638A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5"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0E88BB2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5F13A77" w14:textId="77777777" w:rsidTr="00974231">
        <w:tc>
          <w:tcPr>
            <w:tcW w:w="4740" w:type="dxa"/>
            <w:vMerge/>
          </w:tcPr>
          <w:p w14:paraId="4330464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2E0447C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7541F25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6"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7DFB8A2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88652F0" w14:textId="77777777" w:rsidTr="00974231">
        <w:tc>
          <w:tcPr>
            <w:tcW w:w="4740" w:type="dxa"/>
            <w:vMerge/>
          </w:tcPr>
          <w:p w14:paraId="025CB7C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3A03313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785239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7"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39B24ED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EBCAEEF" w14:textId="77777777" w:rsidTr="00974231">
        <w:tc>
          <w:tcPr>
            <w:tcW w:w="4740" w:type="dxa"/>
            <w:vMerge w:val="restart"/>
          </w:tcPr>
          <w:p w14:paraId="24287EB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vMerge w:val="restart"/>
            <w:tcBorders>
              <w:top w:val="single" w:sz="4" w:space="0" w:color="auto"/>
            </w:tcBorders>
          </w:tcPr>
          <w:p w14:paraId="40919E1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вид деятельности муниципального учреждения из общероссийского базового перечня или регионального перечня)</w:t>
            </w:r>
          </w:p>
        </w:tc>
        <w:tc>
          <w:tcPr>
            <w:tcW w:w="2126" w:type="dxa"/>
            <w:tcBorders>
              <w:right w:val="single" w:sz="4" w:space="0" w:color="auto"/>
            </w:tcBorders>
          </w:tcPr>
          <w:p w14:paraId="2D6B15B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8"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002C4E1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63B6A51" w14:textId="77777777" w:rsidTr="00974231">
        <w:tc>
          <w:tcPr>
            <w:tcW w:w="4740" w:type="dxa"/>
            <w:vMerge/>
          </w:tcPr>
          <w:p w14:paraId="678FD3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vMerge/>
            <w:tcBorders>
              <w:top w:val="single" w:sz="4" w:space="0" w:color="auto"/>
            </w:tcBorders>
          </w:tcPr>
          <w:p w14:paraId="13BF2FE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89EA03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9"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687547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2BECB98" w14:textId="77777777" w:rsidTr="00974231">
        <w:tc>
          <w:tcPr>
            <w:tcW w:w="4740" w:type="dxa"/>
            <w:vMerge w:val="restart"/>
          </w:tcPr>
          <w:p w14:paraId="606AA03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Периодичность</w:t>
            </w:r>
          </w:p>
        </w:tc>
        <w:tc>
          <w:tcPr>
            <w:tcW w:w="6662" w:type="dxa"/>
            <w:gridSpan w:val="3"/>
            <w:tcBorders>
              <w:bottom w:val="single" w:sz="4" w:space="0" w:color="auto"/>
            </w:tcBorders>
          </w:tcPr>
          <w:p w14:paraId="7591EC8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val="restart"/>
          </w:tcPr>
          <w:p w14:paraId="7A2C8D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val="restart"/>
          </w:tcPr>
          <w:p w14:paraId="1A2B1B3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3BFEF82" w14:textId="77777777" w:rsidTr="00974231">
        <w:tc>
          <w:tcPr>
            <w:tcW w:w="4740" w:type="dxa"/>
            <w:vMerge/>
          </w:tcPr>
          <w:p w14:paraId="6C9540C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tcBorders>
          </w:tcPr>
          <w:p w14:paraId="34E447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 соответствии с периодичностью представления отчета о выполнении муниципального задании, установленной в муниципальном задании)</w:t>
            </w:r>
          </w:p>
        </w:tc>
        <w:tc>
          <w:tcPr>
            <w:tcW w:w="2126" w:type="dxa"/>
            <w:vMerge/>
          </w:tcPr>
          <w:p w14:paraId="3486A64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tcPr>
          <w:p w14:paraId="2CA4A7A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3554192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576F3EFA"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rPr>
        <w:t>ЧАСТЬ 1. СВЕДЕНИЯ ОБ ОКАЗЫВАЕМЫХ МУНИЦИПАЛЬНЫХ УСЛУГАХ</w:t>
      </w:r>
      <w:r w:rsidRPr="004763F6">
        <w:rPr>
          <w:rFonts w:ascii="Liberation Serif" w:hAnsi="Liberation Serif" w:cs="Liberation Serif"/>
          <w:color w:val="000000" w:themeColor="text1"/>
          <w:sz w:val="28"/>
          <w:szCs w:val="28"/>
          <w:vertAlign w:val="superscript"/>
        </w:rPr>
        <w:t>3</w:t>
      </w:r>
    </w:p>
    <w:p w14:paraId="61CFF3BB"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rPr>
      </w:pPr>
    </w:p>
    <w:p w14:paraId="01C630E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0"/>
        <w:gridCol w:w="2951"/>
        <w:gridCol w:w="4962"/>
        <w:gridCol w:w="2835"/>
        <w:gridCol w:w="1191"/>
      </w:tblGrid>
      <w:tr w:rsidR="00974231" w:rsidRPr="004763F6" w14:paraId="133F46DB" w14:textId="77777777" w:rsidTr="00974231">
        <w:tc>
          <w:tcPr>
            <w:tcW w:w="1080" w:type="dxa"/>
          </w:tcPr>
          <w:p w14:paraId="2B4E5A2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w:t>
            </w:r>
          </w:p>
        </w:tc>
        <w:tc>
          <w:tcPr>
            <w:tcW w:w="7913" w:type="dxa"/>
            <w:gridSpan w:val="2"/>
            <w:tcBorders>
              <w:bottom w:val="single" w:sz="4" w:space="0" w:color="auto"/>
            </w:tcBorders>
          </w:tcPr>
          <w:p w14:paraId="77E5039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Borders>
              <w:right w:val="single" w:sz="4" w:space="0" w:color="auto"/>
            </w:tcBorders>
          </w:tcPr>
          <w:p w14:paraId="27C70FD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общероссийскому базовому перечню</w:t>
            </w:r>
          </w:p>
        </w:tc>
        <w:tc>
          <w:tcPr>
            <w:tcW w:w="1191" w:type="dxa"/>
            <w:vMerge w:val="restart"/>
            <w:tcBorders>
              <w:top w:val="single" w:sz="4" w:space="0" w:color="auto"/>
              <w:left w:val="single" w:sz="4" w:space="0" w:color="auto"/>
              <w:bottom w:val="single" w:sz="4" w:space="0" w:color="auto"/>
              <w:right w:val="single" w:sz="4" w:space="0" w:color="auto"/>
            </w:tcBorders>
          </w:tcPr>
          <w:p w14:paraId="1AB7AB9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1B7E9CC5" w14:textId="77777777" w:rsidTr="00974231">
        <w:tc>
          <w:tcPr>
            <w:tcW w:w="8993" w:type="dxa"/>
            <w:gridSpan w:val="3"/>
          </w:tcPr>
          <w:p w14:paraId="7D8E087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Borders>
              <w:right w:val="single" w:sz="4" w:space="0" w:color="auto"/>
            </w:tcBorders>
          </w:tcPr>
          <w:p w14:paraId="4CE78CF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left w:val="single" w:sz="4" w:space="0" w:color="auto"/>
              <w:bottom w:val="single" w:sz="4" w:space="0" w:color="auto"/>
              <w:right w:val="single" w:sz="4" w:space="0" w:color="auto"/>
            </w:tcBorders>
          </w:tcPr>
          <w:p w14:paraId="6A1750A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649EF43" w14:textId="77777777" w:rsidTr="00974231">
        <w:tc>
          <w:tcPr>
            <w:tcW w:w="4031" w:type="dxa"/>
            <w:gridSpan w:val="2"/>
            <w:vMerge w:val="restart"/>
          </w:tcPr>
          <w:p w14:paraId="6350F394" w14:textId="162A9547" w:rsidR="00974231" w:rsidRPr="004763F6" w:rsidRDefault="00974231" w:rsidP="00E402A3">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Наименование услуги согласно реестровой записи регионального (федерального) перечня муниципальных услуг</w:t>
            </w:r>
          </w:p>
        </w:tc>
        <w:tc>
          <w:tcPr>
            <w:tcW w:w="4962" w:type="dxa"/>
            <w:tcBorders>
              <w:bottom w:val="single" w:sz="4" w:space="0" w:color="auto"/>
            </w:tcBorders>
          </w:tcPr>
          <w:p w14:paraId="339D4F9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Borders>
              <w:right w:val="single" w:sz="4" w:space="0" w:color="auto"/>
            </w:tcBorders>
          </w:tcPr>
          <w:p w14:paraId="3502C04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left w:val="single" w:sz="4" w:space="0" w:color="auto"/>
              <w:bottom w:val="single" w:sz="4" w:space="0" w:color="auto"/>
              <w:right w:val="single" w:sz="4" w:space="0" w:color="auto"/>
            </w:tcBorders>
          </w:tcPr>
          <w:p w14:paraId="4598142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3E6A746" w14:textId="77777777" w:rsidTr="00974231">
        <w:tc>
          <w:tcPr>
            <w:tcW w:w="4031" w:type="dxa"/>
            <w:gridSpan w:val="2"/>
            <w:vMerge/>
          </w:tcPr>
          <w:p w14:paraId="0D6CC80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142F44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Pr>
          <w:p w14:paraId="20A2676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val="restart"/>
            <w:tcBorders>
              <w:top w:val="single" w:sz="4" w:space="0" w:color="auto"/>
            </w:tcBorders>
          </w:tcPr>
          <w:p w14:paraId="11653D2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E328759" w14:textId="77777777" w:rsidTr="00974231">
        <w:tc>
          <w:tcPr>
            <w:tcW w:w="4031" w:type="dxa"/>
            <w:gridSpan w:val="2"/>
            <w:vMerge/>
          </w:tcPr>
          <w:p w14:paraId="72AC208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50692E9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6E2C41D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tcBorders>
          </w:tcPr>
          <w:p w14:paraId="32E60AA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24330F9" w14:textId="77777777" w:rsidTr="00974231">
        <w:tc>
          <w:tcPr>
            <w:tcW w:w="4031" w:type="dxa"/>
            <w:gridSpan w:val="2"/>
            <w:vMerge/>
          </w:tcPr>
          <w:p w14:paraId="337F38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tcBorders>
          </w:tcPr>
          <w:p w14:paraId="32A37D7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4510307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tcBorders>
          </w:tcPr>
          <w:p w14:paraId="19202B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5F0C801" w14:textId="77777777" w:rsidTr="00974231">
        <w:tc>
          <w:tcPr>
            <w:tcW w:w="4031" w:type="dxa"/>
            <w:gridSpan w:val="2"/>
            <w:vMerge w:val="restart"/>
          </w:tcPr>
          <w:p w14:paraId="66BA613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услуги</w:t>
            </w:r>
          </w:p>
        </w:tc>
        <w:tc>
          <w:tcPr>
            <w:tcW w:w="4962" w:type="dxa"/>
            <w:tcBorders>
              <w:bottom w:val="single" w:sz="4" w:space="0" w:color="auto"/>
            </w:tcBorders>
          </w:tcPr>
          <w:p w14:paraId="172FC9D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Pr>
          <w:p w14:paraId="1F5EB4D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val="restart"/>
          </w:tcPr>
          <w:p w14:paraId="0F4D5CE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0AA88EB" w14:textId="77777777" w:rsidTr="00974231">
        <w:tc>
          <w:tcPr>
            <w:tcW w:w="4031" w:type="dxa"/>
            <w:gridSpan w:val="2"/>
            <w:vMerge/>
          </w:tcPr>
          <w:p w14:paraId="2135A4E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2042A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14D5CE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Pr>
          <w:p w14:paraId="69605BB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CA53127" w14:textId="77777777" w:rsidTr="00974231">
        <w:tc>
          <w:tcPr>
            <w:tcW w:w="4031" w:type="dxa"/>
            <w:gridSpan w:val="2"/>
            <w:vMerge/>
          </w:tcPr>
          <w:p w14:paraId="19535D4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E2DAE8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298D4D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Pr>
          <w:p w14:paraId="2CD1EE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385B57E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2347C4E9"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1359D485"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Сведения о фактическом достижении показателей, характеризующих объем и (или) качество муниципальной услуги</w:t>
      </w:r>
    </w:p>
    <w:p w14:paraId="783ABCCB"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муниципальной услуги</w:t>
      </w:r>
      <w:r w:rsidRPr="004763F6">
        <w:rPr>
          <w:rFonts w:ascii="Liberation Serif" w:hAnsi="Liberation Serif" w:cs="Liberation Serif"/>
          <w:color w:val="000000" w:themeColor="text1"/>
          <w:sz w:val="28"/>
          <w:szCs w:val="28"/>
          <w:vertAlign w:val="superscript"/>
        </w:rPr>
        <w:t>3</w:t>
      </w:r>
    </w:p>
    <w:p w14:paraId="0069A6B8"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991"/>
        <w:gridCol w:w="1148"/>
        <w:gridCol w:w="1147"/>
        <w:gridCol w:w="1147"/>
        <w:gridCol w:w="1147"/>
        <w:gridCol w:w="1147"/>
        <w:gridCol w:w="1095"/>
        <w:gridCol w:w="1095"/>
        <w:gridCol w:w="702"/>
        <w:gridCol w:w="1083"/>
        <w:gridCol w:w="850"/>
        <w:gridCol w:w="978"/>
        <w:gridCol w:w="1124"/>
        <w:gridCol w:w="906"/>
      </w:tblGrid>
      <w:tr w:rsidR="00974231" w:rsidRPr="004763F6" w14:paraId="7DD83549" w14:textId="77777777" w:rsidTr="005B5FBA">
        <w:tc>
          <w:tcPr>
            <w:tcW w:w="340" w:type="pct"/>
            <w:vMerge w:val="restart"/>
            <w:tcBorders>
              <w:top w:val="single" w:sz="4" w:space="0" w:color="auto"/>
              <w:left w:val="single" w:sz="4" w:space="0" w:color="auto"/>
              <w:bottom w:val="single" w:sz="4" w:space="0" w:color="auto"/>
              <w:right w:val="single" w:sz="4" w:space="0" w:color="auto"/>
            </w:tcBorders>
            <w:vAlign w:val="center"/>
          </w:tcPr>
          <w:p w14:paraId="702D94C4" w14:textId="7AAD712F"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374" w:history="1">
              <w:r w:rsidRPr="004763F6">
                <w:rPr>
                  <w:rFonts w:ascii="Liberation Serif" w:hAnsi="Liberation Serif" w:cs="Liberation Serif"/>
                  <w:color w:val="000000" w:themeColor="text1"/>
                  <w:sz w:val="28"/>
                  <w:szCs w:val="28"/>
                  <w:vertAlign w:val="superscript"/>
                </w:rPr>
                <w:t>3</w:t>
              </w:r>
            </w:hyperlink>
          </w:p>
        </w:tc>
        <w:tc>
          <w:tcPr>
            <w:tcW w:w="1181" w:type="pct"/>
            <w:gridSpan w:val="3"/>
            <w:tcBorders>
              <w:top w:val="single" w:sz="4" w:space="0" w:color="auto"/>
              <w:left w:val="single" w:sz="4" w:space="0" w:color="auto"/>
              <w:bottom w:val="single" w:sz="4" w:space="0" w:color="auto"/>
              <w:right w:val="single" w:sz="4" w:space="0" w:color="auto"/>
            </w:tcBorders>
            <w:vAlign w:val="center"/>
          </w:tcPr>
          <w:p w14:paraId="1FB11EB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 (по справочникам)</w:t>
            </w:r>
          </w:p>
        </w:tc>
        <w:tc>
          <w:tcPr>
            <w:tcW w:w="788" w:type="pct"/>
            <w:gridSpan w:val="2"/>
            <w:tcBorders>
              <w:top w:val="single" w:sz="4" w:space="0" w:color="auto"/>
              <w:left w:val="single" w:sz="4" w:space="0" w:color="auto"/>
              <w:bottom w:val="single" w:sz="4" w:space="0" w:color="auto"/>
              <w:right w:val="single" w:sz="4" w:space="0" w:color="auto"/>
            </w:tcBorders>
            <w:vAlign w:val="center"/>
          </w:tcPr>
          <w:p w14:paraId="68F314F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c>
          <w:tcPr>
            <w:tcW w:w="992" w:type="pct"/>
            <w:gridSpan w:val="3"/>
            <w:tcBorders>
              <w:top w:val="single" w:sz="4" w:space="0" w:color="auto"/>
              <w:left w:val="single" w:sz="4" w:space="0" w:color="auto"/>
              <w:bottom w:val="single" w:sz="4" w:space="0" w:color="auto"/>
              <w:right w:val="single" w:sz="4" w:space="0" w:color="auto"/>
            </w:tcBorders>
            <w:vAlign w:val="center"/>
          </w:tcPr>
          <w:p w14:paraId="5078F99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услуги</w:t>
            </w:r>
          </w:p>
        </w:tc>
        <w:tc>
          <w:tcPr>
            <w:tcW w:w="1699" w:type="pct"/>
            <w:gridSpan w:val="5"/>
            <w:tcBorders>
              <w:top w:val="single" w:sz="4" w:space="0" w:color="auto"/>
              <w:left w:val="single" w:sz="4" w:space="0" w:color="auto"/>
              <w:bottom w:val="single" w:sz="4" w:space="0" w:color="auto"/>
              <w:right w:val="single" w:sz="4" w:space="0" w:color="auto"/>
            </w:tcBorders>
            <w:vAlign w:val="center"/>
          </w:tcPr>
          <w:p w14:paraId="4C0BDADD"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услуги</w:t>
            </w:r>
          </w:p>
        </w:tc>
      </w:tr>
      <w:tr w:rsidR="005B5FBA" w:rsidRPr="004763F6" w14:paraId="0EAF71DD" w14:textId="77777777" w:rsidTr="005B5FBA">
        <w:tc>
          <w:tcPr>
            <w:tcW w:w="340" w:type="pct"/>
            <w:vMerge/>
            <w:tcBorders>
              <w:top w:val="single" w:sz="4" w:space="0" w:color="auto"/>
              <w:left w:val="single" w:sz="4" w:space="0" w:color="auto"/>
              <w:bottom w:val="single" w:sz="4" w:space="0" w:color="auto"/>
              <w:right w:val="single" w:sz="4" w:space="0" w:color="auto"/>
            </w:tcBorders>
          </w:tcPr>
          <w:p w14:paraId="6A812C06"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vMerge w:val="restart"/>
            <w:tcBorders>
              <w:top w:val="single" w:sz="4" w:space="0" w:color="auto"/>
              <w:left w:val="single" w:sz="4" w:space="0" w:color="auto"/>
              <w:right w:val="single" w:sz="4" w:space="0" w:color="auto"/>
            </w:tcBorders>
            <w:vAlign w:val="center"/>
          </w:tcPr>
          <w:p w14:paraId="7882E1C8" w14:textId="5A2C48B2"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501C9C4F" w14:textId="2F313A2F"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74A556D7" w14:textId="48CCAAC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060175A3" w14:textId="54B3D200"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010AA7B0" w14:textId="4CA0308B"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6" w:type="pct"/>
            <w:vMerge w:val="restart"/>
            <w:tcBorders>
              <w:top w:val="single" w:sz="4" w:space="0" w:color="auto"/>
              <w:left w:val="single" w:sz="4" w:space="0" w:color="auto"/>
              <w:bottom w:val="single" w:sz="4" w:space="0" w:color="auto"/>
              <w:right w:val="single" w:sz="4" w:space="0" w:color="auto"/>
            </w:tcBorders>
            <w:vAlign w:val="center"/>
          </w:tcPr>
          <w:p w14:paraId="10CFCAA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616" w:type="pct"/>
            <w:gridSpan w:val="2"/>
            <w:tcBorders>
              <w:top w:val="single" w:sz="4" w:space="0" w:color="auto"/>
              <w:left w:val="single" w:sz="4" w:space="0" w:color="auto"/>
              <w:bottom w:val="single" w:sz="4" w:space="0" w:color="auto"/>
              <w:right w:val="single" w:sz="4" w:space="0" w:color="auto"/>
            </w:tcBorders>
            <w:vAlign w:val="center"/>
          </w:tcPr>
          <w:p w14:paraId="0E9D451B"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664" w:type="pct"/>
            <w:gridSpan w:val="2"/>
            <w:tcBorders>
              <w:top w:val="single" w:sz="4" w:space="0" w:color="auto"/>
              <w:left w:val="single" w:sz="4" w:space="0" w:color="auto"/>
              <w:bottom w:val="single" w:sz="4" w:space="0" w:color="auto"/>
              <w:right w:val="single" w:sz="4" w:space="0" w:color="auto"/>
            </w:tcBorders>
            <w:vAlign w:val="center"/>
          </w:tcPr>
          <w:p w14:paraId="4270C7C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7BAD10DE" w14:textId="456D7517"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7" w:history="1">
              <w:r w:rsidR="00FE249C" w:rsidRPr="004763F6">
                <w:rPr>
                  <w:rFonts w:ascii="Liberation Serif" w:hAnsi="Liberation Serif" w:cs="Liberation Serif"/>
                  <w:color w:val="000000" w:themeColor="text1"/>
                  <w:sz w:val="28"/>
                  <w:szCs w:val="28"/>
                  <w:vertAlign w:val="superscript"/>
                </w:rPr>
                <w:t>5</w:t>
              </w:r>
            </w:hyperlink>
          </w:p>
        </w:tc>
        <w:tc>
          <w:tcPr>
            <w:tcW w:w="386" w:type="pct"/>
            <w:vMerge w:val="restart"/>
            <w:tcBorders>
              <w:top w:val="single" w:sz="4" w:space="0" w:color="auto"/>
              <w:left w:val="single" w:sz="4" w:space="0" w:color="auto"/>
              <w:bottom w:val="single" w:sz="4" w:space="0" w:color="auto"/>
              <w:right w:val="single" w:sz="4" w:space="0" w:color="auto"/>
            </w:tcBorders>
            <w:vAlign w:val="center"/>
          </w:tcPr>
          <w:p w14:paraId="396D08A3" w14:textId="773558DF"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отклонение, превышающее допустимое (возможное) значение</w:t>
            </w:r>
            <w:r w:rsidR="00FE249C" w:rsidRPr="004763F6">
              <w:rPr>
                <w:rFonts w:ascii="Liberation Serif" w:hAnsi="Liberation Serif" w:cs="Liberation Serif"/>
                <w:color w:val="000000" w:themeColor="text1"/>
                <w:sz w:val="28"/>
                <w:szCs w:val="28"/>
                <w:vertAlign w:val="superscript"/>
              </w:rPr>
              <w:t>6</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14:paraId="26F135F3"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B5FBA" w:rsidRPr="004763F6" w14:paraId="02472F15" w14:textId="77777777" w:rsidTr="005B5FBA">
        <w:tc>
          <w:tcPr>
            <w:tcW w:w="340" w:type="pct"/>
            <w:vMerge/>
            <w:tcBorders>
              <w:top w:val="single" w:sz="4" w:space="0" w:color="auto"/>
              <w:left w:val="single" w:sz="4" w:space="0" w:color="auto"/>
              <w:bottom w:val="single" w:sz="4" w:space="0" w:color="auto"/>
              <w:right w:val="single" w:sz="4" w:space="0" w:color="auto"/>
            </w:tcBorders>
          </w:tcPr>
          <w:p w14:paraId="7BAFE2CE"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259CE988" w14:textId="38D18D7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0FB7C114" w14:textId="32101CE5"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1776D85C" w14:textId="28651468"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45570ED3" w14:textId="64FCE396"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37E0807B" w14:textId="6EFF20F4"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6" w:type="pct"/>
            <w:vMerge/>
            <w:tcBorders>
              <w:top w:val="single" w:sz="4" w:space="0" w:color="auto"/>
              <w:left w:val="single" w:sz="4" w:space="0" w:color="auto"/>
              <w:bottom w:val="single" w:sz="4" w:space="0" w:color="auto"/>
              <w:right w:val="single" w:sz="4" w:space="0" w:color="auto"/>
            </w:tcBorders>
          </w:tcPr>
          <w:p w14:paraId="3AADC1A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36EA1A40"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241" w:type="pct"/>
            <w:tcBorders>
              <w:top w:val="single" w:sz="4" w:space="0" w:color="auto"/>
              <w:left w:val="single" w:sz="4" w:space="0" w:color="auto"/>
              <w:bottom w:val="single" w:sz="4" w:space="0" w:color="auto"/>
              <w:right w:val="single" w:sz="4" w:space="0" w:color="auto"/>
            </w:tcBorders>
            <w:vAlign w:val="center"/>
          </w:tcPr>
          <w:p w14:paraId="4DFDDE2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50"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372" w:type="pct"/>
            <w:tcBorders>
              <w:top w:val="single" w:sz="4" w:space="0" w:color="auto"/>
              <w:left w:val="single" w:sz="4" w:space="0" w:color="auto"/>
              <w:bottom w:val="single" w:sz="4" w:space="0" w:color="auto"/>
              <w:right w:val="single" w:sz="4" w:space="0" w:color="auto"/>
            </w:tcBorders>
            <w:vAlign w:val="center"/>
          </w:tcPr>
          <w:p w14:paraId="1F40039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374" w:history="1">
              <w:r w:rsidRPr="004763F6">
                <w:rPr>
                  <w:rFonts w:ascii="Liberation Serif" w:hAnsi="Liberation Serif" w:cs="Liberation Serif"/>
                  <w:color w:val="000000" w:themeColor="text1"/>
                  <w:sz w:val="28"/>
                  <w:szCs w:val="28"/>
                  <w:vertAlign w:val="superscript"/>
                </w:rPr>
                <w:t>3</w:t>
              </w:r>
            </w:hyperlink>
          </w:p>
        </w:tc>
        <w:tc>
          <w:tcPr>
            <w:tcW w:w="292" w:type="pct"/>
            <w:tcBorders>
              <w:top w:val="single" w:sz="4" w:space="0" w:color="auto"/>
              <w:left w:val="single" w:sz="4" w:space="0" w:color="auto"/>
              <w:bottom w:val="single" w:sz="4" w:space="0" w:color="auto"/>
              <w:right w:val="single" w:sz="4" w:space="0" w:color="auto"/>
            </w:tcBorders>
            <w:vAlign w:val="center"/>
          </w:tcPr>
          <w:p w14:paraId="75D58825" w14:textId="226ACA31"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6" w:history="1">
              <w:r w:rsidR="00FE249C" w:rsidRPr="004763F6">
                <w:rPr>
                  <w:rFonts w:ascii="Liberation Serif" w:hAnsi="Liberation Serif" w:cs="Liberation Serif"/>
                  <w:color w:val="000000" w:themeColor="text1"/>
                  <w:sz w:val="28"/>
                  <w:szCs w:val="28"/>
                  <w:vertAlign w:val="superscript"/>
                </w:rPr>
                <w:t>4</w:t>
              </w:r>
            </w:hyperlink>
          </w:p>
        </w:tc>
        <w:tc>
          <w:tcPr>
            <w:tcW w:w="336" w:type="pct"/>
            <w:vMerge/>
            <w:tcBorders>
              <w:top w:val="single" w:sz="4" w:space="0" w:color="auto"/>
              <w:left w:val="single" w:sz="4" w:space="0" w:color="auto"/>
              <w:bottom w:val="single" w:sz="4" w:space="0" w:color="auto"/>
              <w:right w:val="single" w:sz="4" w:space="0" w:color="auto"/>
            </w:tcBorders>
          </w:tcPr>
          <w:p w14:paraId="1BD4F5AB"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86" w:type="pct"/>
            <w:vMerge/>
            <w:tcBorders>
              <w:top w:val="single" w:sz="4" w:space="0" w:color="auto"/>
              <w:left w:val="single" w:sz="4" w:space="0" w:color="auto"/>
              <w:bottom w:val="single" w:sz="4" w:space="0" w:color="auto"/>
              <w:right w:val="single" w:sz="4" w:space="0" w:color="auto"/>
            </w:tcBorders>
          </w:tcPr>
          <w:p w14:paraId="53E16F4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14" w:type="pct"/>
            <w:vMerge/>
            <w:tcBorders>
              <w:top w:val="single" w:sz="4" w:space="0" w:color="auto"/>
              <w:left w:val="single" w:sz="4" w:space="0" w:color="auto"/>
              <w:bottom w:val="single" w:sz="4" w:space="0" w:color="auto"/>
              <w:right w:val="single" w:sz="4" w:space="0" w:color="auto"/>
            </w:tcBorders>
          </w:tcPr>
          <w:p w14:paraId="0A76953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1572EA5E" w14:textId="77777777" w:rsidTr="005B5FBA">
        <w:tc>
          <w:tcPr>
            <w:tcW w:w="340" w:type="pct"/>
            <w:tcBorders>
              <w:top w:val="single" w:sz="4" w:space="0" w:color="auto"/>
              <w:left w:val="single" w:sz="4" w:space="0" w:color="auto"/>
              <w:bottom w:val="single" w:sz="4" w:space="0" w:color="auto"/>
              <w:right w:val="single" w:sz="4" w:space="0" w:color="auto"/>
            </w:tcBorders>
            <w:vAlign w:val="center"/>
          </w:tcPr>
          <w:p w14:paraId="7FE5F2C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94" w:type="pct"/>
            <w:tcBorders>
              <w:top w:val="single" w:sz="4" w:space="0" w:color="auto"/>
              <w:left w:val="single" w:sz="4" w:space="0" w:color="auto"/>
              <w:bottom w:val="single" w:sz="4" w:space="0" w:color="auto"/>
              <w:right w:val="single" w:sz="4" w:space="0" w:color="auto"/>
            </w:tcBorders>
            <w:vAlign w:val="center"/>
          </w:tcPr>
          <w:p w14:paraId="339F6DF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94" w:type="pct"/>
            <w:tcBorders>
              <w:top w:val="single" w:sz="4" w:space="0" w:color="auto"/>
              <w:left w:val="single" w:sz="4" w:space="0" w:color="auto"/>
              <w:bottom w:val="single" w:sz="4" w:space="0" w:color="auto"/>
              <w:right w:val="single" w:sz="4" w:space="0" w:color="auto"/>
            </w:tcBorders>
            <w:vAlign w:val="center"/>
          </w:tcPr>
          <w:p w14:paraId="064AC45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94" w:type="pct"/>
            <w:tcBorders>
              <w:top w:val="single" w:sz="4" w:space="0" w:color="auto"/>
              <w:left w:val="single" w:sz="4" w:space="0" w:color="auto"/>
              <w:bottom w:val="single" w:sz="4" w:space="0" w:color="auto"/>
              <w:right w:val="single" w:sz="4" w:space="0" w:color="auto"/>
            </w:tcBorders>
            <w:vAlign w:val="center"/>
          </w:tcPr>
          <w:p w14:paraId="7D5B4A7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94" w:type="pct"/>
            <w:tcBorders>
              <w:top w:val="single" w:sz="4" w:space="0" w:color="auto"/>
              <w:left w:val="single" w:sz="4" w:space="0" w:color="auto"/>
              <w:bottom w:val="single" w:sz="4" w:space="0" w:color="auto"/>
              <w:right w:val="single" w:sz="4" w:space="0" w:color="auto"/>
            </w:tcBorders>
            <w:vAlign w:val="center"/>
          </w:tcPr>
          <w:p w14:paraId="3244CA0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94" w:type="pct"/>
            <w:tcBorders>
              <w:top w:val="single" w:sz="4" w:space="0" w:color="auto"/>
              <w:left w:val="single" w:sz="4" w:space="0" w:color="auto"/>
              <w:bottom w:val="single" w:sz="4" w:space="0" w:color="auto"/>
              <w:right w:val="single" w:sz="4" w:space="0" w:color="auto"/>
            </w:tcBorders>
            <w:vAlign w:val="center"/>
          </w:tcPr>
          <w:p w14:paraId="1406CF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76" w:type="pct"/>
            <w:tcBorders>
              <w:top w:val="single" w:sz="4" w:space="0" w:color="auto"/>
              <w:left w:val="single" w:sz="4" w:space="0" w:color="auto"/>
              <w:bottom w:val="single" w:sz="4" w:space="0" w:color="auto"/>
              <w:right w:val="single" w:sz="4" w:space="0" w:color="auto"/>
            </w:tcBorders>
            <w:vAlign w:val="center"/>
          </w:tcPr>
          <w:p w14:paraId="643FFAC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76" w:type="pct"/>
            <w:tcBorders>
              <w:top w:val="single" w:sz="4" w:space="0" w:color="auto"/>
              <w:left w:val="single" w:sz="4" w:space="0" w:color="auto"/>
              <w:bottom w:val="single" w:sz="4" w:space="0" w:color="auto"/>
              <w:right w:val="single" w:sz="4" w:space="0" w:color="auto"/>
            </w:tcBorders>
            <w:vAlign w:val="center"/>
          </w:tcPr>
          <w:p w14:paraId="0584A4F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241" w:type="pct"/>
            <w:tcBorders>
              <w:top w:val="single" w:sz="4" w:space="0" w:color="auto"/>
              <w:left w:val="single" w:sz="4" w:space="0" w:color="auto"/>
              <w:bottom w:val="single" w:sz="4" w:space="0" w:color="auto"/>
              <w:right w:val="single" w:sz="4" w:space="0" w:color="auto"/>
            </w:tcBorders>
            <w:vAlign w:val="center"/>
          </w:tcPr>
          <w:p w14:paraId="4CB8AD0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72" w:type="pct"/>
            <w:tcBorders>
              <w:top w:val="single" w:sz="4" w:space="0" w:color="auto"/>
              <w:left w:val="single" w:sz="4" w:space="0" w:color="auto"/>
              <w:bottom w:val="single" w:sz="4" w:space="0" w:color="auto"/>
              <w:right w:val="single" w:sz="4" w:space="0" w:color="auto"/>
            </w:tcBorders>
            <w:vAlign w:val="center"/>
          </w:tcPr>
          <w:p w14:paraId="63D2F2EE"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292" w:type="pct"/>
            <w:tcBorders>
              <w:top w:val="single" w:sz="4" w:space="0" w:color="auto"/>
              <w:left w:val="single" w:sz="4" w:space="0" w:color="auto"/>
              <w:bottom w:val="single" w:sz="4" w:space="0" w:color="auto"/>
              <w:right w:val="single" w:sz="4" w:space="0" w:color="auto"/>
            </w:tcBorders>
            <w:vAlign w:val="center"/>
          </w:tcPr>
          <w:p w14:paraId="2EBE8B4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336" w:type="pct"/>
            <w:tcBorders>
              <w:top w:val="single" w:sz="4" w:space="0" w:color="auto"/>
              <w:left w:val="single" w:sz="4" w:space="0" w:color="auto"/>
              <w:bottom w:val="single" w:sz="4" w:space="0" w:color="auto"/>
              <w:right w:val="single" w:sz="4" w:space="0" w:color="auto"/>
            </w:tcBorders>
            <w:vAlign w:val="center"/>
          </w:tcPr>
          <w:p w14:paraId="5EF2BF9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386" w:type="pct"/>
            <w:tcBorders>
              <w:top w:val="single" w:sz="4" w:space="0" w:color="auto"/>
              <w:left w:val="single" w:sz="4" w:space="0" w:color="auto"/>
              <w:bottom w:val="single" w:sz="4" w:space="0" w:color="auto"/>
              <w:right w:val="single" w:sz="4" w:space="0" w:color="auto"/>
            </w:tcBorders>
            <w:vAlign w:val="center"/>
          </w:tcPr>
          <w:p w14:paraId="21AD140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314" w:type="pct"/>
            <w:tcBorders>
              <w:top w:val="single" w:sz="4" w:space="0" w:color="auto"/>
              <w:left w:val="single" w:sz="4" w:space="0" w:color="auto"/>
              <w:bottom w:val="single" w:sz="4" w:space="0" w:color="auto"/>
              <w:right w:val="single" w:sz="4" w:space="0" w:color="auto"/>
            </w:tcBorders>
            <w:vAlign w:val="center"/>
          </w:tcPr>
          <w:p w14:paraId="07E5C99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r>
      <w:tr w:rsidR="00974231" w:rsidRPr="004763F6" w14:paraId="7AA992F0" w14:textId="77777777" w:rsidTr="005B5FBA">
        <w:tc>
          <w:tcPr>
            <w:tcW w:w="340" w:type="pct"/>
            <w:tcBorders>
              <w:top w:val="single" w:sz="4" w:space="0" w:color="auto"/>
              <w:left w:val="single" w:sz="4" w:space="0" w:color="auto"/>
              <w:bottom w:val="single" w:sz="4" w:space="0" w:color="auto"/>
              <w:right w:val="single" w:sz="4" w:space="0" w:color="auto"/>
            </w:tcBorders>
          </w:tcPr>
          <w:p w14:paraId="7495C31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3069D98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67CB65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01137E9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63ED04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16C92CC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3EC864B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28CD0C8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14:paraId="5D65C85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2" w:type="pct"/>
            <w:tcBorders>
              <w:top w:val="single" w:sz="4" w:space="0" w:color="auto"/>
              <w:left w:val="single" w:sz="4" w:space="0" w:color="auto"/>
              <w:bottom w:val="single" w:sz="4" w:space="0" w:color="auto"/>
              <w:right w:val="single" w:sz="4" w:space="0" w:color="auto"/>
            </w:tcBorders>
            <w:vAlign w:val="center"/>
          </w:tcPr>
          <w:p w14:paraId="24C4A2A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92" w:type="pct"/>
            <w:tcBorders>
              <w:top w:val="single" w:sz="4" w:space="0" w:color="auto"/>
              <w:left w:val="single" w:sz="4" w:space="0" w:color="auto"/>
              <w:bottom w:val="single" w:sz="4" w:space="0" w:color="auto"/>
              <w:right w:val="single" w:sz="4" w:space="0" w:color="auto"/>
            </w:tcBorders>
            <w:vAlign w:val="center"/>
          </w:tcPr>
          <w:p w14:paraId="269FC43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36" w:type="pct"/>
            <w:tcBorders>
              <w:top w:val="single" w:sz="4" w:space="0" w:color="auto"/>
              <w:left w:val="single" w:sz="4" w:space="0" w:color="auto"/>
              <w:bottom w:val="single" w:sz="4" w:space="0" w:color="auto"/>
              <w:right w:val="single" w:sz="4" w:space="0" w:color="auto"/>
            </w:tcBorders>
            <w:vAlign w:val="center"/>
          </w:tcPr>
          <w:p w14:paraId="5A3767F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vAlign w:val="center"/>
          </w:tcPr>
          <w:p w14:paraId="1A9D585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14" w:type="pct"/>
            <w:tcBorders>
              <w:top w:val="single" w:sz="4" w:space="0" w:color="auto"/>
              <w:left w:val="single" w:sz="4" w:space="0" w:color="auto"/>
              <w:bottom w:val="single" w:sz="4" w:space="0" w:color="auto"/>
              <w:right w:val="single" w:sz="4" w:space="0" w:color="auto"/>
            </w:tcBorders>
            <w:vAlign w:val="center"/>
          </w:tcPr>
          <w:p w14:paraId="2152A5A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567705E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2F29A351"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6B6B29B3"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3.2. Сведения о фактическом достижении показателей, характеризующих объем муниципальной услуги.</w:t>
      </w:r>
    </w:p>
    <w:p w14:paraId="092B989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49"/>
        <w:gridCol w:w="1100"/>
        <w:gridCol w:w="1101"/>
        <w:gridCol w:w="1101"/>
        <w:gridCol w:w="1101"/>
        <w:gridCol w:w="1101"/>
        <w:gridCol w:w="1050"/>
        <w:gridCol w:w="1050"/>
        <w:gridCol w:w="541"/>
        <w:gridCol w:w="1175"/>
        <w:gridCol w:w="816"/>
        <w:gridCol w:w="940"/>
        <w:gridCol w:w="1078"/>
        <w:gridCol w:w="878"/>
        <w:gridCol w:w="579"/>
      </w:tblGrid>
      <w:tr w:rsidR="00974231" w:rsidRPr="004763F6" w14:paraId="682111B8" w14:textId="77777777" w:rsidTr="005B5FBA">
        <w:tc>
          <w:tcPr>
            <w:tcW w:w="326" w:type="pct"/>
            <w:vMerge w:val="restart"/>
            <w:tcBorders>
              <w:top w:val="single" w:sz="4" w:space="0" w:color="auto"/>
              <w:left w:val="single" w:sz="4" w:space="0" w:color="auto"/>
              <w:bottom w:val="single" w:sz="4" w:space="0" w:color="auto"/>
              <w:right w:val="single" w:sz="4" w:space="0" w:color="auto"/>
            </w:tcBorders>
            <w:vAlign w:val="center"/>
          </w:tcPr>
          <w:p w14:paraId="688A77C1" w14:textId="6ADC1CF5"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374" w:history="1">
              <w:r w:rsidRPr="004763F6">
                <w:rPr>
                  <w:rFonts w:ascii="Liberation Serif" w:hAnsi="Liberation Serif" w:cs="Liberation Serif"/>
                  <w:color w:val="000000" w:themeColor="text1"/>
                  <w:sz w:val="28"/>
                  <w:szCs w:val="28"/>
                  <w:vertAlign w:val="superscript"/>
                </w:rPr>
                <w:t>3</w:t>
              </w:r>
            </w:hyperlink>
          </w:p>
        </w:tc>
        <w:tc>
          <w:tcPr>
            <w:tcW w:w="1134" w:type="pct"/>
            <w:gridSpan w:val="3"/>
            <w:tcBorders>
              <w:top w:val="single" w:sz="4" w:space="0" w:color="auto"/>
              <w:left w:val="single" w:sz="4" w:space="0" w:color="auto"/>
              <w:bottom w:val="single" w:sz="4" w:space="0" w:color="auto"/>
              <w:right w:val="single" w:sz="4" w:space="0" w:color="auto"/>
            </w:tcBorders>
            <w:vAlign w:val="center"/>
          </w:tcPr>
          <w:p w14:paraId="2321143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 (по справочникам)</w:t>
            </w:r>
          </w:p>
        </w:tc>
        <w:tc>
          <w:tcPr>
            <w:tcW w:w="756" w:type="pct"/>
            <w:gridSpan w:val="2"/>
            <w:tcBorders>
              <w:top w:val="single" w:sz="4" w:space="0" w:color="auto"/>
              <w:left w:val="single" w:sz="4" w:space="0" w:color="auto"/>
              <w:bottom w:val="single" w:sz="4" w:space="0" w:color="auto"/>
              <w:right w:val="single" w:sz="4" w:space="0" w:color="auto"/>
            </w:tcBorders>
            <w:vAlign w:val="center"/>
          </w:tcPr>
          <w:p w14:paraId="4711211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c>
          <w:tcPr>
            <w:tcW w:w="906" w:type="pct"/>
            <w:gridSpan w:val="3"/>
            <w:tcBorders>
              <w:top w:val="single" w:sz="4" w:space="0" w:color="auto"/>
              <w:left w:val="single" w:sz="4" w:space="0" w:color="auto"/>
              <w:bottom w:val="single" w:sz="4" w:space="0" w:color="auto"/>
              <w:right w:val="single" w:sz="4" w:space="0" w:color="auto"/>
            </w:tcBorders>
            <w:vAlign w:val="center"/>
          </w:tcPr>
          <w:p w14:paraId="772EBE5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услуги</w:t>
            </w:r>
          </w:p>
        </w:tc>
        <w:tc>
          <w:tcPr>
            <w:tcW w:w="1679" w:type="pct"/>
            <w:gridSpan w:val="5"/>
            <w:tcBorders>
              <w:top w:val="single" w:sz="4" w:space="0" w:color="auto"/>
              <w:left w:val="single" w:sz="4" w:space="0" w:color="auto"/>
              <w:bottom w:val="single" w:sz="4" w:space="0" w:color="auto"/>
              <w:right w:val="single" w:sz="4" w:space="0" w:color="auto"/>
            </w:tcBorders>
            <w:vAlign w:val="center"/>
          </w:tcPr>
          <w:p w14:paraId="5749647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услуги</w:t>
            </w:r>
          </w:p>
        </w:tc>
        <w:tc>
          <w:tcPr>
            <w:tcW w:w="198" w:type="pct"/>
            <w:tcBorders>
              <w:top w:val="single" w:sz="4" w:space="0" w:color="auto"/>
              <w:left w:val="single" w:sz="4" w:space="0" w:color="auto"/>
              <w:bottom w:val="single" w:sz="4" w:space="0" w:color="auto"/>
              <w:right w:val="single" w:sz="4" w:space="0" w:color="auto"/>
            </w:tcBorders>
            <w:vAlign w:val="center"/>
          </w:tcPr>
          <w:p w14:paraId="35A077C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Размер платы (цена, тариф)</w:t>
            </w:r>
          </w:p>
        </w:tc>
      </w:tr>
      <w:tr w:rsidR="005B5FBA" w:rsidRPr="004763F6" w14:paraId="5365A3AF" w14:textId="77777777" w:rsidTr="006E1B79">
        <w:tc>
          <w:tcPr>
            <w:tcW w:w="326" w:type="pct"/>
            <w:vMerge/>
            <w:tcBorders>
              <w:top w:val="single" w:sz="4" w:space="0" w:color="auto"/>
              <w:left w:val="single" w:sz="4" w:space="0" w:color="auto"/>
              <w:bottom w:val="single" w:sz="4" w:space="0" w:color="auto"/>
              <w:right w:val="single" w:sz="4" w:space="0" w:color="auto"/>
            </w:tcBorders>
          </w:tcPr>
          <w:p w14:paraId="57B1B1A9"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vMerge w:val="restart"/>
            <w:tcBorders>
              <w:top w:val="single" w:sz="4" w:space="0" w:color="auto"/>
              <w:left w:val="single" w:sz="4" w:space="0" w:color="auto"/>
              <w:right w:val="single" w:sz="4" w:space="0" w:color="auto"/>
            </w:tcBorders>
            <w:vAlign w:val="center"/>
          </w:tcPr>
          <w:p w14:paraId="56F976DC" w14:textId="6D8A5EB5"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3B51C74A" w14:textId="29787C38"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4B5734E7" w14:textId="62DBBF0C"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6B9565A5" w14:textId="6DFDD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5D696213" w14:textId="6CEABBF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61" w:type="pct"/>
            <w:vMerge w:val="restart"/>
            <w:tcBorders>
              <w:top w:val="single" w:sz="4" w:space="0" w:color="auto"/>
              <w:left w:val="single" w:sz="4" w:space="0" w:color="auto"/>
              <w:bottom w:val="single" w:sz="4" w:space="0" w:color="auto"/>
              <w:right w:val="single" w:sz="4" w:space="0" w:color="auto"/>
            </w:tcBorders>
            <w:vAlign w:val="center"/>
          </w:tcPr>
          <w:p w14:paraId="2EE46BEA"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546" w:type="pct"/>
            <w:gridSpan w:val="2"/>
            <w:tcBorders>
              <w:top w:val="single" w:sz="4" w:space="0" w:color="auto"/>
              <w:left w:val="single" w:sz="4" w:space="0" w:color="auto"/>
              <w:bottom w:val="single" w:sz="4" w:space="0" w:color="auto"/>
              <w:right w:val="single" w:sz="4" w:space="0" w:color="auto"/>
            </w:tcBorders>
            <w:vAlign w:val="center"/>
          </w:tcPr>
          <w:p w14:paraId="0C0CB0E6"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404" w:type="pct"/>
            <w:vMerge w:val="restart"/>
            <w:tcBorders>
              <w:top w:val="single" w:sz="4" w:space="0" w:color="auto"/>
              <w:left w:val="single" w:sz="4" w:space="0" w:color="auto"/>
              <w:bottom w:val="single" w:sz="4" w:space="0" w:color="auto"/>
              <w:right w:val="single" w:sz="4" w:space="0" w:color="auto"/>
            </w:tcBorders>
            <w:vAlign w:val="center"/>
          </w:tcPr>
          <w:p w14:paraId="5DEB269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374" w:history="1">
              <w:r w:rsidRPr="004763F6">
                <w:rPr>
                  <w:rFonts w:ascii="Liberation Serif" w:hAnsi="Liberation Serif" w:cs="Liberation Serif"/>
                  <w:color w:val="000000" w:themeColor="text1"/>
                  <w:sz w:val="28"/>
                  <w:szCs w:val="28"/>
                  <w:vertAlign w:val="superscript"/>
                </w:rPr>
                <w:t>3</w:t>
              </w:r>
            </w:hyperlink>
          </w:p>
        </w:tc>
        <w:tc>
          <w:tcPr>
            <w:tcW w:w="280" w:type="pct"/>
            <w:vMerge w:val="restart"/>
            <w:tcBorders>
              <w:top w:val="single" w:sz="4" w:space="0" w:color="auto"/>
              <w:left w:val="single" w:sz="4" w:space="0" w:color="auto"/>
              <w:bottom w:val="single" w:sz="4" w:space="0" w:color="auto"/>
              <w:right w:val="single" w:sz="4" w:space="0" w:color="auto"/>
            </w:tcBorders>
            <w:vAlign w:val="center"/>
          </w:tcPr>
          <w:p w14:paraId="21337FAA" w14:textId="5B0B452B"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6" w:history="1">
              <w:r w:rsidR="00FE249C" w:rsidRPr="004763F6">
                <w:rPr>
                  <w:rFonts w:ascii="Liberation Serif" w:hAnsi="Liberation Serif" w:cs="Liberation Serif"/>
                  <w:color w:val="000000" w:themeColor="text1"/>
                  <w:sz w:val="28"/>
                  <w:szCs w:val="28"/>
                  <w:vertAlign w:val="superscript"/>
                </w:rPr>
                <w:t>4</w:t>
              </w:r>
            </w:hyperlink>
          </w:p>
        </w:tc>
        <w:tc>
          <w:tcPr>
            <w:tcW w:w="323" w:type="pct"/>
            <w:vMerge w:val="restart"/>
            <w:tcBorders>
              <w:top w:val="single" w:sz="4" w:space="0" w:color="auto"/>
              <w:left w:val="single" w:sz="4" w:space="0" w:color="auto"/>
              <w:bottom w:val="single" w:sz="4" w:space="0" w:color="auto"/>
              <w:right w:val="single" w:sz="4" w:space="0" w:color="auto"/>
            </w:tcBorders>
            <w:vAlign w:val="center"/>
          </w:tcPr>
          <w:p w14:paraId="4FB56151" w14:textId="259B69AD"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7" w:history="1">
              <w:r w:rsidR="00FE249C" w:rsidRPr="004763F6">
                <w:rPr>
                  <w:rFonts w:ascii="Liberation Serif" w:hAnsi="Liberation Serif" w:cs="Liberation Serif"/>
                  <w:color w:val="000000" w:themeColor="text1"/>
                  <w:sz w:val="28"/>
                  <w:szCs w:val="28"/>
                  <w:vertAlign w:val="superscript"/>
                </w:rPr>
                <w:t>5</w:t>
              </w:r>
            </w:hyperlink>
          </w:p>
        </w:tc>
        <w:tc>
          <w:tcPr>
            <w:tcW w:w="371" w:type="pct"/>
            <w:vMerge w:val="restart"/>
            <w:tcBorders>
              <w:top w:val="single" w:sz="4" w:space="0" w:color="auto"/>
              <w:left w:val="single" w:sz="4" w:space="0" w:color="auto"/>
              <w:bottom w:val="single" w:sz="4" w:space="0" w:color="auto"/>
              <w:right w:val="single" w:sz="4" w:space="0" w:color="auto"/>
            </w:tcBorders>
            <w:vAlign w:val="center"/>
          </w:tcPr>
          <w:p w14:paraId="7C6341FB" w14:textId="5400728C"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r w:rsidR="00FE249C" w:rsidRPr="004763F6">
              <w:rPr>
                <w:rFonts w:ascii="Liberation Serif" w:hAnsi="Liberation Serif" w:cs="Liberation Serif"/>
                <w:color w:val="000000" w:themeColor="text1"/>
                <w:sz w:val="28"/>
                <w:szCs w:val="28"/>
                <w:vertAlign w:val="superscript"/>
              </w:rPr>
              <w:t>6</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06E7270F"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198" w:type="pct"/>
            <w:vMerge w:val="restart"/>
            <w:tcBorders>
              <w:top w:val="single" w:sz="4" w:space="0" w:color="auto"/>
              <w:left w:val="single" w:sz="4" w:space="0" w:color="auto"/>
              <w:bottom w:val="single" w:sz="4" w:space="0" w:color="auto"/>
              <w:right w:val="single" w:sz="4" w:space="0" w:color="auto"/>
            </w:tcBorders>
            <w:vAlign w:val="center"/>
          </w:tcPr>
          <w:p w14:paraId="6CD21B13"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5B5FBA" w:rsidRPr="004763F6" w14:paraId="110C6B99" w14:textId="77777777" w:rsidTr="006E1B79">
        <w:tc>
          <w:tcPr>
            <w:tcW w:w="326" w:type="pct"/>
            <w:vMerge/>
            <w:tcBorders>
              <w:top w:val="single" w:sz="4" w:space="0" w:color="auto"/>
              <w:left w:val="single" w:sz="4" w:space="0" w:color="auto"/>
              <w:bottom w:val="single" w:sz="4" w:space="0" w:color="auto"/>
              <w:right w:val="single" w:sz="4" w:space="0" w:color="auto"/>
            </w:tcBorders>
          </w:tcPr>
          <w:p w14:paraId="7D454D1B"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66AC1186" w14:textId="469F6FA1"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72292050" w14:textId="08C5DB3E"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2EC986B6" w14:textId="32077336"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0441D275" w14:textId="09005D09"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6C3379EA" w14:textId="020DF7DE"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61" w:type="pct"/>
            <w:vMerge/>
            <w:tcBorders>
              <w:top w:val="single" w:sz="4" w:space="0" w:color="auto"/>
              <w:left w:val="single" w:sz="4" w:space="0" w:color="auto"/>
              <w:bottom w:val="single" w:sz="4" w:space="0" w:color="auto"/>
              <w:right w:val="single" w:sz="4" w:space="0" w:color="auto"/>
            </w:tcBorders>
          </w:tcPr>
          <w:p w14:paraId="0DD8F4A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572F75A0"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185" w:type="pct"/>
            <w:tcBorders>
              <w:top w:val="single" w:sz="4" w:space="0" w:color="auto"/>
              <w:left w:val="single" w:sz="4" w:space="0" w:color="auto"/>
              <w:bottom w:val="single" w:sz="4" w:space="0" w:color="auto"/>
              <w:right w:val="single" w:sz="4" w:space="0" w:color="auto"/>
            </w:tcBorders>
            <w:vAlign w:val="center"/>
          </w:tcPr>
          <w:p w14:paraId="52C060BA"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51"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404" w:type="pct"/>
            <w:vMerge/>
            <w:tcBorders>
              <w:top w:val="single" w:sz="4" w:space="0" w:color="auto"/>
              <w:left w:val="single" w:sz="4" w:space="0" w:color="auto"/>
              <w:bottom w:val="single" w:sz="4" w:space="0" w:color="auto"/>
              <w:right w:val="single" w:sz="4" w:space="0" w:color="auto"/>
            </w:tcBorders>
          </w:tcPr>
          <w:p w14:paraId="394BA519"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280" w:type="pct"/>
            <w:vMerge/>
            <w:tcBorders>
              <w:top w:val="single" w:sz="4" w:space="0" w:color="auto"/>
              <w:left w:val="single" w:sz="4" w:space="0" w:color="auto"/>
              <w:bottom w:val="single" w:sz="4" w:space="0" w:color="auto"/>
              <w:right w:val="single" w:sz="4" w:space="0" w:color="auto"/>
            </w:tcBorders>
          </w:tcPr>
          <w:p w14:paraId="26098EA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23" w:type="pct"/>
            <w:vMerge/>
            <w:tcBorders>
              <w:top w:val="single" w:sz="4" w:space="0" w:color="auto"/>
              <w:left w:val="single" w:sz="4" w:space="0" w:color="auto"/>
              <w:bottom w:val="single" w:sz="4" w:space="0" w:color="auto"/>
              <w:right w:val="single" w:sz="4" w:space="0" w:color="auto"/>
            </w:tcBorders>
          </w:tcPr>
          <w:p w14:paraId="57B20C42"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1" w:type="pct"/>
            <w:vMerge/>
            <w:tcBorders>
              <w:top w:val="single" w:sz="4" w:space="0" w:color="auto"/>
              <w:left w:val="single" w:sz="4" w:space="0" w:color="auto"/>
              <w:bottom w:val="single" w:sz="4" w:space="0" w:color="auto"/>
              <w:right w:val="single" w:sz="4" w:space="0" w:color="auto"/>
            </w:tcBorders>
          </w:tcPr>
          <w:p w14:paraId="648D224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01" w:type="pct"/>
            <w:vMerge/>
            <w:tcBorders>
              <w:top w:val="single" w:sz="4" w:space="0" w:color="auto"/>
              <w:left w:val="single" w:sz="4" w:space="0" w:color="auto"/>
              <w:bottom w:val="single" w:sz="4" w:space="0" w:color="auto"/>
              <w:right w:val="single" w:sz="4" w:space="0" w:color="auto"/>
            </w:tcBorders>
          </w:tcPr>
          <w:p w14:paraId="156909F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98" w:type="pct"/>
            <w:vMerge/>
            <w:tcBorders>
              <w:top w:val="single" w:sz="4" w:space="0" w:color="auto"/>
              <w:left w:val="single" w:sz="4" w:space="0" w:color="auto"/>
              <w:bottom w:val="single" w:sz="4" w:space="0" w:color="auto"/>
              <w:right w:val="single" w:sz="4" w:space="0" w:color="auto"/>
            </w:tcBorders>
          </w:tcPr>
          <w:p w14:paraId="79B0DC9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48E746A3" w14:textId="77777777" w:rsidTr="00974231">
        <w:tc>
          <w:tcPr>
            <w:tcW w:w="326" w:type="pct"/>
            <w:tcBorders>
              <w:top w:val="single" w:sz="4" w:space="0" w:color="auto"/>
              <w:left w:val="single" w:sz="4" w:space="0" w:color="auto"/>
              <w:bottom w:val="single" w:sz="4" w:space="0" w:color="auto"/>
              <w:right w:val="single" w:sz="4" w:space="0" w:color="auto"/>
            </w:tcBorders>
            <w:vAlign w:val="center"/>
          </w:tcPr>
          <w:p w14:paraId="24888A1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78" w:type="pct"/>
            <w:tcBorders>
              <w:top w:val="single" w:sz="4" w:space="0" w:color="auto"/>
              <w:left w:val="single" w:sz="4" w:space="0" w:color="auto"/>
              <w:bottom w:val="single" w:sz="4" w:space="0" w:color="auto"/>
              <w:right w:val="single" w:sz="4" w:space="0" w:color="auto"/>
            </w:tcBorders>
            <w:vAlign w:val="center"/>
          </w:tcPr>
          <w:p w14:paraId="2526BFC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78" w:type="pct"/>
            <w:tcBorders>
              <w:top w:val="single" w:sz="4" w:space="0" w:color="auto"/>
              <w:left w:val="single" w:sz="4" w:space="0" w:color="auto"/>
              <w:bottom w:val="single" w:sz="4" w:space="0" w:color="auto"/>
              <w:right w:val="single" w:sz="4" w:space="0" w:color="auto"/>
            </w:tcBorders>
            <w:vAlign w:val="center"/>
          </w:tcPr>
          <w:p w14:paraId="5A9899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78" w:type="pct"/>
            <w:tcBorders>
              <w:top w:val="single" w:sz="4" w:space="0" w:color="auto"/>
              <w:left w:val="single" w:sz="4" w:space="0" w:color="auto"/>
              <w:bottom w:val="single" w:sz="4" w:space="0" w:color="auto"/>
              <w:right w:val="single" w:sz="4" w:space="0" w:color="auto"/>
            </w:tcBorders>
            <w:vAlign w:val="center"/>
          </w:tcPr>
          <w:p w14:paraId="2B326F11"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78" w:type="pct"/>
            <w:tcBorders>
              <w:top w:val="single" w:sz="4" w:space="0" w:color="auto"/>
              <w:left w:val="single" w:sz="4" w:space="0" w:color="auto"/>
              <w:bottom w:val="single" w:sz="4" w:space="0" w:color="auto"/>
              <w:right w:val="single" w:sz="4" w:space="0" w:color="auto"/>
            </w:tcBorders>
            <w:vAlign w:val="center"/>
          </w:tcPr>
          <w:p w14:paraId="48DB9F6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78" w:type="pct"/>
            <w:tcBorders>
              <w:top w:val="single" w:sz="4" w:space="0" w:color="auto"/>
              <w:left w:val="single" w:sz="4" w:space="0" w:color="auto"/>
              <w:bottom w:val="single" w:sz="4" w:space="0" w:color="auto"/>
              <w:right w:val="single" w:sz="4" w:space="0" w:color="auto"/>
            </w:tcBorders>
            <w:vAlign w:val="center"/>
          </w:tcPr>
          <w:p w14:paraId="2C7E8C5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61" w:type="pct"/>
            <w:tcBorders>
              <w:top w:val="single" w:sz="4" w:space="0" w:color="auto"/>
              <w:left w:val="single" w:sz="4" w:space="0" w:color="auto"/>
              <w:bottom w:val="single" w:sz="4" w:space="0" w:color="auto"/>
              <w:right w:val="single" w:sz="4" w:space="0" w:color="auto"/>
            </w:tcBorders>
            <w:vAlign w:val="center"/>
          </w:tcPr>
          <w:p w14:paraId="0DDB4E6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61" w:type="pct"/>
            <w:tcBorders>
              <w:top w:val="single" w:sz="4" w:space="0" w:color="auto"/>
              <w:left w:val="single" w:sz="4" w:space="0" w:color="auto"/>
              <w:bottom w:val="single" w:sz="4" w:space="0" w:color="auto"/>
              <w:right w:val="single" w:sz="4" w:space="0" w:color="auto"/>
            </w:tcBorders>
            <w:vAlign w:val="center"/>
          </w:tcPr>
          <w:p w14:paraId="315BD35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185" w:type="pct"/>
            <w:tcBorders>
              <w:top w:val="single" w:sz="4" w:space="0" w:color="auto"/>
              <w:left w:val="single" w:sz="4" w:space="0" w:color="auto"/>
              <w:bottom w:val="single" w:sz="4" w:space="0" w:color="auto"/>
              <w:right w:val="single" w:sz="4" w:space="0" w:color="auto"/>
            </w:tcBorders>
            <w:vAlign w:val="center"/>
          </w:tcPr>
          <w:p w14:paraId="2AC73EC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04" w:type="pct"/>
            <w:tcBorders>
              <w:top w:val="single" w:sz="4" w:space="0" w:color="auto"/>
              <w:left w:val="single" w:sz="4" w:space="0" w:color="auto"/>
              <w:bottom w:val="single" w:sz="4" w:space="0" w:color="auto"/>
              <w:right w:val="single" w:sz="4" w:space="0" w:color="auto"/>
            </w:tcBorders>
            <w:vAlign w:val="center"/>
          </w:tcPr>
          <w:p w14:paraId="38BFCBB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280" w:type="pct"/>
            <w:tcBorders>
              <w:top w:val="single" w:sz="4" w:space="0" w:color="auto"/>
              <w:left w:val="single" w:sz="4" w:space="0" w:color="auto"/>
              <w:bottom w:val="single" w:sz="4" w:space="0" w:color="auto"/>
              <w:right w:val="single" w:sz="4" w:space="0" w:color="auto"/>
            </w:tcBorders>
            <w:vAlign w:val="center"/>
          </w:tcPr>
          <w:p w14:paraId="30F6A4D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323" w:type="pct"/>
            <w:tcBorders>
              <w:top w:val="single" w:sz="4" w:space="0" w:color="auto"/>
              <w:left w:val="single" w:sz="4" w:space="0" w:color="auto"/>
              <w:bottom w:val="single" w:sz="4" w:space="0" w:color="auto"/>
              <w:right w:val="single" w:sz="4" w:space="0" w:color="auto"/>
            </w:tcBorders>
            <w:vAlign w:val="center"/>
          </w:tcPr>
          <w:p w14:paraId="011D930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371" w:type="pct"/>
            <w:tcBorders>
              <w:top w:val="single" w:sz="4" w:space="0" w:color="auto"/>
              <w:left w:val="single" w:sz="4" w:space="0" w:color="auto"/>
              <w:bottom w:val="single" w:sz="4" w:space="0" w:color="auto"/>
              <w:right w:val="single" w:sz="4" w:space="0" w:color="auto"/>
            </w:tcBorders>
            <w:vAlign w:val="center"/>
          </w:tcPr>
          <w:p w14:paraId="669E811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301" w:type="pct"/>
            <w:tcBorders>
              <w:top w:val="single" w:sz="4" w:space="0" w:color="auto"/>
              <w:left w:val="single" w:sz="4" w:space="0" w:color="auto"/>
              <w:bottom w:val="single" w:sz="4" w:space="0" w:color="auto"/>
              <w:right w:val="single" w:sz="4" w:space="0" w:color="auto"/>
            </w:tcBorders>
            <w:vAlign w:val="center"/>
          </w:tcPr>
          <w:p w14:paraId="69CAE10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c>
          <w:tcPr>
            <w:tcW w:w="198" w:type="pct"/>
            <w:tcBorders>
              <w:top w:val="single" w:sz="4" w:space="0" w:color="auto"/>
              <w:left w:val="single" w:sz="4" w:space="0" w:color="auto"/>
              <w:bottom w:val="single" w:sz="4" w:space="0" w:color="auto"/>
              <w:right w:val="single" w:sz="4" w:space="0" w:color="auto"/>
            </w:tcBorders>
            <w:vAlign w:val="center"/>
          </w:tcPr>
          <w:p w14:paraId="27281CD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15</w:t>
            </w:r>
          </w:p>
        </w:tc>
      </w:tr>
      <w:tr w:rsidR="00974231" w:rsidRPr="004763F6" w14:paraId="5DF5142B" w14:textId="77777777" w:rsidTr="00974231">
        <w:tc>
          <w:tcPr>
            <w:tcW w:w="326" w:type="pct"/>
            <w:tcBorders>
              <w:top w:val="single" w:sz="4" w:space="0" w:color="auto"/>
              <w:left w:val="single" w:sz="4" w:space="0" w:color="auto"/>
              <w:bottom w:val="single" w:sz="4" w:space="0" w:color="auto"/>
              <w:right w:val="single" w:sz="4" w:space="0" w:color="auto"/>
            </w:tcBorders>
          </w:tcPr>
          <w:p w14:paraId="6B8DAF9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3595D53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5020D8E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172EB5F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7606C11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7C2A16F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75C122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0D630CE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85" w:type="pct"/>
            <w:tcBorders>
              <w:top w:val="single" w:sz="4" w:space="0" w:color="auto"/>
              <w:left w:val="single" w:sz="4" w:space="0" w:color="auto"/>
              <w:bottom w:val="single" w:sz="4" w:space="0" w:color="auto"/>
              <w:right w:val="single" w:sz="4" w:space="0" w:color="auto"/>
            </w:tcBorders>
            <w:vAlign w:val="center"/>
          </w:tcPr>
          <w:p w14:paraId="2BF25ED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04" w:type="pct"/>
            <w:tcBorders>
              <w:top w:val="single" w:sz="4" w:space="0" w:color="auto"/>
              <w:left w:val="single" w:sz="4" w:space="0" w:color="auto"/>
              <w:bottom w:val="single" w:sz="4" w:space="0" w:color="auto"/>
              <w:right w:val="single" w:sz="4" w:space="0" w:color="auto"/>
            </w:tcBorders>
            <w:vAlign w:val="center"/>
          </w:tcPr>
          <w:p w14:paraId="0C2E54E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0" w:type="pct"/>
            <w:tcBorders>
              <w:top w:val="single" w:sz="4" w:space="0" w:color="auto"/>
              <w:left w:val="single" w:sz="4" w:space="0" w:color="auto"/>
              <w:bottom w:val="single" w:sz="4" w:space="0" w:color="auto"/>
              <w:right w:val="single" w:sz="4" w:space="0" w:color="auto"/>
            </w:tcBorders>
            <w:vAlign w:val="center"/>
          </w:tcPr>
          <w:p w14:paraId="687BC4C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23" w:type="pct"/>
            <w:tcBorders>
              <w:top w:val="single" w:sz="4" w:space="0" w:color="auto"/>
              <w:left w:val="single" w:sz="4" w:space="0" w:color="auto"/>
              <w:bottom w:val="single" w:sz="4" w:space="0" w:color="auto"/>
              <w:right w:val="single" w:sz="4" w:space="0" w:color="auto"/>
            </w:tcBorders>
            <w:vAlign w:val="center"/>
          </w:tcPr>
          <w:p w14:paraId="6F38321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1" w:type="pct"/>
            <w:tcBorders>
              <w:top w:val="single" w:sz="4" w:space="0" w:color="auto"/>
              <w:left w:val="single" w:sz="4" w:space="0" w:color="auto"/>
              <w:bottom w:val="single" w:sz="4" w:space="0" w:color="auto"/>
              <w:right w:val="single" w:sz="4" w:space="0" w:color="auto"/>
            </w:tcBorders>
            <w:vAlign w:val="center"/>
          </w:tcPr>
          <w:p w14:paraId="59E5D67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01" w:type="pct"/>
            <w:tcBorders>
              <w:top w:val="single" w:sz="4" w:space="0" w:color="auto"/>
              <w:left w:val="single" w:sz="4" w:space="0" w:color="auto"/>
              <w:bottom w:val="single" w:sz="4" w:space="0" w:color="auto"/>
              <w:right w:val="single" w:sz="4" w:space="0" w:color="auto"/>
            </w:tcBorders>
            <w:vAlign w:val="center"/>
          </w:tcPr>
          <w:p w14:paraId="6160C1A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98" w:type="pct"/>
            <w:tcBorders>
              <w:top w:val="single" w:sz="4" w:space="0" w:color="auto"/>
              <w:left w:val="single" w:sz="4" w:space="0" w:color="auto"/>
              <w:bottom w:val="single" w:sz="4" w:space="0" w:color="auto"/>
              <w:right w:val="single" w:sz="4" w:space="0" w:color="auto"/>
            </w:tcBorders>
            <w:vAlign w:val="center"/>
          </w:tcPr>
          <w:p w14:paraId="57F1451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1E139D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sectPr w:rsidR="00974231" w:rsidRPr="004763F6" w:rsidSect="00974231">
          <w:pgSz w:w="16838" w:h="11905" w:orient="landscape"/>
          <w:pgMar w:top="1701" w:right="1134" w:bottom="709" w:left="1134" w:header="454" w:footer="0" w:gutter="0"/>
          <w:cols w:space="720"/>
          <w:noEndnote/>
          <w:docGrid w:linePitch="299"/>
        </w:sectPr>
      </w:pPr>
    </w:p>
    <w:p w14:paraId="717BBC2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4FD9EDC1"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2. СВЕДЕНИЯ О ВЫПОЛНЯЕМЫХ РАБОТАХ</w:t>
      </w:r>
      <w:r w:rsidRPr="004763F6">
        <w:rPr>
          <w:rFonts w:ascii="Liberation Serif" w:hAnsi="Liberation Serif" w:cs="Liberation Serif"/>
          <w:color w:val="000000" w:themeColor="text1"/>
          <w:sz w:val="28"/>
          <w:szCs w:val="28"/>
          <w:vertAlign w:val="superscript"/>
        </w:rPr>
        <w:t>2</w:t>
      </w:r>
      <w:r w:rsidRPr="004763F6">
        <w:rPr>
          <w:rFonts w:ascii="Liberation Serif" w:hAnsi="Liberation Serif" w:cs="Liberation Serif"/>
          <w:color w:val="000000" w:themeColor="text1"/>
          <w:sz w:val="28"/>
          <w:szCs w:val="28"/>
        </w:rPr>
        <w:t xml:space="preserve"> </w:t>
      </w:r>
    </w:p>
    <w:p w14:paraId="7682ED8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14379" w:type="dxa"/>
        <w:tblLayout w:type="fixed"/>
        <w:tblCellMar>
          <w:top w:w="102" w:type="dxa"/>
          <w:left w:w="62" w:type="dxa"/>
          <w:bottom w:w="102" w:type="dxa"/>
          <w:right w:w="62" w:type="dxa"/>
        </w:tblCellMar>
        <w:tblLook w:val="0000" w:firstRow="0" w:lastRow="0" w:firstColumn="0" w:lastColumn="0" w:noHBand="0" w:noVBand="0"/>
      </w:tblPr>
      <w:tblGrid>
        <w:gridCol w:w="1110"/>
        <w:gridCol w:w="2213"/>
        <w:gridCol w:w="7093"/>
        <w:gridCol w:w="2546"/>
        <w:gridCol w:w="1417"/>
      </w:tblGrid>
      <w:tr w:rsidR="00974231" w:rsidRPr="004763F6" w14:paraId="1FF44390" w14:textId="77777777" w:rsidTr="00974231">
        <w:tc>
          <w:tcPr>
            <w:tcW w:w="1110" w:type="dxa"/>
          </w:tcPr>
          <w:p w14:paraId="17E08F1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w:t>
            </w:r>
          </w:p>
        </w:tc>
        <w:tc>
          <w:tcPr>
            <w:tcW w:w="9306" w:type="dxa"/>
            <w:gridSpan w:val="2"/>
          </w:tcPr>
          <w:p w14:paraId="1CDE673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Borders>
              <w:right w:val="single" w:sz="4" w:space="0" w:color="auto"/>
            </w:tcBorders>
          </w:tcPr>
          <w:p w14:paraId="1B2A2DC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w:t>
            </w:r>
          </w:p>
          <w:p w14:paraId="3C2AF6B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 общероссийскому базовому перечню</w:t>
            </w:r>
          </w:p>
        </w:tc>
        <w:tc>
          <w:tcPr>
            <w:tcW w:w="1417" w:type="dxa"/>
            <w:vMerge w:val="restart"/>
            <w:tcBorders>
              <w:top w:val="single" w:sz="4" w:space="0" w:color="auto"/>
              <w:left w:val="single" w:sz="4" w:space="0" w:color="auto"/>
              <w:bottom w:val="single" w:sz="4" w:space="0" w:color="auto"/>
              <w:right w:val="single" w:sz="4" w:space="0" w:color="auto"/>
            </w:tcBorders>
          </w:tcPr>
          <w:p w14:paraId="5748D3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34EEADA" w14:textId="77777777" w:rsidTr="00974231">
        <w:tc>
          <w:tcPr>
            <w:tcW w:w="10416" w:type="dxa"/>
            <w:gridSpan w:val="3"/>
          </w:tcPr>
          <w:p w14:paraId="78D0BE5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Borders>
              <w:right w:val="single" w:sz="4" w:space="0" w:color="auto"/>
            </w:tcBorders>
          </w:tcPr>
          <w:p w14:paraId="7B22A69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left w:val="single" w:sz="4" w:space="0" w:color="auto"/>
              <w:bottom w:val="single" w:sz="4" w:space="0" w:color="auto"/>
              <w:right w:val="single" w:sz="4" w:space="0" w:color="auto"/>
            </w:tcBorders>
          </w:tcPr>
          <w:p w14:paraId="7B5E7F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7A124FB" w14:textId="77777777" w:rsidTr="00974231">
        <w:tc>
          <w:tcPr>
            <w:tcW w:w="3323" w:type="dxa"/>
            <w:gridSpan w:val="2"/>
            <w:vMerge w:val="restart"/>
          </w:tcPr>
          <w:p w14:paraId="3594AFCC" w14:textId="4587CBA5" w:rsidR="00974231" w:rsidRPr="004763F6" w:rsidRDefault="00974231" w:rsidP="00E402A3">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Наименование работы согласно реестровой записи </w:t>
            </w:r>
            <w:r w:rsidR="00015556" w:rsidRPr="004763F6">
              <w:rPr>
                <w:rFonts w:ascii="Liberation Serif" w:hAnsi="Liberation Serif" w:cs="Liberation Serif"/>
                <w:color w:val="000000" w:themeColor="text1"/>
                <w:sz w:val="28"/>
                <w:szCs w:val="28"/>
              </w:rPr>
              <w:t>регионального (федерального)</w:t>
            </w:r>
            <w:r w:rsidRPr="004763F6">
              <w:rPr>
                <w:rFonts w:ascii="Liberation Serif" w:hAnsi="Liberation Serif" w:cs="Liberation Serif"/>
                <w:color w:val="000000" w:themeColor="text1"/>
                <w:sz w:val="28"/>
                <w:szCs w:val="28"/>
              </w:rPr>
              <w:t xml:space="preserve"> перечня муниципальных работ</w:t>
            </w:r>
          </w:p>
        </w:tc>
        <w:tc>
          <w:tcPr>
            <w:tcW w:w="7093" w:type="dxa"/>
            <w:tcBorders>
              <w:bottom w:val="single" w:sz="4" w:space="0" w:color="auto"/>
            </w:tcBorders>
          </w:tcPr>
          <w:p w14:paraId="2428EFA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Borders>
              <w:right w:val="single" w:sz="4" w:space="0" w:color="auto"/>
            </w:tcBorders>
          </w:tcPr>
          <w:p w14:paraId="517F1C5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left w:val="single" w:sz="4" w:space="0" w:color="auto"/>
              <w:bottom w:val="single" w:sz="4" w:space="0" w:color="auto"/>
              <w:right w:val="single" w:sz="4" w:space="0" w:color="auto"/>
            </w:tcBorders>
          </w:tcPr>
          <w:p w14:paraId="146EBEF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59F6BE95" w14:textId="77777777" w:rsidTr="00974231">
        <w:tc>
          <w:tcPr>
            <w:tcW w:w="3323" w:type="dxa"/>
            <w:gridSpan w:val="2"/>
            <w:vMerge/>
          </w:tcPr>
          <w:p w14:paraId="7C1498C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3D371F2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Pr>
          <w:p w14:paraId="06B21E6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val="restart"/>
            <w:tcBorders>
              <w:top w:val="single" w:sz="4" w:space="0" w:color="auto"/>
            </w:tcBorders>
          </w:tcPr>
          <w:p w14:paraId="7A4591C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A7C2852" w14:textId="77777777" w:rsidTr="00974231">
        <w:tc>
          <w:tcPr>
            <w:tcW w:w="3323" w:type="dxa"/>
            <w:gridSpan w:val="2"/>
            <w:vMerge/>
          </w:tcPr>
          <w:p w14:paraId="69FA4FF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42DB92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C8C25B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tcBorders>
          </w:tcPr>
          <w:p w14:paraId="278F2B4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5DB63462" w14:textId="77777777" w:rsidTr="00974231">
        <w:tc>
          <w:tcPr>
            <w:tcW w:w="3323" w:type="dxa"/>
            <w:gridSpan w:val="2"/>
            <w:vMerge/>
          </w:tcPr>
          <w:p w14:paraId="4823B05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tcBorders>
          </w:tcPr>
          <w:p w14:paraId="1C31290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24FF3A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tcBorders>
          </w:tcPr>
          <w:p w14:paraId="6E701A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67779AD9" w14:textId="77777777" w:rsidTr="00974231">
        <w:tc>
          <w:tcPr>
            <w:tcW w:w="3323" w:type="dxa"/>
            <w:gridSpan w:val="2"/>
            <w:vMerge w:val="restart"/>
          </w:tcPr>
          <w:p w14:paraId="32048C5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w:t>
            </w:r>
          </w:p>
        </w:tc>
        <w:tc>
          <w:tcPr>
            <w:tcW w:w="7093" w:type="dxa"/>
            <w:tcBorders>
              <w:bottom w:val="single" w:sz="4" w:space="0" w:color="auto"/>
            </w:tcBorders>
          </w:tcPr>
          <w:p w14:paraId="7387A47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Pr>
          <w:p w14:paraId="35BC528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val="restart"/>
          </w:tcPr>
          <w:p w14:paraId="14B7BA6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A3C84CF" w14:textId="77777777" w:rsidTr="00974231">
        <w:tc>
          <w:tcPr>
            <w:tcW w:w="3323" w:type="dxa"/>
            <w:gridSpan w:val="2"/>
            <w:vMerge/>
          </w:tcPr>
          <w:p w14:paraId="727C59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2794181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76E2A8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Pr>
          <w:p w14:paraId="5861C7D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E7EC359" w14:textId="77777777" w:rsidTr="00974231">
        <w:tc>
          <w:tcPr>
            <w:tcW w:w="3323" w:type="dxa"/>
            <w:gridSpan w:val="2"/>
            <w:vMerge/>
          </w:tcPr>
          <w:p w14:paraId="3EBFBCC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5CBA3EB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004C83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Pr>
          <w:p w14:paraId="02811E9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5018EDE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676C573D"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(или) качество муниципальной работы.</w:t>
      </w:r>
    </w:p>
    <w:p w14:paraId="425BBD90"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муниципальной работы.</w:t>
      </w:r>
    </w:p>
    <w:p w14:paraId="5484278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6CEE88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sectPr w:rsidR="00974231" w:rsidRPr="004763F6" w:rsidSect="00974231">
          <w:pgSz w:w="16838" w:h="11905" w:orient="landscape"/>
          <w:pgMar w:top="1560" w:right="1134" w:bottom="850" w:left="1134" w:header="454" w:footer="0" w:gutter="0"/>
          <w:cols w:space="720"/>
          <w:noEndnote/>
          <w:docGrid w:linePitch="299"/>
        </w:sectPr>
      </w:pPr>
    </w:p>
    <w:tbl>
      <w:tblPr>
        <w:tblW w:w="14974" w:type="dxa"/>
        <w:tblLayout w:type="fixed"/>
        <w:tblCellMar>
          <w:top w:w="102" w:type="dxa"/>
          <w:left w:w="62" w:type="dxa"/>
          <w:bottom w:w="102" w:type="dxa"/>
          <w:right w:w="62" w:type="dxa"/>
        </w:tblCellMar>
        <w:tblLook w:val="0000" w:firstRow="0" w:lastRow="0" w:firstColumn="0" w:lastColumn="0" w:noHBand="0" w:noVBand="0"/>
      </w:tblPr>
      <w:tblGrid>
        <w:gridCol w:w="1531"/>
        <w:gridCol w:w="941"/>
        <w:gridCol w:w="992"/>
        <w:gridCol w:w="993"/>
        <w:gridCol w:w="992"/>
        <w:gridCol w:w="992"/>
        <w:gridCol w:w="992"/>
        <w:gridCol w:w="993"/>
        <w:gridCol w:w="850"/>
        <w:gridCol w:w="1276"/>
        <w:gridCol w:w="1162"/>
        <w:gridCol w:w="822"/>
        <w:gridCol w:w="1418"/>
        <w:gridCol w:w="1020"/>
      </w:tblGrid>
      <w:tr w:rsidR="00974231" w:rsidRPr="004763F6" w14:paraId="14D40AC5" w14:textId="77777777" w:rsidTr="00FE249C">
        <w:tc>
          <w:tcPr>
            <w:tcW w:w="1531" w:type="dxa"/>
            <w:vMerge w:val="restart"/>
            <w:tcBorders>
              <w:top w:val="single" w:sz="4" w:space="0" w:color="auto"/>
              <w:left w:val="single" w:sz="4" w:space="0" w:color="auto"/>
              <w:bottom w:val="single" w:sz="4" w:space="0" w:color="auto"/>
              <w:right w:val="single" w:sz="4" w:space="0" w:color="auto"/>
            </w:tcBorders>
            <w:vAlign w:val="center"/>
          </w:tcPr>
          <w:p w14:paraId="15F81B8E" w14:textId="059C564E"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Уникальный номер работы</w:t>
            </w:r>
            <w:hyperlink w:anchor="Par374" w:history="1">
              <w:r w:rsidRPr="004763F6">
                <w:rPr>
                  <w:rFonts w:ascii="Liberation Serif" w:hAnsi="Liberation Serif" w:cs="Liberation Serif"/>
                  <w:color w:val="000000" w:themeColor="text1"/>
                  <w:sz w:val="28"/>
                  <w:szCs w:val="28"/>
                  <w:vertAlign w:val="superscript"/>
                </w:rPr>
                <w:t>3</w:t>
              </w:r>
            </w:hyperlink>
          </w:p>
        </w:tc>
        <w:tc>
          <w:tcPr>
            <w:tcW w:w="2926" w:type="dxa"/>
            <w:gridSpan w:val="3"/>
            <w:tcBorders>
              <w:top w:val="single" w:sz="4" w:space="0" w:color="auto"/>
              <w:left w:val="single" w:sz="4" w:space="0" w:color="auto"/>
              <w:bottom w:val="single" w:sz="4" w:space="0" w:color="auto"/>
              <w:right w:val="single" w:sz="4" w:space="0" w:color="auto"/>
            </w:tcBorders>
            <w:vAlign w:val="center"/>
          </w:tcPr>
          <w:p w14:paraId="6A45C3C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работы (по справочникам)</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174245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работы</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FA3449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работы</w:t>
            </w:r>
          </w:p>
        </w:tc>
        <w:tc>
          <w:tcPr>
            <w:tcW w:w="5698" w:type="dxa"/>
            <w:gridSpan w:val="5"/>
            <w:tcBorders>
              <w:top w:val="single" w:sz="4" w:space="0" w:color="auto"/>
              <w:left w:val="single" w:sz="4" w:space="0" w:color="auto"/>
              <w:bottom w:val="single" w:sz="4" w:space="0" w:color="auto"/>
              <w:right w:val="single" w:sz="4" w:space="0" w:color="auto"/>
            </w:tcBorders>
            <w:vAlign w:val="center"/>
          </w:tcPr>
          <w:p w14:paraId="258C5CE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работы</w:t>
            </w:r>
          </w:p>
        </w:tc>
      </w:tr>
      <w:tr w:rsidR="005B5FBA" w:rsidRPr="004763F6" w14:paraId="451EB31D" w14:textId="77777777" w:rsidTr="00FE249C">
        <w:tc>
          <w:tcPr>
            <w:tcW w:w="1531" w:type="dxa"/>
            <w:vMerge/>
            <w:tcBorders>
              <w:top w:val="single" w:sz="4" w:space="0" w:color="auto"/>
              <w:left w:val="single" w:sz="4" w:space="0" w:color="auto"/>
              <w:bottom w:val="single" w:sz="4" w:space="0" w:color="auto"/>
              <w:right w:val="single" w:sz="4" w:space="0" w:color="auto"/>
            </w:tcBorders>
          </w:tcPr>
          <w:p w14:paraId="25ADD1AE"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vMerge w:val="restart"/>
            <w:tcBorders>
              <w:top w:val="single" w:sz="4" w:space="0" w:color="auto"/>
              <w:left w:val="single" w:sz="4" w:space="0" w:color="auto"/>
              <w:right w:val="single" w:sz="4" w:space="0" w:color="auto"/>
            </w:tcBorders>
            <w:vAlign w:val="center"/>
          </w:tcPr>
          <w:p w14:paraId="1851B6D6" w14:textId="64384A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11DFF32E" w14:textId="6C974E1F"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3" w:type="dxa"/>
            <w:vMerge w:val="restart"/>
            <w:tcBorders>
              <w:top w:val="single" w:sz="4" w:space="0" w:color="auto"/>
              <w:left w:val="single" w:sz="4" w:space="0" w:color="auto"/>
              <w:right w:val="single" w:sz="4" w:space="0" w:color="auto"/>
            </w:tcBorders>
            <w:vAlign w:val="center"/>
          </w:tcPr>
          <w:p w14:paraId="5780F178" w14:textId="6C52792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08BC668F" w14:textId="264C5BC9"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3EB726E2" w14:textId="1817AE5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35B8904"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A41AEC"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67A9999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14:paraId="7076F99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6" w:history="1">
              <w:r w:rsidRPr="004763F6">
                <w:rPr>
                  <w:rFonts w:ascii="Liberation Serif" w:hAnsi="Liberation Serif" w:cs="Liberation Serif"/>
                  <w:color w:val="000000" w:themeColor="text1"/>
                  <w:sz w:val="28"/>
                  <w:szCs w:val="28"/>
                </w:rPr>
                <w:t>5</w:t>
              </w:r>
            </w:hyperlink>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F531D9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377" w:history="1">
              <w:r w:rsidRPr="004763F6">
                <w:rPr>
                  <w:rFonts w:ascii="Liberation Serif" w:hAnsi="Liberation Serif" w:cs="Liberation Serif"/>
                  <w:color w:val="000000" w:themeColor="text1"/>
                  <w:sz w:val="28"/>
                  <w:szCs w:val="28"/>
                  <w:vertAlign w:val="superscript"/>
                </w:rPr>
                <w:t>6</w:t>
              </w:r>
            </w:hyperlink>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52A2A84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B5FBA" w:rsidRPr="004763F6" w14:paraId="4070CB3A" w14:textId="77777777" w:rsidTr="00FE249C">
        <w:tc>
          <w:tcPr>
            <w:tcW w:w="1531" w:type="dxa"/>
            <w:vMerge/>
            <w:tcBorders>
              <w:top w:val="single" w:sz="4" w:space="0" w:color="auto"/>
              <w:left w:val="single" w:sz="4" w:space="0" w:color="auto"/>
              <w:bottom w:val="single" w:sz="4" w:space="0" w:color="auto"/>
              <w:right w:val="single" w:sz="4" w:space="0" w:color="auto"/>
            </w:tcBorders>
          </w:tcPr>
          <w:p w14:paraId="45CA3B06"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vMerge/>
            <w:tcBorders>
              <w:left w:val="single" w:sz="4" w:space="0" w:color="auto"/>
              <w:bottom w:val="single" w:sz="4" w:space="0" w:color="auto"/>
              <w:right w:val="single" w:sz="4" w:space="0" w:color="auto"/>
            </w:tcBorders>
            <w:vAlign w:val="center"/>
          </w:tcPr>
          <w:p w14:paraId="7A4726B3" w14:textId="3FC784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16A492D9" w14:textId="2E82D7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vMerge/>
            <w:tcBorders>
              <w:left w:val="single" w:sz="4" w:space="0" w:color="auto"/>
              <w:bottom w:val="single" w:sz="4" w:space="0" w:color="auto"/>
              <w:right w:val="single" w:sz="4" w:space="0" w:color="auto"/>
            </w:tcBorders>
            <w:vAlign w:val="center"/>
          </w:tcPr>
          <w:p w14:paraId="42A23F03" w14:textId="4053DD02"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6558280F" w14:textId="4DDCAFAD"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0205BCB7" w14:textId="4B97C2C4"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1257639"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53535F7"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850" w:type="dxa"/>
            <w:tcBorders>
              <w:top w:val="single" w:sz="4" w:space="0" w:color="auto"/>
              <w:left w:val="single" w:sz="4" w:space="0" w:color="auto"/>
              <w:bottom w:val="single" w:sz="4" w:space="0" w:color="auto"/>
              <w:right w:val="single" w:sz="4" w:space="0" w:color="auto"/>
            </w:tcBorders>
            <w:vAlign w:val="center"/>
          </w:tcPr>
          <w:p w14:paraId="6563F342"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52"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46782376"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w:t>
            </w:r>
            <w:hyperlink w:anchor="Par374" w:history="1">
              <w:r w:rsidRPr="004763F6">
                <w:rPr>
                  <w:rFonts w:ascii="Liberation Serif" w:hAnsi="Liberation Serif" w:cs="Liberation Serif"/>
                  <w:color w:val="000000" w:themeColor="text1"/>
                  <w:sz w:val="28"/>
                  <w:szCs w:val="28"/>
                  <w:vertAlign w:val="superscript"/>
                </w:rPr>
                <w:t>3</w:t>
              </w:r>
            </w:hyperlink>
          </w:p>
        </w:tc>
        <w:tc>
          <w:tcPr>
            <w:tcW w:w="1162" w:type="dxa"/>
            <w:tcBorders>
              <w:top w:val="single" w:sz="4" w:space="0" w:color="auto"/>
              <w:left w:val="single" w:sz="4" w:space="0" w:color="auto"/>
              <w:bottom w:val="single" w:sz="4" w:space="0" w:color="auto"/>
              <w:right w:val="single" w:sz="4" w:space="0" w:color="auto"/>
            </w:tcBorders>
            <w:vAlign w:val="center"/>
          </w:tcPr>
          <w:p w14:paraId="09F542B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5" w:history="1">
              <w:r w:rsidRPr="004763F6">
                <w:rPr>
                  <w:rFonts w:ascii="Liberation Serif" w:hAnsi="Liberation Serif" w:cs="Liberation Serif"/>
                  <w:color w:val="000000" w:themeColor="text1"/>
                  <w:sz w:val="28"/>
                  <w:szCs w:val="28"/>
                  <w:vertAlign w:val="superscript"/>
                </w:rPr>
                <w:t>4</w:t>
              </w:r>
            </w:hyperlink>
          </w:p>
        </w:tc>
        <w:tc>
          <w:tcPr>
            <w:tcW w:w="822" w:type="dxa"/>
            <w:vMerge/>
            <w:tcBorders>
              <w:top w:val="single" w:sz="4" w:space="0" w:color="auto"/>
              <w:left w:val="single" w:sz="4" w:space="0" w:color="auto"/>
              <w:bottom w:val="single" w:sz="4" w:space="0" w:color="auto"/>
              <w:right w:val="single" w:sz="4" w:space="0" w:color="auto"/>
            </w:tcBorders>
          </w:tcPr>
          <w:p w14:paraId="210CCF4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418" w:type="dxa"/>
            <w:vMerge/>
            <w:tcBorders>
              <w:top w:val="single" w:sz="4" w:space="0" w:color="auto"/>
              <w:left w:val="single" w:sz="4" w:space="0" w:color="auto"/>
              <w:bottom w:val="single" w:sz="4" w:space="0" w:color="auto"/>
              <w:right w:val="single" w:sz="4" w:space="0" w:color="auto"/>
            </w:tcBorders>
          </w:tcPr>
          <w:p w14:paraId="0377BE9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020" w:type="dxa"/>
            <w:vMerge/>
            <w:tcBorders>
              <w:top w:val="single" w:sz="4" w:space="0" w:color="auto"/>
              <w:left w:val="single" w:sz="4" w:space="0" w:color="auto"/>
              <w:bottom w:val="single" w:sz="4" w:space="0" w:color="auto"/>
              <w:right w:val="single" w:sz="4" w:space="0" w:color="auto"/>
            </w:tcBorders>
          </w:tcPr>
          <w:p w14:paraId="23D86A3F"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25571AEB" w14:textId="77777777" w:rsidTr="00FE249C">
        <w:tc>
          <w:tcPr>
            <w:tcW w:w="1531" w:type="dxa"/>
            <w:tcBorders>
              <w:top w:val="single" w:sz="4" w:space="0" w:color="auto"/>
              <w:left w:val="single" w:sz="4" w:space="0" w:color="auto"/>
              <w:bottom w:val="single" w:sz="4" w:space="0" w:color="auto"/>
              <w:right w:val="single" w:sz="4" w:space="0" w:color="auto"/>
            </w:tcBorders>
            <w:vAlign w:val="center"/>
          </w:tcPr>
          <w:p w14:paraId="42314FD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41" w:type="dxa"/>
            <w:tcBorders>
              <w:top w:val="single" w:sz="4" w:space="0" w:color="auto"/>
              <w:left w:val="single" w:sz="4" w:space="0" w:color="auto"/>
              <w:bottom w:val="single" w:sz="4" w:space="0" w:color="auto"/>
              <w:right w:val="single" w:sz="4" w:space="0" w:color="auto"/>
            </w:tcBorders>
            <w:vAlign w:val="center"/>
          </w:tcPr>
          <w:p w14:paraId="78D0571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6BAA472D"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993" w:type="dxa"/>
            <w:tcBorders>
              <w:top w:val="single" w:sz="4" w:space="0" w:color="auto"/>
              <w:left w:val="single" w:sz="4" w:space="0" w:color="auto"/>
              <w:bottom w:val="single" w:sz="4" w:space="0" w:color="auto"/>
              <w:right w:val="single" w:sz="4" w:space="0" w:color="auto"/>
            </w:tcBorders>
            <w:vAlign w:val="center"/>
          </w:tcPr>
          <w:p w14:paraId="7E79752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1490DB2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1434034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14:paraId="2A6E25F7"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993" w:type="dxa"/>
            <w:tcBorders>
              <w:top w:val="single" w:sz="4" w:space="0" w:color="auto"/>
              <w:left w:val="single" w:sz="4" w:space="0" w:color="auto"/>
              <w:bottom w:val="single" w:sz="4" w:space="0" w:color="auto"/>
              <w:right w:val="single" w:sz="4" w:space="0" w:color="auto"/>
            </w:tcBorders>
            <w:vAlign w:val="center"/>
          </w:tcPr>
          <w:p w14:paraId="5EB33B8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14:paraId="1CFFE99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20AFF74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1162" w:type="dxa"/>
            <w:tcBorders>
              <w:top w:val="single" w:sz="4" w:space="0" w:color="auto"/>
              <w:left w:val="single" w:sz="4" w:space="0" w:color="auto"/>
              <w:bottom w:val="single" w:sz="4" w:space="0" w:color="auto"/>
              <w:right w:val="single" w:sz="4" w:space="0" w:color="auto"/>
            </w:tcBorders>
            <w:vAlign w:val="center"/>
          </w:tcPr>
          <w:p w14:paraId="19AE40F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822" w:type="dxa"/>
            <w:tcBorders>
              <w:top w:val="single" w:sz="4" w:space="0" w:color="auto"/>
              <w:left w:val="single" w:sz="4" w:space="0" w:color="auto"/>
              <w:bottom w:val="single" w:sz="4" w:space="0" w:color="auto"/>
              <w:right w:val="single" w:sz="4" w:space="0" w:color="auto"/>
            </w:tcBorders>
            <w:vAlign w:val="center"/>
          </w:tcPr>
          <w:p w14:paraId="4CFE822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tcPr>
          <w:p w14:paraId="5AD487EE"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1020" w:type="dxa"/>
            <w:tcBorders>
              <w:top w:val="single" w:sz="4" w:space="0" w:color="auto"/>
              <w:left w:val="single" w:sz="4" w:space="0" w:color="auto"/>
              <w:bottom w:val="single" w:sz="4" w:space="0" w:color="auto"/>
              <w:right w:val="single" w:sz="4" w:space="0" w:color="auto"/>
            </w:tcBorders>
            <w:vAlign w:val="center"/>
          </w:tcPr>
          <w:p w14:paraId="266FAD4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r>
      <w:tr w:rsidR="00974231" w:rsidRPr="004763F6" w14:paraId="3FB3A8BF" w14:textId="77777777" w:rsidTr="00FE249C">
        <w:tc>
          <w:tcPr>
            <w:tcW w:w="1531" w:type="dxa"/>
            <w:tcBorders>
              <w:top w:val="single" w:sz="4" w:space="0" w:color="auto"/>
              <w:left w:val="single" w:sz="4" w:space="0" w:color="auto"/>
              <w:bottom w:val="single" w:sz="4" w:space="0" w:color="auto"/>
              <w:right w:val="single" w:sz="4" w:space="0" w:color="auto"/>
            </w:tcBorders>
            <w:vAlign w:val="center"/>
          </w:tcPr>
          <w:p w14:paraId="19B05D9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tcBorders>
              <w:top w:val="single" w:sz="4" w:space="0" w:color="auto"/>
              <w:left w:val="single" w:sz="4" w:space="0" w:color="auto"/>
              <w:bottom w:val="single" w:sz="4" w:space="0" w:color="auto"/>
              <w:right w:val="single" w:sz="4" w:space="0" w:color="auto"/>
            </w:tcBorders>
            <w:vAlign w:val="center"/>
          </w:tcPr>
          <w:p w14:paraId="1E0381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780CB2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2FEB5D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093D48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24DE30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10BCAD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C71ED5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9AA8B2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EA936B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62" w:type="dxa"/>
            <w:tcBorders>
              <w:top w:val="single" w:sz="4" w:space="0" w:color="auto"/>
              <w:left w:val="single" w:sz="4" w:space="0" w:color="auto"/>
              <w:bottom w:val="single" w:sz="4" w:space="0" w:color="auto"/>
              <w:right w:val="single" w:sz="4" w:space="0" w:color="auto"/>
            </w:tcBorders>
            <w:vAlign w:val="center"/>
          </w:tcPr>
          <w:p w14:paraId="4CA4619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22" w:type="dxa"/>
            <w:tcBorders>
              <w:top w:val="single" w:sz="4" w:space="0" w:color="auto"/>
              <w:left w:val="single" w:sz="4" w:space="0" w:color="auto"/>
              <w:bottom w:val="single" w:sz="4" w:space="0" w:color="auto"/>
              <w:right w:val="single" w:sz="4" w:space="0" w:color="auto"/>
            </w:tcBorders>
            <w:vAlign w:val="center"/>
          </w:tcPr>
          <w:p w14:paraId="593FF12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051290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14:paraId="342D0F6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6A5D7D2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1F9826BA"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2B127F52"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3.2. Сведения о фактическом достижении показателей, характеризующих объем муниципальной работы.</w:t>
      </w:r>
    </w:p>
    <w:p w14:paraId="7FAB26C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15201" w:type="dxa"/>
        <w:tblLayout w:type="fixed"/>
        <w:tblCellMar>
          <w:top w:w="102" w:type="dxa"/>
          <w:left w:w="62" w:type="dxa"/>
          <w:bottom w:w="102" w:type="dxa"/>
          <w:right w:w="62" w:type="dxa"/>
        </w:tblCellMar>
        <w:tblLook w:val="0000" w:firstRow="0" w:lastRow="0" w:firstColumn="0" w:lastColumn="0" w:noHBand="0" w:noVBand="0"/>
      </w:tblPr>
      <w:tblGrid>
        <w:gridCol w:w="1474"/>
        <w:gridCol w:w="998"/>
        <w:gridCol w:w="992"/>
        <w:gridCol w:w="993"/>
        <w:gridCol w:w="992"/>
        <w:gridCol w:w="992"/>
        <w:gridCol w:w="851"/>
        <w:gridCol w:w="992"/>
        <w:gridCol w:w="850"/>
        <w:gridCol w:w="709"/>
        <w:gridCol w:w="992"/>
        <w:gridCol w:w="709"/>
        <w:gridCol w:w="851"/>
        <w:gridCol w:w="992"/>
        <w:gridCol w:w="992"/>
        <w:gridCol w:w="822"/>
      </w:tblGrid>
      <w:tr w:rsidR="00974231" w:rsidRPr="004763F6" w14:paraId="60F21FF6" w14:textId="77777777" w:rsidTr="00FE249C">
        <w:tc>
          <w:tcPr>
            <w:tcW w:w="1474" w:type="dxa"/>
            <w:vMerge w:val="restart"/>
            <w:tcBorders>
              <w:top w:val="single" w:sz="4" w:space="0" w:color="auto"/>
              <w:left w:val="single" w:sz="4" w:space="0" w:color="auto"/>
              <w:bottom w:val="single" w:sz="4" w:space="0" w:color="auto"/>
              <w:right w:val="single" w:sz="4" w:space="0" w:color="auto"/>
            </w:tcBorders>
            <w:vAlign w:val="center"/>
          </w:tcPr>
          <w:p w14:paraId="63FBB71F" w14:textId="59A7AE40"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работы</w:t>
            </w:r>
            <w:hyperlink w:anchor="Par374" w:history="1">
              <w:r w:rsidRPr="004763F6">
                <w:rPr>
                  <w:rFonts w:ascii="Liberation Serif" w:hAnsi="Liberation Serif" w:cs="Liberation Serif"/>
                  <w:color w:val="000000" w:themeColor="text1"/>
                  <w:sz w:val="28"/>
                  <w:szCs w:val="28"/>
                  <w:vertAlign w:val="superscript"/>
                </w:rPr>
                <w:t>3</w:t>
              </w:r>
            </w:hyperlink>
          </w:p>
        </w:tc>
        <w:tc>
          <w:tcPr>
            <w:tcW w:w="2983" w:type="dxa"/>
            <w:gridSpan w:val="3"/>
            <w:tcBorders>
              <w:top w:val="single" w:sz="4" w:space="0" w:color="auto"/>
              <w:left w:val="single" w:sz="4" w:space="0" w:color="auto"/>
              <w:bottom w:val="single" w:sz="4" w:space="0" w:color="auto"/>
              <w:right w:val="single" w:sz="4" w:space="0" w:color="auto"/>
            </w:tcBorders>
            <w:vAlign w:val="center"/>
          </w:tcPr>
          <w:p w14:paraId="4AAD12D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работы (по справочникам)</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B81E7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работы</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E749D3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работы</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0ABFD11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работы</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14:paraId="7BC573A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Размер платы (цена, тариф)</w:t>
            </w:r>
          </w:p>
        </w:tc>
      </w:tr>
      <w:tr w:rsidR="00FE249C" w:rsidRPr="004763F6" w14:paraId="3F0AC654" w14:textId="77777777" w:rsidTr="00FE249C">
        <w:tc>
          <w:tcPr>
            <w:tcW w:w="1474" w:type="dxa"/>
            <w:vMerge/>
            <w:tcBorders>
              <w:top w:val="single" w:sz="4" w:space="0" w:color="auto"/>
              <w:left w:val="single" w:sz="4" w:space="0" w:color="auto"/>
              <w:bottom w:val="single" w:sz="4" w:space="0" w:color="auto"/>
              <w:right w:val="single" w:sz="4" w:space="0" w:color="auto"/>
            </w:tcBorders>
          </w:tcPr>
          <w:p w14:paraId="43C10200" w14:textId="77777777" w:rsidR="00FE249C" w:rsidRPr="004763F6" w:rsidRDefault="00FE249C"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vMerge w:val="restart"/>
            <w:tcBorders>
              <w:top w:val="single" w:sz="4" w:space="0" w:color="auto"/>
              <w:left w:val="single" w:sz="4" w:space="0" w:color="auto"/>
              <w:right w:val="single" w:sz="4" w:space="0" w:color="auto"/>
            </w:tcBorders>
            <w:vAlign w:val="center"/>
          </w:tcPr>
          <w:p w14:paraId="5E768779" w14:textId="46E5074F"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0438261F" w14:textId="1FFF8031"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993" w:type="dxa"/>
            <w:vMerge w:val="restart"/>
            <w:tcBorders>
              <w:top w:val="single" w:sz="4" w:space="0" w:color="auto"/>
              <w:left w:val="single" w:sz="4" w:space="0" w:color="auto"/>
              <w:right w:val="single" w:sz="4" w:space="0" w:color="auto"/>
            </w:tcBorders>
            <w:vAlign w:val="center"/>
          </w:tcPr>
          <w:p w14:paraId="791B1BB8" w14:textId="55A7FDFE"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20036558" w14:textId="4351D513"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3D53B26B" w14:textId="33C2158F"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F0775B"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A1FB8A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DFB82EF"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4DAE15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w:t>
            </w:r>
            <w:hyperlink w:anchor="Par374" w:history="1">
              <w:r w:rsidRPr="004763F6">
                <w:rPr>
                  <w:rFonts w:ascii="Liberation Serif" w:hAnsi="Liberation Serif" w:cs="Liberation Serif"/>
                  <w:color w:val="000000" w:themeColor="text1"/>
                  <w:sz w:val="28"/>
                  <w:szCs w:val="28"/>
                  <w:vertAlign w:val="superscript"/>
                </w:rPr>
                <w:t>3</w:t>
              </w:r>
            </w:hyperlink>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C04A51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5" w:history="1">
              <w:r w:rsidRPr="004763F6">
                <w:rPr>
                  <w:rFonts w:ascii="Liberation Serif" w:hAnsi="Liberation Serif" w:cs="Liberation Serif"/>
                  <w:color w:val="000000" w:themeColor="text1"/>
                  <w:sz w:val="28"/>
                  <w:szCs w:val="28"/>
                  <w:vertAlign w:val="superscript"/>
                </w:rPr>
                <w:t>4</w:t>
              </w:r>
            </w:hyperlink>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93F6529"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6" w:history="1">
              <w:r w:rsidRPr="004763F6">
                <w:rPr>
                  <w:rFonts w:ascii="Liberation Serif" w:hAnsi="Liberation Serif" w:cs="Liberation Serif"/>
                  <w:color w:val="000000" w:themeColor="text1"/>
                  <w:sz w:val="28"/>
                  <w:szCs w:val="28"/>
                  <w:vertAlign w:val="superscript"/>
                </w:rPr>
                <w:t>5</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018BA12"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377" w:history="1">
              <w:r w:rsidRPr="004763F6">
                <w:rPr>
                  <w:rFonts w:ascii="Liberation Serif" w:hAnsi="Liberation Serif" w:cs="Liberation Serif"/>
                  <w:color w:val="000000" w:themeColor="text1"/>
                  <w:sz w:val="28"/>
                  <w:szCs w:val="28"/>
                  <w:vertAlign w:val="superscript"/>
                </w:rPr>
                <w:t>6</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FA73F1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822" w:type="dxa"/>
            <w:vMerge/>
            <w:tcBorders>
              <w:top w:val="single" w:sz="4" w:space="0" w:color="auto"/>
              <w:left w:val="single" w:sz="4" w:space="0" w:color="auto"/>
              <w:bottom w:val="single" w:sz="4" w:space="0" w:color="auto"/>
              <w:right w:val="single" w:sz="4" w:space="0" w:color="auto"/>
            </w:tcBorders>
          </w:tcPr>
          <w:p w14:paraId="4E2D686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FE249C" w:rsidRPr="004763F6" w14:paraId="23AF3502" w14:textId="77777777" w:rsidTr="00FE249C">
        <w:tc>
          <w:tcPr>
            <w:tcW w:w="1474" w:type="dxa"/>
            <w:vMerge/>
            <w:tcBorders>
              <w:top w:val="single" w:sz="4" w:space="0" w:color="auto"/>
              <w:left w:val="single" w:sz="4" w:space="0" w:color="auto"/>
              <w:bottom w:val="single" w:sz="4" w:space="0" w:color="auto"/>
              <w:right w:val="single" w:sz="4" w:space="0" w:color="auto"/>
            </w:tcBorders>
          </w:tcPr>
          <w:p w14:paraId="1B6763FA" w14:textId="77777777" w:rsidR="00FE249C" w:rsidRPr="004763F6" w:rsidRDefault="00FE249C"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vMerge/>
            <w:tcBorders>
              <w:left w:val="single" w:sz="4" w:space="0" w:color="auto"/>
              <w:bottom w:val="single" w:sz="4" w:space="0" w:color="auto"/>
              <w:right w:val="single" w:sz="4" w:space="0" w:color="auto"/>
            </w:tcBorders>
            <w:vAlign w:val="center"/>
          </w:tcPr>
          <w:p w14:paraId="68733107" w14:textId="072238AD"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262CD720" w14:textId="6C1941D5"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vMerge/>
            <w:tcBorders>
              <w:left w:val="single" w:sz="4" w:space="0" w:color="auto"/>
              <w:bottom w:val="single" w:sz="4" w:space="0" w:color="auto"/>
              <w:right w:val="single" w:sz="4" w:space="0" w:color="auto"/>
            </w:tcBorders>
            <w:vAlign w:val="center"/>
          </w:tcPr>
          <w:p w14:paraId="2145AA96" w14:textId="20C58C6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08AE0CAB" w14:textId="416B1001"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1828BD3D" w14:textId="0D73EFC5"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DF07AB7"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DA0A91B"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7843691"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53"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709" w:type="dxa"/>
            <w:vMerge/>
            <w:tcBorders>
              <w:top w:val="single" w:sz="4" w:space="0" w:color="auto"/>
              <w:left w:val="single" w:sz="4" w:space="0" w:color="auto"/>
              <w:bottom w:val="single" w:sz="4" w:space="0" w:color="auto"/>
              <w:right w:val="single" w:sz="4" w:space="0" w:color="auto"/>
            </w:tcBorders>
          </w:tcPr>
          <w:p w14:paraId="062E36A4"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5F2DC83"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41026A80"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14BC935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216CEDC3"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6AEA090F"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22" w:type="dxa"/>
            <w:vMerge/>
            <w:tcBorders>
              <w:top w:val="single" w:sz="4" w:space="0" w:color="auto"/>
              <w:left w:val="single" w:sz="4" w:space="0" w:color="auto"/>
              <w:bottom w:val="single" w:sz="4" w:space="0" w:color="auto"/>
              <w:right w:val="single" w:sz="4" w:space="0" w:color="auto"/>
            </w:tcBorders>
          </w:tcPr>
          <w:p w14:paraId="2F6A7FA2"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00545301" w14:textId="77777777" w:rsidTr="00FE249C">
        <w:tc>
          <w:tcPr>
            <w:tcW w:w="1474" w:type="dxa"/>
            <w:tcBorders>
              <w:top w:val="single" w:sz="4" w:space="0" w:color="auto"/>
              <w:left w:val="single" w:sz="4" w:space="0" w:color="auto"/>
              <w:bottom w:val="single" w:sz="4" w:space="0" w:color="auto"/>
              <w:right w:val="single" w:sz="4" w:space="0" w:color="auto"/>
            </w:tcBorders>
            <w:vAlign w:val="center"/>
          </w:tcPr>
          <w:p w14:paraId="1391485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98" w:type="dxa"/>
            <w:tcBorders>
              <w:top w:val="single" w:sz="4" w:space="0" w:color="auto"/>
              <w:left w:val="single" w:sz="4" w:space="0" w:color="auto"/>
              <w:bottom w:val="single" w:sz="4" w:space="0" w:color="auto"/>
              <w:right w:val="single" w:sz="4" w:space="0" w:color="auto"/>
            </w:tcBorders>
            <w:vAlign w:val="center"/>
          </w:tcPr>
          <w:p w14:paraId="47904D47"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05F16E5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993" w:type="dxa"/>
            <w:tcBorders>
              <w:top w:val="single" w:sz="4" w:space="0" w:color="auto"/>
              <w:left w:val="single" w:sz="4" w:space="0" w:color="auto"/>
              <w:bottom w:val="single" w:sz="4" w:space="0" w:color="auto"/>
              <w:right w:val="single" w:sz="4" w:space="0" w:color="auto"/>
            </w:tcBorders>
            <w:vAlign w:val="center"/>
          </w:tcPr>
          <w:p w14:paraId="1A21E4E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2156623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0A02564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14:paraId="16B3F5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14:paraId="10CABE5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14:paraId="4CF5ECE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709" w:type="dxa"/>
            <w:tcBorders>
              <w:top w:val="single" w:sz="4" w:space="0" w:color="auto"/>
              <w:left w:val="single" w:sz="4" w:space="0" w:color="auto"/>
              <w:bottom w:val="single" w:sz="4" w:space="0" w:color="auto"/>
              <w:right w:val="single" w:sz="4" w:space="0" w:color="auto"/>
            </w:tcBorders>
            <w:vAlign w:val="center"/>
          </w:tcPr>
          <w:p w14:paraId="118EEC3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14:paraId="33096CC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709" w:type="dxa"/>
            <w:tcBorders>
              <w:top w:val="single" w:sz="4" w:space="0" w:color="auto"/>
              <w:left w:val="single" w:sz="4" w:space="0" w:color="auto"/>
              <w:bottom w:val="single" w:sz="4" w:space="0" w:color="auto"/>
              <w:right w:val="single" w:sz="4" w:space="0" w:color="auto"/>
            </w:tcBorders>
            <w:vAlign w:val="center"/>
          </w:tcPr>
          <w:p w14:paraId="0B9DC90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F35219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14:paraId="7456DC8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c>
          <w:tcPr>
            <w:tcW w:w="992" w:type="dxa"/>
            <w:tcBorders>
              <w:top w:val="single" w:sz="4" w:space="0" w:color="auto"/>
              <w:left w:val="single" w:sz="4" w:space="0" w:color="auto"/>
              <w:bottom w:val="single" w:sz="4" w:space="0" w:color="auto"/>
              <w:right w:val="single" w:sz="4" w:space="0" w:color="auto"/>
            </w:tcBorders>
            <w:vAlign w:val="center"/>
          </w:tcPr>
          <w:p w14:paraId="4357CB4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15</w:t>
            </w:r>
          </w:p>
        </w:tc>
        <w:tc>
          <w:tcPr>
            <w:tcW w:w="822" w:type="dxa"/>
            <w:tcBorders>
              <w:top w:val="single" w:sz="4" w:space="0" w:color="auto"/>
              <w:left w:val="single" w:sz="4" w:space="0" w:color="auto"/>
              <w:bottom w:val="single" w:sz="4" w:space="0" w:color="auto"/>
              <w:right w:val="single" w:sz="4" w:space="0" w:color="auto"/>
            </w:tcBorders>
            <w:vAlign w:val="center"/>
          </w:tcPr>
          <w:p w14:paraId="1A1DB27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16</w:t>
            </w:r>
          </w:p>
        </w:tc>
      </w:tr>
      <w:tr w:rsidR="00974231" w:rsidRPr="004763F6" w14:paraId="2D3AECEC" w14:textId="77777777" w:rsidTr="00FE249C">
        <w:tc>
          <w:tcPr>
            <w:tcW w:w="1474" w:type="dxa"/>
            <w:tcBorders>
              <w:top w:val="single" w:sz="4" w:space="0" w:color="auto"/>
              <w:left w:val="single" w:sz="4" w:space="0" w:color="auto"/>
              <w:bottom w:val="single" w:sz="4" w:space="0" w:color="auto"/>
              <w:right w:val="single" w:sz="4" w:space="0" w:color="auto"/>
            </w:tcBorders>
          </w:tcPr>
          <w:p w14:paraId="3E0103B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tcBorders>
              <w:top w:val="single" w:sz="4" w:space="0" w:color="auto"/>
              <w:left w:val="single" w:sz="4" w:space="0" w:color="auto"/>
              <w:bottom w:val="single" w:sz="4" w:space="0" w:color="auto"/>
              <w:right w:val="single" w:sz="4" w:space="0" w:color="auto"/>
            </w:tcBorders>
          </w:tcPr>
          <w:p w14:paraId="47F744D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419B6E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tcPr>
          <w:p w14:paraId="198B06A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58BE26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279752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890ADB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166119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3BC9C5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5C6F6C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CF5C7B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BFCBE9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A29207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6CE6AB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7DFC1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22" w:type="dxa"/>
            <w:tcBorders>
              <w:top w:val="single" w:sz="4" w:space="0" w:color="auto"/>
              <w:left w:val="single" w:sz="4" w:space="0" w:color="auto"/>
              <w:bottom w:val="single" w:sz="4" w:space="0" w:color="auto"/>
              <w:right w:val="single" w:sz="4" w:space="0" w:color="auto"/>
            </w:tcBorders>
            <w:vAlign w:val="center"/>
          </w:tcPr>
          <w:p w14:paraId="1E0B294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489FDDB2" w14:textId="77777777" w:rsidR="00974231" w:rsidRPr="004763F6" w:rsidRDefault="00974231" w:rsidP="00974231">
      <w:pPr>
        <w:autoSpaceDE w:val="0"/>
        <w:autoSpaceDN w:val="0"/>
        <w:adjustRightInd w:val="0"/>
        <w:spacing w:after="0" w:line="240" w:lineRule="auto"/>
        <w:rPr>
          <w:rFonts w:ascii="Liberation Serif" w:hAnsi="Liberation Serif" w:cs="Liberation Serif"/>
          <w:i/>
          <w:color w:val="000000" w:themeColor="text1"/>
          <w:sz w:val="28"/>
          <w:szCs w:val="28"/>
        </w:rPr>
      </w:pPr>
    </w:p>
    <w:p w14:paraId="3808C5D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(уполномоченное лицо) _____________ ___________ ______________________</w:t>
      </w:r>
    </w:p>
    <w:p w14:paraId="439A8A3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w:t>
      </w:r>
      <w:proofErr w:type="gramStart"/>
      <w:r w:rsidRPr="004763F6">
        <w:rPr>
          <w:rFonts w:ascii="Liberation Serif" w:hAnsi="Liberation Serif" w:cs="Liberation Serif"/>
          <w:color w:val="000000" w:themeColor="text1"/>
          <w:sz w:val="28"/>
          <w:szCs w:val="28"/>
        </w:rPr>
        <w:t xml:space="preserve">должность)   </w:t>
      </w:r>
      <w:proofErr w:type="gramEnd"/>
      <w:r w:rsidRPr="004763F6">
        <w:rPr>
          <w:rFonts w:ascii="Liberation Serif" w:hAnsi="Liberation Serif" w:cs="Liberation Serif"/>
          <w:color w:val="000000" w:themeColor="text1"/>
          <w:sz w:val="28"/>
          <w:szCs w:val="28"/>
        </w:rPr>
        <w:t>(подпись)   (расшифровка подписи)</w:t>
      </w:r>
    </w:p>
    <w:p w14:paraId="1AB55A4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3A54A6F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C96176A" w14:textId="77777777" w:rsidR="00974231" w:rsidRPr="004763F6" w:rsidRDefault="00974231" w:rsidP="00974231">
      <w:pPr>
        <w:autoSpaceDE w:val="0"/>
        <w:autoSpaceDN w:val="0"/>
        <w:adjustRightInd w:val="0"/>
        <w:spacing w:after="0" w:line="240" w:lineRule="auto"/>
        <w:rPr>
          <w:rFonts w:ascii="Liberation Serif" w:hAnsi="Liberation Serif" w:cs="Liberation Serif"/>
          <w:i/>
          <w:color w:val="000000" w:themeColor="text1"/>
          <w:sz w:val="28"/>
          <w:szCs w:val="28"/>
        </w:rPr>
      </w:pPr>
    </w:p>
    <w:p w14:paraId="050D1481" w14:textId="77777777" w:rsidR="00974231" w:rsidRPr="004763F6" w:rsidRDefault="00974231" w:rsidP="00974231">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p w14:paraId="61D847EB"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2" w:name="Par372"/>
      <w:bookmarkEnd w:id="62"/>
      <w:r w:rsidRPr="004763F6">
        <w:rPr>
          <w:rFonts w:ascii="Liberation Serif" w:hAnsi="Liberation Serif" w:cs="Liberation Serif"/>
          <w:color w:val="000000" w:themeColor="text1"/>
          <w:sz w:val="28"/>
          <w:szCs w:val="28"/>
        </w:rPr>
        <w:t>&lt;1&gt; Указывается номер муниципального задания, по которому формируется отчет.</w:t>
      </w:r>
    </w:p>
    <w:p w14:paraId="414BDEE8"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3" w:name="Par373"/>
      <w:bookmarkEnd w:id="63"/>
      <w:r w:rsidRPr="004763F6">
        <w:rPr>
          <w:rFonts w:ascii="Liberation Serif" w:hAnsi="Liberation Serif" w:cs="Liberation Serif"/>
          <w:color w:val="000000" w:themeColor="text1"/>
          <w:sz w:val="28"/>
          <w:szCs w:val="28"/>
        </w:rPr>
        <w:t>&lt;2&gt;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16B350A3"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4" w:name="Par374"/>
      <w:bookmarkEnd w:id="64"/>
      <w:r w:rsidRPr="004763F6">
        <w:rPr>
          <w:rFonts w:ascii="Liberation Serif" w:hAnsi="Liberation Serif" w:cs="Liberation Serif"/>
          <w:color w:val="000000" w:themeColor="text1"/>
          <w:sz w:val="28"/>
          <w:szCs w:val="28"/>
        </w:rPr>
        <w:t>&lt;3&gt; Формируется в соответствии с муниципальным заданием.</w:t>
      </w:r>
    </w:p>
    <w:p w14:paraId="78293555"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5" w:name="Par375"/>
      <w:bookmarkEnd w:id="65"/>
      <w:r w:rsidRPr="004763F6">
        <w:rPr>
          <w:rFonts w:ascii="Liberation Serif" w:hAnsi="Liberation Serif" w:cs="Liberation Serif"/>
          <w:color w:val="000000" w:themeColor="text1"/>
          <w:sz w:val="28"/>
          <w:szCs w:val="28"/>
        </w:rPr>
        <w:t>&lt;4&gt;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14:paraId="5FEFFFF4"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6" w:name="Par376"/>
      <w:bookmarkEnd w:id="66"/>
      <w:r w:rsidRPr="004763F6">
        <w:rPr>
          <w:rFonts w:ascii="Liberation Serif" w:hAnsi="Liberation Serif" w:cs="Liberation Serif"/>
          <w:color w:val="000000" w:themeColor="text1"/>
          <w:sz w:val="28"/>
          <w:szCs w:val="28"/>
        </w:rPr>
        <w:t>&lt;5&gt;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p>
    <w:p w14:paraId="153B1A12"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7" w:name="Par377"/>
      <w:bookmarkEnd w:id="67"/>
      <w:r w:rsidRPr="004763F6">
        <w:rPr>
          <w:rFonts w:ascii="Liberation Serif" w:hAnsi="Liberation Serif" w:cs="Liberation Serif"/>
          <w:color w:val="000000" w:themeColor="text1"/>
          <w:sz w:val="28"/>
          <w:szCs w:val="28"/>
        </w:rPr>
        <w:t>&lt;6&gt; Рассчитывается при формировании отчета за год как разница показателей граф 10, 11 и 12.</w:t>
      </w:r>
    </w:p>
    <w:p w14:paraId="1763E3A2" w14:textId="77777777" w:rsidR="00974231" w:rsidRPr="004763F6" w:rsidRDefault="00974231" w:rsidP="00974231">
      <w:pPr>
        <w:autoSpaceDE w:val="0"/>
        <w:autoSpaceDN w:val="0"/>
        <w:adjustRightInd w:val="0"/>
        <w:spacing w:after="0" w:line="240" w:lineRule="auto"/>
        <w:rPr>
          <w:rFonts w:ascii="Liberation Serif" w:hAnsi="Liberation Serif" w:cs="Liberation Serif"/>
          <w:sz w:val="28"/>
          <w:szCs w:val="28"/>
        </w:rPr>
      </w:pPr>
    </w:p>
    <w:p w14:paraId="54E74CC3" w14:textId="66E3A082" w:rsidR="00015556" w:rsidRPr="004763F6" w:rsidRDefault="00015556">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2737308" w14:textId="77777777" w:rsidR="00015556" w:rsidRPr="004763F6" w:rsidRDefault="00015556" w:rsidP="0050167C">
      <w:pPr>
        <w:rPr>
          <w:rFonts w:ascii="Liberation Serif" w:hAnsi="Liberation Serif" w:cs="Liberation Serif"/>
          <w:color w:val="000000" w:themeColor="text1"/>
          <w:sz w:val="28"/>
          <w:szCs w:val="28"/>
        </w:rPr>
        <w:sectPr w:rsidR="00015556" w:rsidRPr="004763F6" w:rsidSect="00974231">
          <w:pgSz w:w="16838" w:h="11905" w:orient="landscape"/>
          <w:pgMar w:top="1418" w:right="1134" w:bottom="567" w:left="1134" w:header="425" w:footer="0" w:gutter="0"/>
          <w:pgNumType w:start="1"/>
          <w:cols w:space="720"/>
          <w:noEndnote/>
          <w:titlePg/>
          <w:docGrid w:linePitch="299"/>
        </w:sectPr>
      </w:pPr>
    </w:p>
    <w:p w14:paraId="666314FE"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6</w:t>
      </w:r>
    </w:p>
    <w:p w14:paraId="0229366F"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в отношении муниципальных </w:t>
      </w:r>
    </w:p>
    <w:p w14:paraId="0219F1DB"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учреждений городского округа Верхняя Пышма и финансового обеспечения выполнения муниципального задания</w:t>
      </w:r>
    </w:p>
    <w:p w14:paraId="38601483"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58FFA7AC"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62D04B9F"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bookmarkStart w:id="68" w:name="P1441"/>
      <w:bookmarkEnd w:id="68"/>
      <w:r w:rsidRPr="004763F6">
        <w:rPr>
          <w:rFonts w:ascii="Liberation Serif" w:hAnsi="Liberation Serif" w:cs="Liberation Serif"/>
          <w:color w:val="000000" w:themeColor="text1"/>
          <w:sz w:val="28"/>
          <w:szCs w:val="28"/>
        </w:rPr>
        <w:t>ЗАКЛЮЧЕНИЕ</w:t>
      </w:r>
    </w:p>
    <w:p w14:paraId="6BF2004E"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 объемах субсидии, подлежащей возврату,</w:t>
      </w:r>
    </w:p>
    <w:p w14:paraId="3E029F9B"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 ____ год</w:t>
      </w:r>
    </w:p>
    <w:p w14:paraId="05B1CD1C"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11166FCF"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24CC1A5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63A48346"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автономного (бюджетного) учреждения </w:t>
      </w:r>
    </w:p>
    <w:p w14:paraId="394D05B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w:t>
      </w:r>
    </w:p>
    <w:p w14:paraId="5AE15642"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и дата соглашения ________________________________________</w:t>
      </w:r>
    </w:p>
    <w:p w14:paraId="11B709D5"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7"/>
        <w:gridCol w:w="6628"/>
        <w:gridCol w:w="1779"/>
      </w:tblGrid>
      <w:tr w:rsidR="00015556" w:rsidRPr="004763F6" w14:paraId="08264D55" w14:textId="77777777" w:rsidTr="007A5F8F">
        <w:tc>
          <w:tcPr>
            <w:tcW w:w="469" w:type="pct"/>
            <w:vAlign w:val="center"/>
          </w:tcPr>
          <w:p w14:paraId="3600DA6A"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3563" w:type="pct"/>
          </w:tcPr>
          <w:p w14:paraId="59C7EA86"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969" w:type="pct"/>
          </w:tcPr>
          <w:p w14:paraId="657D0499"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015556" w:rsidRPr="004763F6" w14:paraId="1D1C5710" w14:textId="77777777" w:rsidTr="007A5F8F">
        <w:tc>
          <w:tcPr>
            <w:tcW w:w="469" w:type="pct"/>
          </w:tcPr>
          <w:p w14:paraId="407170FF"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563" w:type="pct"/>
            <w:vAlign w:val="center"/>
          </w:tcPr>
          <w:p w14:paraId="5B08CC8A"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субсидии, подлежащая возврату в отношении муниципальных услуг, оказанных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
        </w:tc>
        <w:tc>
          <w:tcPr>
            <w:tcW w:w="969" w:type="pct"/>
            <w:vAlign w:val="center"/>
          </w:tcPr>
          <w:p w14:paraId="7B9BA52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r w:rsidR="00015556" w:rsidRPr="004763F6" w14:paraId="52186D6F" w14:textId="77777777" w:rsidTr="007A5F8F">
        <w:tc>
          <w:tcPr>
            <w:tcW w:w="469" w:type="pct"/>
          </w:tcPr>
          <w:p w14:paraId="6344BEC7"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63" w:type="pct"/>
          </w:tcPr>
          <w:p w14:paraId="5F57BA73"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субсидии, подлежащая возврату в отношении работ, выполненных в меньшем объеме, чем это предусмотрено, или с качеством, не соответствующим требованиям к выполнению работ, определенным в муниципальном задании</w:t>
            </w:r>
          </w:p>
        </w:tc>
        <w:tc>
          <w:tcPr>
            <w:tcW w:w="969" w:type="pct"/>
          </w:tcPr>
          <w:p w14:paraId="4398A5A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r w:rsidR="00015556" w:rsidRPr="004763F6" w14:paraId="3DC85EB6" w14:textId="77777777" w:rsidTr="007A5F8F">
        <w:tc>
          <w:tcPr>
            <w:tcW w:w="469" w:type="pct"/>
          </w:tcPr>
          <w:p w14:paraId="0E2B0CC6"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563" w:type="pct"/>
          </w:tcPr>
          <w:p w14:paraId="2495CC6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 подлежит возврату</w:t>
            </w:r>
          </w:p>
        </w:tc>
        <w:tc>
          <w:tcPr>
            <w:tcW w:w="969" w:type="pct"/>
          </w:tcPr>
          <w:p w14:paraId="21CFD919"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bl>
    <w:p w14:paraId="4AE642A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7E981F5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Уполномоченное лицо администрации</w:t>
      </w:r>
    </w:p>
    <w:p w14:paraId="2CF8280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 _______________________</w:t>
      </w:r>
    </w:p>
    <w:p w14:paraId="4725388A"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vertAlign w:val="superscript"/>
        </w:rPr>
        <w:lastRenderedPageBreak/>
        <w:t xml:space="preserve">      (</w:t>
      </w:r>
      <w:proofErr w:type="gramStart"/>
      <w:r w:rsidRPr="004763F6">
        <w:rPr>
          <w:rFonts w:ascii="Liberation Serif" w:hAnsi="Liberation Serif" w:cs="Liberation Serif"/>
          <w:color w:val="000000" w:themeColor="text1"/>
          <w:sz w:val="28"/>
          <w:szCs w:val="28"/>
          <w:vertAlign w:val="superscript"/>
        </w:rPr>
        <w:t xml:space="preserve">подпись)   </w:t>
      </w:r>
      <w:proofErr w:type="gramEnd"/>
      <w:r w:rsidRPr="004763F6">
        <w:rPr>
          <w:rFonts w:ascii="Liberation Serif" w:hAnsi="Liberation Serif" w:cs="Liberation Serif"/>
          <w:color w:val="000000" w:themeColor="text1"/>
          <w:sz w:val="28"/>
          <w:szCs w:val="28"/>
          <w:vertAlign w:val="superscript"/>
        </w:rPr>
        <w:t xml:space="preserve">                                           (расшифровка подписи)</w:t>
      </w:r>
    </w:p>
    <w:p w14:paraId="79F6DA5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Исполнитель                             ___________ _______________________</w:t>
      </w:r>
    </w:p>
    <w:p w14:paraId="0E238ED5"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vertAlign w:val="superscript"/>
        </w:rPr>
        <w:t xml:space="preserve">                                                                                              (</w:t>
      </w:r>
      <w:proofErr w:type="gramStart"/>
      <w:r w:rsidRPr="004763F6">
        <w:rPr>
          <w:rFonts w:ascii="Liberation Serif" w:hAnsi="Liberation Serif" w:cs="Liberation Serif"/>
          <w:color w:val="000000" w:themeColor="text1"/>
          <w:sz w:val="28"/>
          <w:szCs w:val="28"/>
          <w:vertAlign w:val="superscript"/>
        </w:rPr>
        <w:t xml:space="preserve">подпись)   </w:t>
      </w:r>
      <w:proofErr w:type="gramEnd"/>
      <w:r w:rsidRPr="004763F6">
        <w:rPr>
          <w:rFonts w:ascii="Liberation Serif" w:hAnsi="Liberation Serif" w:cs="Liberation Serif"/>
          <w:color w:val="000000" w:themeColor="text1"/>
          <w:sz w:val="28"/>
          <w:szCs w:val="28"/>
          <w:vertAlign w:val="superscript"/>
        </w:rPr>
        <w:t xml:space="preserve">                        (расшифровка подписи)</w:t>
      </w:r>
    </w:p>
    <w:p w14:paraId="052B36A8"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Телефон: ____________________</w:t>
      </w:r>
    </w:p>
    <w:p w14:paraId="65DC8420" w14:textId="77777777" w:rsidR="00015556" w:rsidRPr="004763F6" w:rsidRDefault="00015556" w:rsidP="00015556">
      <w:pPr>
        <w:rPr>
          <w:rFonts w:ascii="Liberation Serif" w:hAnsi="Liberation Serif"/>
          <w:b/>
          <w:sz w:val="28"/>
          <w:szCs w:val="28"/>
        </w:rPr>
      </w:pPr>
      <w:r w:rsidRPr="004763F6">
        <w:rPr>
          <w:rFonts w:ascii="Liberation Serif" w:hAnsi="Liberation Serif"/>
          <w:b/>
          <w:sz w:val="28"/>
          <w:szCs w:val="28"/>
        </w:rPr>
        <w:br w:type="page"/>
      </w:r>
    </w:p>
    <w:p w14:paraId="44EDD5D0" w14:textId="10D4A4C5" w:rsidR="00015556" w:rsidRPr="004763F6" w:rsidRDefault="00015556"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 7 </w:t>
      </w:r>
    </w:p>
    <w:p w14:paraId="73307011" w14:textId="77777777" w:rsidR="00015556" w:rsidRPr="004763F6" w:rsidRDefault="00015556"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24481E69"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7DC35AB6"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4A7BFDA4" w14:textId="77777777" w:rsidR="00015556" w:rsidRPr="004763F6" w:rsidRDefault="00015556" w:rsidP="00015556">
      <w:pPr>
        <w:spacing w:after="0" w:line="240" w:lineRule="auto"/>
        <w:jc w:val="center"/>
        <w:rPr>
          <w:rFonts w:ascii="Liberation Serif" w:hAnsi="Liberation Serif" w:cs="Liberation Serif"/>
          <w:b/>
          <w:sz w:val="28"/>
          <w:szCs w:val="28"/>
        </w:rPr>
      </w:pPr>
    </w:p>
    <w:p w14:paraId="11BE4A6F" w14:textId="77777777" w:rsidR="00015556" w:rsidRPr="004763F6" w:rsidRDefault="00015556" w:rsidP="00015556">
      <w:pPr>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ЗАКЛЮЧЕНИЕ</w:t>
      </w:r>
    </w:p>
    <w:p w14:paraId="4C3A2D3C" w14:textId="77777777" w:rsidR="00015556" w:rsidRPr="004763F6" w:rsidRDefault="00015556" w:rsidP="00015556">
      <w:pP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 фактическом исполнении учреждением муниципального задания</w:t>
      </w:r>
    </w:p>
    <w:p w14:paraId="6EE63760" w14:textId="77777777" w:rsidR="00015556" w:rsidRPr="004763F6" w:rsidRDefault="00015556" w:rsidP="00015556">
      <w:pPr>
        <w:pBdr>
          <w:bottom w:val="single" w:sz="12" w:space="1" w:color="auto"/>
        </w:pBdr>
        <w:spacing w:after="0" w:line="240" w:lineRule="auto"/>
        <w:jc w:val="both"/>
        <w:rPr>
          <w:rFonts w:ascii="Liberation Serif" w:hAnsi="Liberation Serif" w:cs="Liberation Serif"/>
          <w:sz w:val="28"/>
          <w:szCs w:val="28"/>
        </w:rPr>
      </w:pPr>
    </w:p>
    <w:p w14:paraId="10E76340"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наименование структурного подразделения,</w:t>
      </w:r>
      <w:r w:rsidRPr="004763F6">
        <w:rPr>
          <w:rFonts w:ascii="Liberation Serif" w:hAnsi="Liberation Serif" w:cs="Liberation Serif"/>
          <w:b/>
          <w:sz w:val="28"/>
          <w:szCs w:val="28"/>
          <w:vertAlign w:val="superscript"/>
        </w:rPr>
        <w:t xml:space="preserve"> </w:t>
      </w:r>
      <w:r w:rsidRPr="004763F6">
        <w:rPr>
          <w:rFonts w:ascii="Liberation Serif" w:hAnsi="Liberation Serif" w:cs="Liberation Serif"/>
          <w:sz w:val="28"/>
          <w:szCs w:val="28"/>
          <w:vertAlign w:val="superscript"/>
        </w:rPr>
        <w:t>муниципального учреждения, фамилия имя отчество ответственного сотрудника</w:t>
      </w:r>
    </w:p>
    <w:p w14:paraId="17D74E04" w14:textId="77777777" w:rsidR="00015556" w:rsidRPr="004763F6" w:rsidRDefault="00015556" w:rsidP="00015556">
      <w:pPr>
        <w:pBdr>
          <w:bottom w:val="single" w:sz="12" w:space="1" w:color="auto"/>
        </w:pBd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произведена проверка фактического выполнения муниципального задания</w:t>
      </w:r>
    </w:p>
    <w:p w14:paraId="39D8B909" w14:textId="77777777" w:rsidR="00015556" w:rsidRPr="004763F6" w:rsidRDefault="00015556" w:rsidP="00015556">
      <w:pPr>
        <w:pBdr>
          <w:bottom w:val="single" w:sz="12" w:space="1" w:color="auto"/>
        </w:pBdr>
        <w:spacing w:after="0" w:line="240" w:lineRule="auto"/>
        <w:jc w:val="both"/>
        <w:rPr>
          <w:rFonts w:ascii="Liberation Serif" w:hAnsi="Liberation Serif" w:cs="Liberation Serif"/>
          <w:sz w:val="28"/>
          <w:szCs w:val="28"/>
        </w:rPr>
      </w:pPr>
    </w:p>
    <w:p w14:paraId="4A3F4FFB"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наименование муниципального учреждения, в отношении которого проводится оценка выполнения муниципального задания</w:t>
      </w:r>
    </w:p>
    <w:p w14:paraId="79EC357C" w14:textId="77777777" w:rsidR="00015556" w:rsidRPr="004763F6" w:rsidRDefault="00015556" w:rsidP="00015556">
      <w:pP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за ___________________     ________ года.</w:t>
      </w:r>
    </w:p>
    <w:p w14:paraId="75CCC610"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проверяемый период</w:t>
      </w:r>
    </w:p>
    <w:p w14:paraId="4BD742EE" w14:textId="77777777" w:rsidR="00015556" w:rsidRPr="004763F6" w:rsidRDefault="00015556" w:rsidP="00015556">
      <w:pPr>
        <w:spacing w:after="0" w:line="240" w:lineRule="auto"/>
        <w:jc w:val="both"/>
        <w:rPr>
          <w:rFonts w:ascii="Liberation Serif" w:hAnsi="Liberation Serif" w:cs="Liberation Serif"/>
          <w:sz w:val="28"/>
          <w:szCs w:val="28"/>
        </w:rPr>
      </w:pPr>
    </w:p>
    <w:p w14:paraId="1C2F8CB0" w14:textId="77777777" w:rsidR="00015556" w:rsidRPr="004763F6" w:rsidRDefault="00015556" w:rsidP="00015556">
      <w:pPr>
        <w:spacing w:after="0" w:line="240" w:lineRule="auto"/>
        <w:jc w:val="both"/>
        <w:rPr>
          <w:rFonts w:ascii="Liberation Serif" w:hAnsi="Liberation Serif" w:cs="Liberation Serif"/>
          <w:sz w:val="28"/>
          <w:szCs w:val="28"/>
        </w:rPr>
      </w:pPr>
    </w:p>
    <w:p w14:paraId="673508D0" w14:textId="429042C4" w:rsidR="00015556" w:rsidRPr="004763F6" w:rsidRDefault="00015556" w:rsidP="00015556">
      <w:pPr>
        <w:pStyle w:val="ad"/>
        <w:numPr>
          <w:ilvl w:val="0"/>
          <w:numId w:val="13"/>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Уполномоченному органу представлены на рассмотрение следующие документы: _________________________________.</w:t>
      </w:r>
    </w:p>
    <w:p w14:paraId="789FFB56" w14:textId="77777777" w:rsidR="00015556" w:rsidRPr="004763F6" w:rsidRDefault="00015556" w:rsidP="00015556">
      <w:pPr>
        <w:pStyle w:val="ad"/>
        <w:spacing w:after="0" w:line="240" w:lineRule="auto"/>
        <w:ind w:left="0"/>
        <w:jc w:val="both"/>
        <w:rPr>
          <w:rFonts w:ascii="Liberation Serif" w:hAnsi="Liberation Serif" w:cs="Liberation Serif"/>
          <w:sz w:val="28"/>
          <w:szCs w:val="28"/>
          <w:vertAlign w:val="superscript"/>
        </w:rPr>
      </w:pPr>
      <w:r w:rsidRPr="004763F6">
        <w:rPr>
          <w:rFonts w:ascii="Liberation Serif" w:hAnsi="Liberation Serif" w:cs="Liberation Serif"/>
          <w:sz w:val="28"/>
          <w:szCs w:val="28"/>
        </w:rPr>
        <w:t xml:space="preserve">                                               </w:t>
      </w:r>
      <w:r w:rsidRPr="004763F6">
        <w:rPr>
          <w:rFonts w:ascii="Liberation Serif" w:hAnsi="Liberation Serif" w:cs="Liberation Serif"/>
          <w:sz w:val="28"/>
          <w:szCs w:val="28"/>
          <w:vertAlign w:val="superscript"/>
        </w:rPr>
        <w:t>(перечислить)</w:t>
      </w:r>
    </w:p>
    <w:p w14:paraId="2C7A0209" w14:textId="63F72AE9" w:rsidR="00015556" w:rsidRPr="004763F6" w:rsidRDefault="00015556" w:rsidP="00015556">
      <w:pPr>
        <w:pStyle w:val="ad"/>
        <w:numPr>
          <w:ilvl w:val="0"/>
          <w:numId w:val="13"/>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Рассмотрев представленные документы, </w:t>
      </w:r>
      <w:r w:rsidR="00E95ABD" w:rsidRPr="004763F6">
        <w:rPr>
          <w:rFonts w:ascii="Liberation Serif" w:hAnsi="Liberation Serif" w:cs="Liberation Serif"/>
          <w:sz w:val="28"/>
          <w:szCs w:val="28"/>
        </w:rPr>
        <w:t>уполномоченны</w:t>
      </w:r>
      <w:r w:rsidRPr="004763F6">
        <w:rPr>
          <w:rFonts w:ascii="Liberation Serif" w:hAnsi="Liberation Serif" w:cs="Liberation Serif"/>
          <w:sz w:val="28"/>
          <w:szCs w:val="28"/>
        </w:rPr>
        <w:t>й орган приш</w:t>
      </w:r>
      <w:r w:rsidR="004763F6">
        <w:rPr>
          <w:rFonts w:ascii="Liberation Serif" w:hAnsi="Liberation Serif" w:cs="Liberation Serif"/>
          <w:sz w:val="28"/>
          <w:szCs w:val="28"/>
        </w:rPr>
        <w:t>е</w:t>
      </w:r>
      <w:r w:rsidRPr="004763F6">
        <w:rPr>
          <w:rFonts w:ascii="Liberation Serif" w:hAnsi="Liberation Serif" w:cs="Liberation Serif"/>
          <w:sz w:val="28"/>
          <w:szCs w:val="28"/>
        </w:rPr>
        <w:t>л к следующему заключению (выбрать нужное):</w:t>
      </w:r>
    </w:p>
    <w:p w14:paraId="5FACED68"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Представленные материалы являются (нужное подчеркнуть):</w:t>
      </w:r>
    </w:p>
    <w:p w14:paraId="081C9C55" w14:textId="77777777" w:rsidR="00015556" w:rsidRPr="004763F6" w:rsidRDefault="00015556" w:rsidP="00015556">
      <w:pPr>
        <w:pStyle w:val="ad"/>
        <w:numPr>
          <w:ilvl w:val="0"/>
          <w:numId w:val="16"/>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достаточными</w:t>
      </w:r>
      <w:r w:rsidRPr="004763F6">
        <w:rPr>
          <w:sz w:val="28"/>
          <w:szCs w:val="28"/>
        </w:rPr>
        <w:t xml:space="preserve"> </w:t>
      </w:r>
      <w:r w:rsidRPr="004763F6">
        <w:rPr>
          <w:rFonts w:ascii="Liberation Serif" w:hAnsi="Liberation Serif" w:cs="Liberation Serif"/>
          <w:sz w:val="28"/>
          <w:szCs w:val="28"/>
        </w:rPr>
        <w:t>для оценки результатов оказания услуг (выполнения работ);</w:t>
      </w:r>
    </w:p>
    <w:p w14:paraId="4CA60B6C" w14:textId="77777777" w:rsidR="00015556" w:rsidRPr="004763F6" w:rsidRDefault="00015556" w:rsidP="00015556">
      <w:pPr>
        <w:pStyle w:val="ad"/>
        <w:numPr>
          <w:ilvl w:val="0"/>
          <w:numId w:val="16"/>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недостаточными для оценки результатов оказания услуг (выполнения работ). </w:t>
      </w:r>
    </w:p>
    <w:p w14:paraId="1910FDF6"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Результаты оказания услуг (выполнения работ) отвечают требованиям (нужное подчеркнуть): </w:t>
      </w:r>
    </w:p>
    <w:p w14:paraId="3BEB8409"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в полном соответствии;</w:t>
      </w:r>
    </w:p>
    <w:p w14:paraId="5535138D"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 не в полном соответствии;</w:t>
      </w:r>
    </w:p>
    <w:p w14:paraId="703BF098"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 не отвечает требованиям. </w:t>
      </w:r>
    </w:p>
    <w:p w14:paraId="4689F865"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Результаты оказания услуг (выполнения работ) для практического использования</w:t>
      </w:r>
      <w:r w:rsidRPr="004763F6">
        <w:rPr>
          <w:sz w:val="28"/>
          <w:szCs w:val="28"/>
        </w:rPr>
        <w:t xml:space="preserve"> </w:t>
      </w:r>
      <w:r w:rsidRPr="004763F6">
        <w:rPr>
          <w:rFonts w:ascii="Liberation Serif" w:hAnsi="Liberation Serif" w:cs="Liberation Serif"/>
          <w:sz w:val="28"/>
          <w:szCs w:val="28"/>
        </w:rPr>
        <w:t>(нужное подчеркнуть):</w:t>
      </w:r>
    </w:p>
    <w:p w14:paraId="360B1A3A"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полностью готовы;</w:t>
      </w:r>
    </w:p>
    <w:p w14:paraId="62F9ED3F"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lastRenderedPageBreak/>
        <w:t>не готовы и требуют дополнительной проработки;</w:t>
      </w:r>
    </w:p>
    <w:p w14:paraId="290F8359"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пригодны.</w:t>
      </w:r>
    </w:p>
    <w:p w14:paraId="532EB1AA"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При проверке отчета о выполнении муниципального задания (нужное подчеркнуть): </w:t>
      </w:r>
    </w:p>
    <w:p w14:paraId="4162B9C6"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выявлены замечания;</w:t>
      </w:r>
    </w:p>
    <w:p w14:paraId="037DB3CE"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выявлены замечания.</w:t>
      </w:r>
    </w:p>
    <w:p w14:paraId="08679545" w14:textId="77777777" w:rsidR="00015556" w:rsidRPr="004763F6" w:rsidRDefault="00015556" w:rsidP="00015556">
      <w:pPr>
        <w:spacing w:after="0" w:line="240" w:lineRule="auto"/>
        <w:ind w:left="709"/>
        <w:jc w:val="both"/>
        <w:rPr>
          <w:rFonts w:ascii="Liberation Serif" w:hAnsi="Liberation Serif" w:cs="Liberation Serif"/>
          <w:sz w:val="28"/>
          <w:szCs w:val="28"/>
        </w:rPr>
      </w:pPr>
      <w:r w:rsidRPr="004763F6">
        <w:rPr>
          <w:rFonts w:ascii="Liberation Serif" w:hAnsi="Liberation Serif" w:cs="Liberation Serif"/>
          <w:sz w:val="28"/>
          <w:szCs w:val="28"/>
        </w:rPr>
        <w:t>При наличии замечаний указать их: __________________________________________________________________________________________________________________________</w:t>
      </w:r>
    </w:p>
    <w:p w14:paraId="08D62AB9"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Прогноз выполнения муниципального задания (нужное подчеркнуть): </w:t>
      </w:r>
    </w:p>
    <w:p w14:paraId="1B31A698"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будет выполнено;</w:t>
      </w:r>
    </w:p>
    <w:p w14:paraId="5AD0CF36"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будет выполнено.</w:t>
      </w:r>
    </w:p>
    <w:p w14:paraId="17AA3B16" w14:textId="77777777" w:rsidR="00015556" w:rsidRPr="004763F6" w:rsidRDefault="00015556" w:rsidP="00015556">
      <w:pPr>
        <w:spacing w:after="0" w:line="240" w:lineRule="auto"/>
        <w:jc w:val="center"/>
        <w:rPr>
          <w:rFonts w:ascii="Liberation Serif" w:hAnsi="Liberation Serif" w:cs="Liberation Serif"/>
          <w:sz w:val="28"/>
          <w:szCs w:val="28"/>
        </w:rPr>
      </w:pPr>
    </w:p>
    <w:p w14:paraId="78A9871E" w14:textId="77777777" w:rsidR="00015556" w:rsidRPr="004763F6" w:rsidRDefault="00015556" w:rsidP="00015556">
      <w:pPr>
        <w:spacing w:after="0" w:line="240" w:lineRule="auto"/>
        <w:jc w:val="center"/>
        <w:rPr>
          <w:rFonts w:ascii="Liberation Serif" w:hAnsi="Liberation Serif" w:cs="Liberation Serif"/>
          <w:sz w:val="28"/>
          <w:szCs w:val="28"/>
        </w:rPr>
      </w:pPr>
    </w:p>
    <w:p w14:paraId="1AB178B8" w14:textId="77777777" w:rsidR="00015556" w:rsidRPr="004763F6" w:rsidRDefault="00015556" w:rsidP="00015556">
      <w:pPr>
        <w:spacing w:after="0" w:line="240" w:lineRule="auto"/>
        <w:jc w:val="center"/>
        <w:rPr>
          <w:rFonts w:ascii="Liberation Serif" w:hAnsi="Liberation Serif" w:cs="Liberation Serif"/>
          <w:sz w:val="28"/>
          <w:szCs w:val="28"/>
        </w:rPr>
      </w:pPr>
    </w:p>
    <w:p w14:paraId="2570F733" w14:textId="77777777" w:rsidR="00015556" w:rsidRPr="004763F6" w:rsidRDefault="00015556" w:rsidP="00015556">
      <w:pPr>
        <w:spacing w:after="0" w:line="240" w:lineRule="auto"/>
        <w:jc w:val="center"/>
        <w:rPr>
          <w:rFonts w:ascii="Liberation Serif" w:hAnsi="Liberation Serif" w:cs="Liberation Serif"/>
          <w:sz w:val="28"/>
          <w:szCs w:val="28"/>
        </w:rPr>
      </w:pPr>
    </w:p>
    <w:p w14:paraId="79C81686" w14:textId="77777777" w:rsidR="00015556" w:rsidRPr="004763F6" w:rsidRDefault="00015556" w:rsidP="00015556">
      <w:pPr>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_____ _________________ _________                                                             _________________ ______________</w:t>
      </w:r>
    </w:p>
    <w:p w14:paraId="0C14F8F6" w14:textId="77777777" w:rsidR="00015556" w:rsidRPr="004763F6" w:rsidRDefault="00015556" w:rsidP="00015556">
      <w:pPr>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                         Дата                                                                                                  подпись                        ФИО  </w:t>
      </w:r>
    </w:p>
    <w:p w14:paraId="25E3F499" w14:textId="48C1D309" w:rsidR="00015556" w:rsidRPr="004763F6" w:rsidRDefault="00015556" w:rsidP="00015556">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br w:type="page"/>
      </w:r>
      <w:r w:rsidRPr="004763F6">
        <w:rPr>
          <w:rFonts w:ascii="Liberation Serif" w:hAnsi="Liberation Serif" w:cs="Liberation Serif"/>
          <w:color w:val="000000" w:themeColor="text1"/>
          <w:sz w:val="28"/>
          <w:szCs w:val="28"/>
        </w:rPr>
        <w:lastRenderedPageBreak/>
        <w:t xml:space="preserve">Приложение № 8 </w:t>
      </w:r>
    </w:p>
    <w:p w14:paraId="352B5A6A" w14:textId="77777777" w:rsidR="00015556" w:rsidRPr="004763F6" w:rsidRDefault="00015556" w:rsidP="00015556">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5B385D43"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1C5EBB7E" w14:textId="77777777" w:rsidR="00015556" w:rsidRPr="004763F6" w:rsidRDefault="00015556" w:rsidP="00015556">
      <w:pPr>
        <w:autoSpaceDE w:val="0"/>
        <w:autoSpaceDN w:val="0"/>
        <w:adjustRightInd w:val="0"/>
        <w:spacing w:line="240" w:lineRule="auto"/>
        <w:jc w:val="both"/>
        <w:rPr>
          <w:rFonts w:ascii="Courier New" w:hAnsi="Courier New" w:cs="Courier New"/>
          <w:sz w:val="28"/>
          <w:szCs w:val="28"/>
        </w:rPr>
      </w:pPr>
    </w:p>
    <w:p w14:paraId="794B96AE" w14:textId="77777777" w:rsidR="00015556" w:rsidRPr="004763F6" w:rsidRDefault="00015556" w:rsidP="00015556">
      <w:pPr>
        <w:autoSpaceDE w:val="0"/>
        <w:autoSpaceDN w:val="0"/>
        <w:adjustRightInd w:val="0"/>
        <w:spacing w:line="240" w:lineRule="auto"/>
        <w:jc w:val="right"/>
        <w:rPr>
          <w:rFonts w:ascii="Courier New" w:hAnsi="Courier New" w:cs="Courier New"/>
          <w:b/>
          <w:sz w:val="28"/>
          <w:szCs w:val="28"/>
        </w:rPr>
      </w:pPr>
    </w:p>
    <w:p w14:paraId="63E07D1B"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АКТ</w:t>
      </w:r>
    </w:p>
    <w:p w14:paraId="362C643A"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о результатах мониторинга выполнения муниципального</w:t>
      </w:r>
    </w:p>
    <w:p w14:paraId="600DE2BB"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задания муниципальными бюджетными/автономными учреждениями</w:t>
      </w:r>
    </w:p>
    <w:p w14:paraId="0FBFFBB9"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 ___________ 20__ года</w:t>
      </w:r>
    </w:p>
    <w:p w14:paraId="5328AF3D"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b/>
          <w:sz w:val="28"/>
          <w:szCs w:val="28"/>
        </w:rPr>
        <w:t>________________________________________________________</w:t>
      </w:r>
    </w:p>
    <w:p w14:paraId="5AD7987E"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учреждения</w:t>
      </w:r>
    </w:p>
    <w:p w14:paraId="1C01F1BE"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11A3C2F1"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sectPr w:rsidR="00015556" w:rsidRPr="004763F6">
          <w:pgSz w:w="11905" w:h="16838"/>
          <w:pgMar w:top="1134" w:right="850" w:bottom="1134" w:left="1701" w:header="0" w:footer="0" w:gutter="0"/>
          <w:cols w:space="720"/>
          <w:noEndnote/>
        </w:sectPr>
      </w:pP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850"/>
        <w:gridCol w:w="710"/>
        <w:gridCol w:w="851"/>
        <w:gridCol w:w="708"/>
        <w:gridCol w:w="851"/>
        <w:gridCol w:w="709"/>
        <w:gridCol w:w="708"/>
        <w:gridCol w:w="739"/>
        <w:gridCol w:w="679"/>
        <w:gridCol w:w="850"/>
        <w:gridCol w:w="709"/>
        <w:gridCol w:w="851"/>
        <w:gridCol w:w="850"/>
        <w:gridCol w:w="709"/>
        <w:gridCol w:w="709"/>
        <w:gridCol w:w="708"/>
        <w:gridCol w:w="567"/>
        <w:gridCol w:w="709"/>
        <w:gridCol w:w="851"/>
        <w:gridCol w:w="992"/>
      </w:tblGrid>
      <w:tr w:rsidR="00FE249C" w:rsidRPr="004763F6" w14:paraId="757F96F8" w14:textId="77777777" w:rsidTr="00FE249C">
        <w:tc>
          <w:tcPr>
            <w:tcW w:w="850" w:type="dxa"/>
            <w:vMerge w:val="restart"/>
            <w:tcBorders>
              <w:top w:val="single" w:sz="4" w:space="0" w:color="auto"/>
              <w:left w:val="single" w:sz="4" w:space="0" w:color="auto"/>
              <w:bottom w:val="single" w:sz="4" w:space="0" w:color="auto"/>
              <w:right w:val="single" w:sz="4" w:space="0" w:color="auto"/>
            </w:tcBorders>
          </w:tcPr>
          <w:p w14:paraId="527A64E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Наименование муниципальной услуги (работы)</w:t>
            </w:r>
          </w:p>
        </w:tc>
        <w:tc>
          <w:tcPr>
            <w:tcW w:w="3829" w:type="dxa"/>
            <w:gridSpan w:val="5"/>
            <w:tcBorders>
              <w:top w:val="single" w:sz="4" w:space="0" w:color="auto"/>
              <w:left w:val="single" w:sz="4" w:space="0" w:color="auto"/>
              <w:bottom w:val="single" w:sz="4" w:space="0" w:color="auto"/>
              <w:right w:val="single" w:sz="4" w:space="0" w:color="auto"/>
            </w:tcBorders>
          </w:tcPr>
          <w:p w14:paraId="3C7CD09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Показатель объема муниципальной услуги (работы)</w:t>
            </w:r>
          </w:p>
        </w:tc>
        <w:tc>
          <w:tcPr>
            <w:tcW w:w="3685" w:type="dxa"/>
            <w:gridSpan w:val="5"/>
            <w:tcBorders>
              <w:top w:val="single" w:sz="4" w:space="0" w:color="auto"/>
              <w:left w:val="single" w:sz="4" w:space="0" w:color="auto"/>
              <w:bottom w:val="single" w:sz="4" w:space="0" w:color="auto"/>
              <w:right w:val="single" w:sz="4" w:space="0" w:color="auto"/>
            </w:tcBorders>
          </w:tcPr>
          <w:p w14:paraId="1B5B54A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Показатель качества муниципальной услуги (работы)</w:t>
            </w:r>
          </w:p>
        </w:tc>
        <w:tc>
          <w:tcPr>
            <w:tcW w:w="851" w:type="dxa"/>
            <w:vMerge w:val="restart"/>
            <w:tcBorders>
              <w:top w:val="single" w:sz="4" w:space="0" w:color="auto"/>
              <w:left w:val="single" w:sz="4" w:space="0" w:color="auto"/>
              <w:bottom w:val="single" w:sz="4" w:space="0" w:color="auto"/>
              <w:right w:val="single" w:sz="4" w:space="0" w:color="auto"/>
            </w:tcBorders>
          </w:tcPr>
          <w:p w14:paraId="19CB40B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Оценка соответствия фактического значения объема оказываемых (выполняемых) муниципальных услуг (работ) (соответст</w:t>
            </w:r>
            <w:r w:rsidRPr="004763F6">
              <w:rPr>
                <w:rFonts w:ascii="Liberation Serif" w:hAnsi="Liberation Serif" w:cs="Liberation Serif"/>
                <w:sz w:val="28"/>
                <w:szCs w:val="28"/>
              </w:rPr>
              <w:lastRenderedPageBreak/>
              <w:t>вует/не соответствует)</w:t>
            </w:r>
          </w:p>
        </w:tc>
        <w:tc>
          <w:tcPr>
            <w:tcW w:w="850" w:type="dxa"/>
            <w:vMerge w:val="restart"/>
            <w:tcBorders>
              <w:top w:val="single" w:sz="4" w:space="0" w:color="auto"/>
              <w:left w:val="single" w:sz="4" w:space="0" w:color="auto"/>
              <w:bottom w:val="single" w:sz="4" w:space="0" w:color="auto"/>
              <w:right w:val="single" w:sz="4" w:space="0" w:color="auto"/>
            </w:tcBorders>
          </w:tcPr>
          <w:p w14:paraId="257D9EB8"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Оценка соответствия фактического значения качества оказываемых (выполняемых) муниципальных услуг (работ) (соответст</w:t>
            </w:r>
            <w:r w:rsidRPr="004763F6">
              <w:rPr>
                <w:rFonts w:ascii="Liberation Serif" w:hAnsi="Liberation Serif" w:cs="Liberation Serif"/>
                <w:sz w:val="28"/>
                <w:szCs w:val="28"/>
              </w:rPr>
              <w:lastRenderedPageBreak/>
              <w:t>вует/не соответствует)</w:t>
            </w:r>
          </w:p>
        </w:tc>
        <w:tc>
          <w:tcPr>
            <w:tcW w:w="709" w:type="dxa"/>
            <w:vMerge w:val="restart"/>
            <w:tcBorders>
              <w:top w:val="single" w:sz="4" w:space="0" w:color="auto"/>
              <w:left w:val="single" w:sz="4" w:space="0" w:color="auto"/>
              <w:bottom w:val="single" w:sz="4" w:space="0" w:color="auto"/>
              <w:right w:val="single" w:sz="4" w:space="0" w:color="auto"/>
            </w:tcBorders>
          </w:tcPr>
          <w:p w14:paraId="5F3EB93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Оценка соблюдения условий Соглашения (соблюдены/не соблюдены)</w:t>
            </w:r>
          </w:p>
        </w:tc>
        <w:tc>
          <w:tcPr>
            <w:tcW w:w="709" w:type="dxa"/>
            <w:vMerge w:val="restart"/>
            <w:tcBorders>
              <w:top w:val="single" w:sz="4" w:space="0" w:color="auto"/>
              <w:left w:val="single" w:sz="4" w:space="0" w:color="auto"/>
              <w:bottom w:val="single" w:sz="4" w:space="0" w:color="auto"/>
              <w:right w:val="single" w:sz="4" w:space="0" w:color="auto"/>
            </w:tcBorders>
          </w:tcPr>
          <w:p w14:paraId="0454013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бюджетных ассигнований на текущий год (с учетом изменений), руб.</w:t>
            </w:r>
          </w:p>
        </w:tc>
        <w:tc>
          <w:tcPr>
            <w:tcW w:w="708" w:type="dxa"/>
            <w:vMerge w:val="restart"/>
            <w:tcBorders>
              <w:top w:val="single" w:sz="4" w:space="0" w:color="auto"/>
              <w:left w:val="single" w:sz="4" w:space="0" w:color="auto"/>
              <w:bottom w:val="single" w:sz="4" w:space="0" w:color="auto"/>
              <w:right w:val="single" w:sz="4" w:space="0" w:color="auto"/>
            </w:tcBorders>
          </w:tcPr>
          <w:p w14:paraId="25BF887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Профинансировано учредителем субсидии на выполнение муниципального задания, руб.</w:t>
            </w:r>
          </w:p>
        </w:tc>
        <w:tc>
          <w:tcPr>
            <w:tcW w:w="2127" w:type="dxa"/>
            <w:gridSpan w:val="3"/>
            <w:tcBorders>
              <w:top w:val="single" w:sz="4" w:space="0" w:color="auto"/>
              <w:left w:val="single" w:sz="4" w:space="0" w:color="auto"/>
              <w:bottom w:val="single" w:sz="4" w:space="0" w:color="auto"/>
              <w:right w:val="single" w:sz="4" w:space="0" w:color="auto"/>
            </w:tcBorders>
          </w:tcPr>
          <w:p w14:paraId="3FE28C14" w14:textId="5FD75264"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Освоено бюджетных ассигнований в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тном периоде</w:t>
            </w:r>
          </w:p>
        </w:tc>
        <w:tc>
          <w:tcPr>
            <w:tcW w:w="992" w:type="dxa"/>
            <w:vMerge w:val="restart"/>
            <w:tcBorders>
              <w:top w:val="single" w:sz="4" w:space="0" w:color="auto"/>
              <w:left w:val="single" w:sz="4" w:space="0" w:color="auto"/>
              <w:bottom w:val="single" w:sz="4" w:space="0" w:color="auto"/>
              <w:right w:val="single" w:sz="4" w:space="0" w:color="auto"/>
            </w:tcBorders>
          </w:tcPr>
          <w:p w14:paraId="275EA8D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Оценка выполнения муниципального задания (выполнено/не выполнено) &lt;*&gt;</w:t>
            </w:r>
          </w:p>
        </w:tc>
      </w:tr>
      <w:tr w:rsidR="00FE249C" w:rsidRPr="004763F6" w14:paraId="450EF137" w14:textId="77777777" w:rsidTr="00FE249C">
        <w:tc>
          <w:tcPr>
            <w:tcW w:w="850" w:type="dxa"/>
            <w:vMerge/>
            <w:tcBorders>
              <w:top w:val="single" w:sz="4" w:space="0" w:color="auto"/>
              <w:left w:val="single" w:sz="4" w:space="0" w:color="auto"/>
              <w:bottom w:val="single" w:sz="4" w:space="0" w:color="auto"/>
              <w:right w:val="single" w:sz="4" w:space="0" w:color="auto"/>
            </w:tcBorders>
          </w:tcPr>
          <w:p w14:paraId="3ACF8CA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val="restart"/>
            <w:tcBorders>
              <w:top w:val="single" w:sz="4" w:space="0" w:color="auto"/>
              <w:left w:val="single" w:sz="4" w:space="0" w:color="auto"/>
              <w:bottom w:val="single" w:sz="4" w:space="0" w:color="auto"/>
              <w:right w:val="single" w:sz="4" w:space="0" w:color="auto"/>
            </w:tcBorders>
          </w:tcPr>
          <w:p w14:paraId="47538D2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показателя, единица изменения</w:t>
            </w:r>
          </w:p>
        </w:tc>
        <w:tc>
          <w:tcPr>
            <w:tcW w:w="3119" w:type="dxa"/>
            <w:gridSpan w:val="4"/>
            <w:tcBorders>
              <w:top w:val="single" w:sz="4" w:space="0" w:color="auto"/>
              <w:left w:val="single" w:sz="4" w:space="0" w:color="auto"/>
              <w:bottom w:val="single" w:sz="4" w:space="0" w:color="auto"/>
              <w:right w:val="single" w:sz="4" w:space="0" w:color="auto"/>
            </w:tcBorders>
          </w:tcPr>
          <w:p w14:paraId="6B5AEAA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Значение показателя</w:t>
            </w:r>
          </w:p>
        </w:tc>
        <w:tc>
          <w:tcPr>
            <w:tcW w:w="708" w:type="dxa"/>
            <w:vMerge w:val="restart"/>
            <w:tcBorders>
              <w:top w:val="single" w:sz="4" w:space="0" w:color="auto"/>
              <w:left w:val="single" w:sz="4" w:space="0" w:color="auto"/>
              <w:bottom w:val="single" w:sz="4" w:space="0" w:color="auto"/>
              <w:right w:val="single" w:sz="4" w:space="0" w:color="auto"/>
            </w:tcBorders>
          </w:tcPr>
          <w:p w14:paraId="19E81E0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показателя, единица измерения</w:t>
            </w:r>
          </w:p>
        </w:tc>
        <w:tc>
          <w:tcPr>
            <w:tcW w:w="2977" w:type="dxa"/>
            <w:gridSpan w:val="4"/>
            <w:tcBorders>
              <w:top w:val="single" w:sz="4" w:space="0" w:color="auto"/>
              <w:left w:val="single" w:sz="4" w:space="0" w:color="auto"/>
              <w:bottom w:val="single" w:sz="4" w:space="0" w:color="auto"/>
              <w:right w:val="single" w:sz="4" w:space="0" w:color="auto"/>
            </w:tcBorders>
          </w:tcPr>
          <w:p w14:paraId="78D57A1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Значение показателя</w:t>
            </w:r>
          </w:p>
        </w:tc>
        <w:tc>
          <w:tcPr>
            <w:tcW w:w="851" w:type="dxa"/>
            <w:vMerge/>
            <w:tcBorders>
              <w:top w:val="single" w:sz="4" w:space="0" w:color="auto"/>
              <w:left w:val="single" w:sz="4" w:space="0" w:color="auto"/>
              <w:bottom w:val="single" w:sz="4" w:space="0" w:color="auto"/>
              <w:right w:val="single" w:sz="4" w:space="0" w:color="auto"/>
            </w:tcBorders>
          </w:tcPr>
          <w:p w14:paraId="30B8B1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387E2E6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BC5FF8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5E8B20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5B02F4D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val="restart"/>
            <w:tcBorders>
              <w:top w:val="single" w:sz="4" w:space="0" w:color="auto"/>
              <w:left w:val="single" w:sz="4" w:space="0" w:color="auto"/>
              <w:bottom w:val="single" w:sz="4" w:space="0" w:color="auto"/>
              <w:right w:val="single" w:sz="4" w:space="0" w:color="auto"/>
            </w:tcBorders>
          </w:tcPr>
          <w:p w14:paraId="1B7883D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руб.</w:t>
            </w:r>
          </w:p>
        </w:tc>
        <w:tc>
          <w:tcPr>
            <w:tcW w:w="1560" w:type="dxa"/>
            <w:gridSpan w:val="2"/>
            <w:tcBorders>
              <w:top w:val="single" w:sz="4" w:space="0" w:color="auto"/>
              <w:left w:val="single" w:sz="4" w:space="0" w:color="auto"/>
              <w:bottom w:val="single" w:sz="4" w:space="0" w:color="auto"/>
              <w:right w:val="single" w:sz="4" w:space="0" w:color="auto"/>
            </w:tcBorders>
          </w:tcPr>
          <w:p w14:paraId="7966F33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в процентах</w:t>
            </w:r>
          </w:p>
        </w:tc>
        <w:tc>
          <w:tcPr>
            <w:tcW w:w="992" w:type="dxa"/>
            <w:vMerge/>
            <w:tcBorders>
              <w:top w:val="single" w:sz="4" w:space="0" w:color="auto"/>
              <w:left w:val="single" w:sz="4" w:space="0" w:color="auto"/>
              <w:bottom w:val="single" w:sz="4" w:space="0" w:color="auto"/>
              <w:right w:val="single" w:sz="4" w:space="0" w:color="auto"/>
            </w:tcBorders>
          </w:tcPr>
          <w:p w14:paraId="1B4BC69B"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1C4E070B" w14:textId="77777777" w:rsidTr="00FE249C">
        <w:tc>
          <w:tcPr>
            <w:tcW w:w="850" w:type="dxa"/>
            <w:vMerge/>
            <w:tcBorders>
              <w:top w:val="single" w:sz="4" w:space="0" w:color="auto"/>
              <w:left w:val="single" w:sz="4" w:space="0" w:color="auto"/>
              <w:bottom w:val="single" w:sz="4" w:space="0" w:color="auto"/>
              <w:right w:val="single" w:sz="4" w:space="0" w:color="auto"/>
            </w:tcBorders>
          </w:tcPr>
          <w:p w14:paraId="69489AB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tcBorders>
              <w:top w:val="single" w:sz="4" w:space="0" w:color="auto"/>
              <w:left w:val="single" w:sz="4" w:space="0" w:color="auto"/>
              <w:bottom w:val="single" w:sz="4" w:space="0" w:color="auto"/>
              <w:right w:val="single" w:sz="4" w:space="0" w:color="auto"/>
            </w:tcBorders>
          </w:tcPr>
          <w:p w14:paraId="2163CF6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tcPr>
          <w:p w14:paraId="0D19288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559" w:type="dxa"/>
            <w:gridSpan w:val="2"/>
            <w:tcBorders>
              <w:top w:val="single" w:sz="4" w:space="0" w:color="auto"/>
              <w:left w:val="single" w:sz="4" w:space="0" w:color="auto"/>
              <w:bottom w:val="single" w:sz="4" w:space="0" w:color="auto"/>
              <w:right w:val="single" w:sz="4" w:space="0" w:color="auto"/>
            </w:tcBorders>
          </w:tcPr>
          <w:p w14:paraId="19343855" w14:textId="7BDDDFAB"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Исполнено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val="restart"/>
            <w:tcBorders>
              <w:top w:val="single" w:sz="4" w:space="0" w:color="auto"/>
              <w:left w:val="single" w:sz="4" w:space="0" w:color="auto"/>
              <w:bottom w:val="single" w:sz="4" w:space="0" w:color="auto"/>
              <w:right w:val="single" w:sz="4" w:space="0" w:color="auto"/>
            </w:tcBorders>
          </w:tcPr>
          <w:p w14:paraId="0361C95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Допустимое отклонение, в пределах которых муниципальное задание счит</w:t>
            </w:r>
            <w:r w:rsidRPr="004763F6">
              <w:rPr>
                <w:rFonts w:ascii="Liberation Serif" w:hAnsi="Liberation Serif" w:cs="Liberation Serif"/>
                <w:sz w:val="28"/>
                <w:szCs w:val="28"/>
              </w:rPr>
              <w:lastRenderedPageBreak/>
              <w:t>ается выполненным (%)</w:t>
            </w:r>
          </w:p>
        </w:tc>
        <w:tc>
          <w:tcPr>
            <w:tcW w:w="708" w:type="dxa"/>
            <w:vMerge/>
            <w:tcBorders>
              <w:top w:val="single" w:sz="4" w:space="0" w:color="auto"/>
              <w:left w:val="single" w:sz="4" w:space="0" w:color="auto"/>
              <w:bottom w:val="single" w:sz="4" w:space="0" w:color="auto"/>
              <w:right w:val="single" w:sz="4" w:space="0" w:color="auto"/>
            </w:tcBorders>
          </w:tcPr>
          <w:p w14:paraId="59757B0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39" w:type="dxa"/>
            <w:vMerge w:val="restart"/>
            <w:tcBorders>
              <w:top w:val="single" w:sz="4" w:space="0" w:color="auto"/>
              <w:left w:val="single" w:sz="4" w:space="0" w:color="auto"/>
              <w:bottom w:val="single" w:sz="4" w:space="0" w:color="auto"/>
              <w:right w:val="single" w:sz="4" w:space="0" w:color="auto"/>
            </w:tcBorders>
          </w:tcPr>
          <w:p w14:paraId="0AFE6BE8"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529" w:type="dxa"/>
            <w:gridSpan w:val="2"/>
            <w:tcBorders>
              <w:top w:val="single" w:sz="4" w:space="0" w:color="auto"/>
              <w:left w:val="single" w:sz="4" w:space="0" w:color="auto"/>
              <w:bottom w:val="single" w:sz="4" w:space="0" w:color="auto"/>
              <w:right w:val="single" w:sz="4" w:space="0" w:color="auto"/>
            </w:tcBorders>
          </w:tcPr>
          <w:p w14:paraId="5D7E5003" w14:textId="239BBA32"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Исполнено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val="restart"/>
            <w:tcBorders>
              <w:top w:val="single" w:sz="4" w:space="0" w:color="auto"/>
              <w:left w:val="single" w:sz="4" w:space="0" w:color="auto"/>
              <w:bottom w:val="single" w:sz="4" w:space="0" w:color="auto"/>
              <w:right w:val="single" w:sz="4" w:space="0" w:color="auto"/>
            </w:tcBorders>
          </w:tcPr>
          <w:p w14:paraId="51D06DC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Допустимое отклонение, в пределах которых муниципальное задание счит</w:t>
            </w:r>
            <w:r w:rsidRPr="004763F6">
              <w:rPr>
                <w:rFonts w:ascii="Liberation Serif" w:hAnsi="Liberation Serif" w:cs="Liberation Serif"/>
                <w:sz w:val="28"/>
                <w:szCs w:val="28"/>
              </w:rPr>
              <w:lastRenderedPageBreak/>
              <w:t>ается выполненным (%)</w:t>
            </w:r>
          </w:p>
        </w:tc>
        <w:tc>
          <w:tcPr>
            <w:tcW w:w="851" w:type="dxa"/>
            <w:vMerge/>
            <w:tcBorders>
              <w:top w:val="single" w:sz="4" w:space="0" w:color="auto"/>
              <w:left w:val="single" w:sz="4" w:space="0" w:color="auto"/>
              <w:bottom w:val="single" w:sz="4" w:space="0" w:color="auto"/>
              <w:right w:val="single" w:sz="4" w:space="0" w:color="auto"/>
            </w:tcBorders>
          </w:tcPr>
          <w:p w14:paraId="4410AB0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4E7E4B2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E1579D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78F1390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5925934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tcBorders>
              <w:top w:val="single" w:sz="4" w:space="0" w:color="auto"/>
              <w:left w:val="single" w:sz="4" w:space="0" w:color="auto"/>
              <w:bottom w:val="single" w:sz="4" w:space="0" w:color="auto"/>
              <w:right w:val="single" w:sz="4" w:space="0" w:color="auto"/>
            </w:tcBorders>
          </w:tcPr>
          <w:p w14:paraId="11905E5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Pr>
          <w:p w14:paraId="6A7F1A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от суммы утвержденных бюджетных ассигнований</w:t>
            </w:r>
          </w:p>
        </w:tc>
        <w:tc>
          <w:tcPr>
            <w:tcW w:w="851" w:type="dxa"/>
            <w:vMerge w:val="restart"/>
            <w:tcBorders>
              <w:top w:val="single" w:sz="4" w:space="0" w:color="auto"/>
              <w:left w:val="single" w:sz="4" w:space="0" w:color="auto"/>
              <w:bottom w:val="single" w:sz="4" w:space="0" w:color="auto"/>
              <w:right w:val="single" w:sz="4" w:space="0" w:color="auto"/>
            </w:tcBorders>
          </w:tcPr>
          <w:p w14:paraId="2928688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от суммы профинансированной учредителем субсидии</w:t>
            </w:r>
          </w:p>
        </w:tc>
        <w:tc>
          <w:tcPr>
            <w:tcW w:w="992" w:type="dxa"/>
            <w:vMerge/>
            <w:tcBorders>
              <w:top w:val="single" w:sz="4" w:space="0" w:color="auto"/>
              <w:left w:val="single" w:sz="4" w:space="0" w:color="auto"/>
              <w:bottom w:val="single" w:sz="4" w:space="0" w:color="auto"/>
              <w:right w:val="single" w:sz="4" w:space="0" w:color="auto"/>
            </w:tcBorders>
          </w:tcPr>
          <w:p w14:paraId="7D61643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46924455" w14:textId="77777777" w:rsidTr="00FE249C">
        <w:tc>
          <w:tcPr>
            <w:tcW w:w="850" w:type="dxa"/>
            <w:vMerge/>
            <w:tcBorders>
              <w:top w:val="single" w:sz="4" w:space="0" w:color="auto"/>
              <w:left w:val="single" w:sz="4" w:space="0" w:color="auto"/>
              <w:bottom w:val="single" w:sz="4" w:space="0" w:color="auto"/>
              <w:right w:val="single" w:sz="4" w:space="0" w:color="auto"/>
            </w:tcBorders>
          </w:tcPr>
          <w:p w14:paraId="7870F70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tcBorders>
              <w:top w:val="single" w:sz="4" w:space="0" w:color="auto"/>
              <w:left w:val="single" w:sz="4" w:space="0" w:color="auto"/>
              <w:bottom w:val="single" w:sz="4" w:space="0" w:color="auto"/>
              <w:right w:val="single" w:sz="4" w:space="0" w:color="auto"/>
            </w:tcBorders>
          </w:tcPr>
          <w:p w14:paraId="20C2A78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6A2D9E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108EABFE"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фактическое значение в абсолютном выражении</w:t>
            </w:r>
          </w:p>
        </w:tc>
        <w:tc>
          <w:tcPr>
            <w:tcW w:w="851" w:type="dxa"/>
            <w:tcBorders>
              <w:top w:val="single" w:sz="4" w:space="0" w:color="auto"/>
              <w:left w:val="single" w:sz="4" w:space="0" w:color="auto"/>
              <w:bottom w:val="single" w:sz="4" w:space="0" w:color="auto"/>
              <w:right w:val="single" w:sz="4" w:space="0" w:color="auto"/>
            </w:tcBorders>
          </w:tcPr>
          <w:p w14:paraId="4C68FBC6" w14:textId="25BF8C16"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в процентах от утвержденного в муниципальном задании на </w:t>
            </w:r>
            <w:r w:rsidRPr="004763F6">
              <w:rPr>
                <w:rFonts w:ascii="Liberation Serif" w:hAnsi="Liberation Serif" w:cs="Liberation Serif"/>
                <w:sz w:val="28"/>
                <w:szCs w:val="28"/>
              </w:rPr>
              <w:lastRenderedPageBreak/>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tcBorders>
              <w:top w:val="single" w:sz="4" w:space="0" w:color="auto"/>
              <w:left w:val="single" w:sz="4" w:space="0" w:color="auto"/>
              <w:bottom w:val="single" w:sz="4" w:space="0" w:color="auto"/>
              <w:right w:val="single" w:sz="4" w:space="0" w:color="auto"/>
            </w:tcBorders>
          </w:tcPr>
          <w:p w14:paraId="728FC63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10B47D1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39" w:type="dxa"/>
            <w:vMerge/>
            <w:tcBorders>
              <w:top w:val="single" w:sz="4" w:space="0" w:color="auto"/>
              <w:left w:val="single" w:sz="4" w:space="0" w:color="auto"/>
              <w:bottom w:val="single" w:sz="4" w:space="0" w:color="auto"/>
              <w:right w:val="single" w:sz="4" w:space="0" w:color="auto"/>
            </w:tcBorders>
          </w:tcPr>
          <w:p w14:paraId="77304D2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130C8A9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фактическое значение в абсолютном выражении</w:t>
            </w:r>
          </w:p>
        </w:tc>
        <w:tc>
          <w:tcPr>
            <w:tcW w:w="850" w:type="dxa"/>
            <w:tcBorders>
              <w:top w:val="single" w:sz="4" w:space="0" w:color="auto"/>
              <w:left w:val="single" w:sz="4" w:space="0" w:color="auto"/>
              <w:bottom w:val="single" w:sz="4" w:space="0" w:color="auto"/>
              <w:right w:val="single" w:sz="4" w:space="0" w:color="auto"/>
            </w:tcBorders>
          </w:tcPr>
          <w:p w14:paraId="632C958B" w14:textId="54C25726"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в процентах от утвержденного в муниципальном задании на </w:t>
            </w:r>
            <w:r w:rsidRPr="004763F6">
              <w:rPr>
                <w:rFonts w:ascii="Liberation Serif" w:hAnsi="Liberation Serif" w:cs="Liberation Serif"/>
                <w:sz w:val="28"/>
                <w:szCs w:val="28"/>
              </w:rPr>
              <w:lastRenderedPageBreak/>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tcBorders>
              <w:top w:val="single" w:sz="4" w:space="0" w:color="auto"/>
              <w:left w:val="single" w:sz="4" w:space="0" w:color="auto"/>
              <w:bottom w:val="single" w:sz="4" w:space="0" w:color="auto"/>
              <w:right w:val="single" w:sz="4" w:space="0" w:color="auto"/>
            </w:tcBorders>
          </w:tcPr>
          <w:p w14:paraId="4071F08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E254E9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284612F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2352421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25BEDE6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2665D72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tcBorders>
              <w:top w:val="single" w:sz="4" w:space="0" w:color="auto"/>
              <w:left w:val="single" w:sz="4" w:space="0" w:color="auto"/>
              <w:bottom w:val="single" w:sz="4" w:space="0" w:color="auto"/>
              <w:right w:val="single" w:sz="4" w:space="0" w:color="auto"/>
            </w:tcBorders>
          </w:tcPr>
          <w:p w14:paraId="2BFCAC1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1761F66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243661F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E0AFCD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78BB96DA" w14:textId="77777777" w:rsidTr="00FE249C">
        <w:tc>
          <w:tcPr>
            <w:tcW w:w="850" w:type="dxa"/>
            <w:tcBorders>
              <w:top w:val="single" w:sz="4" w:space="0" w:color="auto"/>
              <w:left w:val="single" w:sz="4" w:space="0" w:color="auto"/>
              <w:bottom w:val="single" w:sz="4" w:space="0" w:color="auto"/>
              <w:right w:val="single" w:sz="4" w:space="0" w:color="auto"/>
            </w:tcBorders>
          </w:tcPr>
          <w:p w14:paraId="7454394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1</w:t>
            </w:r>
          </w:p>
        </w:tc>
        <w:tc>
          <w:tcPr>
            <w:tcW w:w="710" w:type="dxa"/>
            <w:tcBorders>
              <w:top w:val="single" w:sz="4" w:space="0" w:color="auto"/>
              <w:left w:val="single" w:sz="4" w:space="0" w:color="auto"/>
              <w:bottom w:val="single" w:sz="4" w:space="0" w:color="auto"/>
              <w:right w:val="single" w:sz="4" w:space="0" w:color="auto"/>
            </w:tcBorders>
          </w:tcPr>
          <w:p w14:paraId="5E2584A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605EAEE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3</w:t>
            </w:r>
          </w:p>
        </w:tc>
        <w:tc>
          <w:tcPr>
            <w:tcW w:w="708" w:type="dxa"/>
            <w:tcBorders>
              <w:top w:val="single" w:sz="4" w:space="0" w:color="auto"/>
              <w:left w:val="single" w:sz="4" w:space="0" w:color="auto"/>
              <w:bottom w:val="single" w:sz="4" w:space="0" w:color="auto"/>
              <w:right w:val="single" w:sz="4" w:space="0" w:color="auto"/>
            </w:tcBorders>
          </w:tcPr>
          <w:p w14:paraId="2B6851D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5C17BBD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5</w:t>
            </w:r>
          </w:p>
          <w:p w14:paraId="158DAC5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4 / гр. 3 x 100)</w:t>
            </w:r>
          </w:p>
        </w:tc>
        <w:tc>
          <w:tcPr>
            <w:tcW w:w="709" w:type="dxa"/>
            <w:tcBorders>
              <w:top w:val="single" w:sz="4" w:space="0" w:color="auto"/>
              <w:left w:val="single" w:sz="4" w:space="0" w:color="auto"/>
              <w:bottom w:val="single" w:sz="4" w:space="0" w:color="auto"/>
              <w:right w:val="single" w:sz="4" w:space="0" w:color="auto"/>
            </w:tcBorders>
          </w:tcPr>
          <w:p w14:paraId="7719C79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6</w:t>
            </w:r>
          </w:p>
        </w:tc>
        <w:tc>
          <w:tcPr>
            <w:tcW w:w="708" w:type="dxa"/>
            <w:tcBorders>
              <w:top w:val="single" w:sz="4" w:space="0" w:color="auto"/>
              <w:left w:val="single" w:sz="4" w:space="0" w:color="auto"/>
              <w:bottom w:val="single" w:sz="4" w:space="0" w:color="auto"/>
              <w:right w:val="single" w:sz="4" w:space="0" w:color="auto"/>
            </w:tcBorders>
          </w:tcPr>
          <w:p w14:paraId="330AF65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7</w:t>
            </w:r>
          </w:p>
        </w:tc>
        <w:tc>
          <w:tcPr>
            <w:tcW w:w="739" w:type="dxa"/>
            <w:tcBorders>
              <w:top w:val="single" w:sz="4" w:space="0" w:color="auto"/>
              <w:left w:val="single" w:sz="4" w:space="0" w:color="auto"/>
              <w:bottom w:val="single" w:sz="4" w:space="0" w:color="auto"/>
              <w:right w:val="single" w:sz="4" w:space="0" w:color="auto"/>
            </w:tcBorders>
          </w:tcPr>
          <w:p w14:paraId="46989B6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8</w:t>
            </w:r>
          </w:p>
        </w:tc>
        <w:tc>
          <w:tcPr>
            <w:tcW w:w="679" w:type="dxa"/>
            <w:tcBorders>
              <w:top w:val="single" w:sz="4" w:space="0" w:color="auto"/>
              <w:left w:val="single" w:sz="4" w:space="0" w:color="auto"/>
              <w:bottom w:val="single" w:sz="4" w:space="0" w:color="auto"/>
              <w:right w:val="single" w:sz="4" w:space="0" w:color="auto"/>
            </w:tcBorders>
          </w:tcPr>
          <w:p w14:paraId="678EA2A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9</w:t>
            </w:r>
          </w:p>
        </w:tc>
        <w:tc>
          <w:tcPr>
            <w:tcW w:w="850" w:type="dxa"/>
            <w:tcBorders>
              <w:top w:val="single" w:sz="4" w:space="0" w:color="auto"/>
              <w:left w:val="single" w:sz="4" w:space="0" w:color="auto"/>
              <w:bottom w:val="single" w:sz="4" w:space="0" w:color="auto"/>
              <w:right w:val="single" w:sz="4" w:space="0" w:color="auto"/>
            </w:tcBorders>
          </w:tcPr>
          <w:p w14:paraId="66037BA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10</w:t>
            </w:r>
          </w:p>
          <w:p w14:paraId="2EAC51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9 / гр. 8 x 100)</w:t>
            </w:r>
          </w:p>
        </w:tc>
        <w:tc>
          <w:tcPr>
            <w:tcW w:w="709" w:type="dxa"/>
            <w:tcBorders>
              <w:top w:val="single" w:sz="4" w:space="0" w:color="auto"/>
              <w:left w:val="single" w:sz="4" w:space="0" w:color="auto"/>
              <w:bottom w:val="single" w:sz="4" w:space="0" w:color="auto"/>
              <w:right w:val="single" w:sz="4" w:space="0" w:color="auto"/>
            </w:tcBorders>
          </w:tcPr>
          <w:p w14:paraId="23BF511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11</w:t>
            </w:r>
          </w:p>
        </w:tc>
        <w:tc>
          <w:tcPr>
            <w:tcW w:w="851" w:type="dxa"/>
            <w:tcBorders>
              <w:top w:val="single" w:sz="4" w:space="0" w:color="auto"/>
              <w:left w:val="single" w:sz="4" w:space="0" w:color="auto"/>
              <w:bottom w:val="single" w:sz="4" w:space="0" w:color="auto"/>
              <w:right w:val="single" w:sz="4" w:space="0" w:color="auto"/>
            </w:tcBorders>
          </w:tcPr>
          <w:p w14:paraId="7D961ADE"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12</w:t>
            </w:r>
          </w:p>
        </w:tc>
        <w:tc>
          <w:tcPr>
            <w:tcW w:w="850" w:type="dxa"/>
            <w:tcBorders>
              <w:top w:val="single" w:sz="4" w:space="0" w:color="auto"/>
              <w:left w:val="single" w:sz="4" w:space="0" w:color="auto"/>
              <w:bottom w:val="single" w:sz="4" w:space="0" w:color="auto"/>
              <w:right w:val="single" w:sz="4" w:space="0" w:color="auto"/>
            </w:tcBorders>
          </w:tcPr>
          <w:p w14:paraId="0291B61B"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13</w:t>
            </w:r>
          </w:p>
        </w:tc>
        <w:tc>
          <w:tcPr>
            <w:tcW w:w="709" w:type="dxa"/>
            <w:tcBorders>
              <w:top w:val="single" w:sz="4" w:space="0" w:color="auto"/>
              <w:left w:val="single" w:sz="4" w:space="0" w:color="auto"/>
              <w:bottom w:val="single" w:sz="4" w:space="0" w:color="auto"/>
              <w:right w:val="single" w:sz="4" w:space="0" w:color="auto"/>
            </w:tcBorders>
          </w:tcPr>
          <w:p w14:paraId="2B03DC3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14</w:t>
            </w:r>
          </w:p>
        </w:tc>
        <w:tc>
          <w:tcPr>
            <w:tcW w:w="709" w:type="dxa"/>
            <w:tcBorders>
              <w:top w:val="single" w:sz="4" w:space="0" w:color="auto"/>
              <w:left w:val="single" w:sz="4" w:space="0" w:color="auto"/>
              <w:bottom w:val="single" w:sz="4" w:space="0" w:color="auto"/>
              <w:right w:val="single" w:sz="4" w:space="0" w:color="auto"/>
            </w:tcBorders>
          </w:tcPr>
          <w:p w14:paraId="4E24CD0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15</w:t>
            </w:r>
          </w:p>
        </w:tc>
        <w:tc>
          <w:tcPr>
            <w:tcW w:w="708" w:type="dxa"/>
            <w:tcBorders>
              <w:top w:val="single" w:sz="4" w:space="0" w:color="auto"/>
              <w:left w:val="single" w:sz="4" w:space="0" w:color="auto"/>
              <w:bottom w:val="single" w:sz="4" w:space="0" w:color="auto"/>
              <w:right w:val="single" w:sz="4" w:space="0" w:color="auto"/>
            </w:tcBorders>
          </w:tcPr>
          <w:p w14:paraId="74D97CB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16</w:t>
            </w:r>
          </w:p>
        </w:tc>
        <w:tc>
          <w:tcPr>
            <w:tcW w:w="567" w:type="dxa"/>
            <w:tcBorders>
              <w:top w:val="single" w:sz="4" w:space="0" w:color="auto"/>
              <w:left w:val="single" w:sz="4" w:space="0" w:color="auto"/>
              <w:bottom w:val="single" w:sz="4" w:space="0" w:color="auto"/>
              <w:right w:val="single" w:sz="4" w:space="0" w:color="auto"/>
            </w:tcBorders>
          </w:tcPr>
          <w:p w14:paraId="5692AB7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17</w:t>
            </w:r>
          </w:p>
        </w:tc>
        <w:tc>
          <w:tcPr>
            <w:tcW w:w="709" w:type="dxa"/>
            <w:tcBorders>
              <w:top w:val="single" w:sz="4" w:space="0" w:color="auto"/>
              <w:left w:val="single" w:sz="4" w:space="0" w:color="auto"/>
              <w:bottom w:val="single" w:sz="4" w:space="0" w:color="auto"/>
              <w:right w:val="single" w:sz="4" w:space="0" w:color="auto"/>
            </w:tcBorders>
          </w:tcPr>
          <w:p w14:paraId="53C98BA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18</w:t>
            </w:r>
          </w:p>
          <w:p w14:paraId="75FED30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17 / гр. 15 x 100)</w:t>
            </w:r>
          </w:p>
        </w:tc>
        <w:tc>
          <w:tcPr>
            <w:tcW w:w="851" w:type="dxa"/>
            <w:tcBorders>
              <w:top w:val="single" w:sz="4" w:space="0" w:color="auto"/>
              <w:left w:val="single" w:sz="4" w:space="0" w:color="auto"/>
              <w:bottom w:val="single" w:sz="4" w:space="0" w:color="auto"/>
              <w:right w:val="single" w:sz="4" w:space="0" w:color="auto"/>
            </w:tcBorders>
          </w:tcPr>
          <w:p w14:paraId="4BF2226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19</w:t>
            </w:r>
          </w:p>
        </w:tc>
        <w:tc>
          <w:tcPr>
            <w:tcW w:w="992" w:type="dxa"/>
            <w:tcBorders>
              <w:top w:val="single" w:sz="4" w:space="0" w:color="auto"/>
              <w:left w:val="single" w:sz="4" w:space="0" w:color="auto"/>
              <w:bottom w:val="single" w:sz="4" w:space="0" w:color="auto"/>
              <w:right w:val="single" w:sz="4" w:space="0" w:color="auto"/>
            </w:tcBorders>
          </w:tcPr>
          <w:p w14:paraId="4F011CD2" w14:textId="1161856A" w:rsidR="00FE249C" w:rsidRPr="004763F6" w:rsidRDefault="00FE249C" w:rsidP="00FE249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20</w:t>
            </w:r>
          </w:p>
        </w:tc>
      </w:tr>
      <w:tr w:rsidR="00FE249C" w:rsidRPr="004763F6" w14:paraId="527FAC8E" w14:textId="77777777" w:rsidTr="00FE249C">
        <w:tc>
          <w:tcPr>
            <w:tcW w:w="850" w:type="dxa"/>
            <w:tcBorders>
              <w:top w:val="single" w:sz="4" w:space="0" w:color="auto"/>
              <w:left w:val="single" w:sz="4" w:space="0" w:color="auto"/>
              <w:bottom w:val="single" w:sz="4" w:space="0" w:color="auto"/>
              <w:right w:val="single" w:sz="4" w:space="0" w:color="auto"/>
            </w:tcBorders>
          </w:tcPr>
          <w:p w14:paraId="4F971EF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738C71B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6DF2DD2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191B2E8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2D5F47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2511901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DD1A80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5F282767"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227C74D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B9BD89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44D1DDD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237928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68FC818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A02255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F6003E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1837C3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4C40C05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6B1EACB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2D467F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47D1B0F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288E915A" w14:textId="77777777" w:rsidTr="00FE249C">
        <w:tc>
          <w:tcPr>
            <w:tcW w:w="850" w:type="dxa"/>
            <w:tcBorders>
              <w:top w:val="single" w:sz="4" w:space="0" w:color="auto"/>
              <w:left w:val="single" w:sz="4" w:space="0" w:color="auto"/>
              <w:bottom w:val="single" w:sz="4" w:space="0" w:color="auto"/>
              <w:right w:val="single" w:sz="4" w:space="0" w:color="auto"/>
            </w:tcBorders>
          </w:tcPr>
          <w:p w14:paraId="070BAAD7"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65A5B91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21BBAAE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37978B0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BBD46B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74F872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0101538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2AEEA39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20066BC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3161EF8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152DCBC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8EFF51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489B2AD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3C87A3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D05D0B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3241D6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3B8898A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254831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7F3646C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77B9A8D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5FA310AF" w14:textId="77777777" w:rsidTr="00FE249C">
        <w:tc>
          <w:tcPr>
            <w:tcW w:w="850" w:type="dxa"/>
            <w:tcBorders>
              <w:top w:val="single" w:sz="4" w:space="0" w:color="auto"/>
              <w:left w:val="single" w:sz="4" w:space="0" w:color="auto"/>
              <w:bottom w:val="single" w:sz="4" w:space="0" w:color="auto"/>
              <w:right w:val="single" w:sz="4" w:space="0" w:color="auto"/>
            </w:tcBorders>
          </w:tcPr>
          <w:p w14:paraId="006AF65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2279873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2B44ABB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047B3D1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06E37BC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600F558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4750AC9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7CF8FF5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7769273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8133FA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57CCFB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03888B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63E20FB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282295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678AF1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5EE2FAD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44BF293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49CBB2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3BC5C74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32BB89D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48C149EA" w14:textId="77777777" w:rsidTr="00FE249C">
        <w:tc>
          <w:tcPr>
            <w:tcW w:w="8364" w:type="dxa"/>
            <w:gridSpan w:val="11"/>
            <w:tcBorders>
              <w:top w:val="single" w:sz="4" w:space="0" w:color="auto"/>
              <w:left w:val="single" w:sz="4" w:space="0" w:color="auto"/>
              <w:bottom w:val="single" w:sz="4" w:space="0" w:color="auto"/>
              <w:right w:val="single" w:sz="4" w:space="0" w:color="auto"/>
            </w:tcBorders>
          </w:tcPr>
          <w:p w14:paraId="0DC3E9C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ИТОГО:</w:t>
            </w:r>
          </w:p>
        </w:tc>
        <w:tc>
          <w:tcPr>
            <w:tcW w:w="851" w:type="dxa"/>
            <w:tcBorders>
              <w:top w:val="single" w:sz="4" w:space="0" w:color="auto"/>
              <w:left w:val="single" w:sz="4" w:space="0" w:color="auto"/>
              <w:bottom w:val="single" w:sz="4" w:space="0" w:color="auto"/>
              <w:right w:val="single" w:sz="4" w:space="0" w:color="auto"/>
            </w:tcBorders>
          </w:tcPr>
          <w:p w14:paraId="2FEC803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EFE85C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25601DE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368209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7CB78D2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28B02AC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966D58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919D0A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4DC2E46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bl>
    <w:p w14:paraId="7945587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w:t>
      </w:r>
    </w:p>
    <w:p w14:paraId="745F4BF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Примечание: &lt;*&gt; указывается по итогам года</w:t>
      </w:r>
    </w:p>
    <w:p w14:paraId="06F1CC8D"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0540E8E9"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2633E227"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Должность </w:t>
      </w:r>
    </w:p>
    <w:p w14:paraId="2F77ABCA"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lastRenderedPageBreak/>
        <w:t>________________ _______________________</w:t>
      </w:r>
    </w:p>
    <w:p w14:paraId="1D063203"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          подпись                         ФИО</w:t>
      </w:r>
    </w:p>
    <w:p w14:paraId="11B95776"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0E5D107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Исполнитель:</w:t>
      </w:r>
    </w:p>
    <w:p w14:paraId="234CE9AA"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Тел.</w:t>
      </w:r>
    </w:p>
    <w:p w14:paraId="0DA475BC" w14:textId="77777777" w:rsidR="00FE249C" w:rsidRPr="004763F6" w:rsidRDefault="00FE249C" w:rsidP="00015556">
      <w:pPr>
        <w:autoSpaceDE w:val="0"/>
        <w:autoSpaceDN w:val="0"/>
        <w:adjustRightInd w:val="0"/>
        <w:spacing w:line="240" w:lineRule="auto"/>
        <w:jc w:val="both"/>
        <w:rPr>
          <w:rFonts w:ascii="Courier New" w:hAnsi="Courier New" w:cs="Courier New"/>
          <w:sz w:val="28"/>
          <w:szCs w:val="28"/>
        </w:rPr>
        <w:sectPr w:rsidR="00FE249C" w:rsidRPr="004763F6" w:rsidSect="007A5F8F">
          <w:headerReference w:type="default" r:id="rId54"/>
          <w:pgSz w:w="16838" w:h="11906" w:orient="landscape"/>
          <w:pgMar w:top="1701" w:right="1134" w:bottom="567" w:left="1134" w:header="709" w:footer="709" w:gutter="0"/>
          <w:cols w:space="708"/>
          <w:docGrid w:linePitch="360"/>
        </w:sectPr>
      </w:pPr>
    </w:p>
    <w:p w14:paraId="2F3BDB15" w14:textId="05E6E115" w:rsidR="00015556" w:rsidRPr="004763F6" w:rsidRDefault="00FE249C" w:rsidP="00FE249C">
      <w:pPr>
        <w:tabs>
          <w:tab w:val="left" w:pos="1239"/>
        </w:tabs>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               </w:t>
      </w:r>
      <w:r w:rsidR="00E402A3"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    </w:t>
      </w:r>
      <w:r w:rsidR="00015556" w:rsidRPr="004763F6">
        <w:rPr>
          <w:rFonts w:ascii="Liberation Serif" w:hAnsi="Liberation Serif" w:cs="Liberation Serif"/>
          <w:color w:val="000000" w:themeColor="text1"/>
          <w:sz w:val="28"/>
          <w:szCs w:val="28"/>
        </w:rPr>
        <w:t xml:space="preserve">Приложение № 9 </w:t>
      </w:r>
    </w:p>
    <w:p w14:paraId="26507272" w14:textId="77777777" w:rsidR="00015556" w:rsidRPr="004763F6" w:rsidRDefault="00015556" w:rsidP="007A5F8F">
      <w:pPr>
        <w:tabs>
          <w:tab w:val="left" w:pos="1239"/>
        </w:tabs>
        <w:spacing w:after="0"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774353A1"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4078982F" w14:textId="77777777" w:rsidR="00015556" w:rsidRPr="004763F6" w:rsidRDefault="00015556" w:rsidP="00C711A9">
      <w:pPr>
        <w:widowControl w:val="0"/>
        <w:autoSpaceDE w:val="0"/>
        <w:autoSpaceDN w:val="0"/>
        <w:spacing w:after="120" w:line="240" w:lineRule="auto"/>
        <w:jc w:val="center"/>
        <w:outlineLvl w:val="1"/>
        <w:rPr>
          <w:rFonts w:ascii="Liberation Serif" w:eastAsia="Times New Roman" w:hAnsi="Liberation Serif" w:cs="Liberation Serif"/>
          <w:b/>
          <w:bCs/>
          <w:color w:val="000000"/>
          <w:sz w:val="28"/>
          <w:szCs w:val="28"/>
          <w:lang w:eastAsia="ru-RU"/>
        </w:rPr>
      </w:pPr>
      <w:r w:rsidRPr="004763F6">
        <w:rPr>
          <w:rFonts w:ascii="Liberation Serif" w:eastAsia="Times New Roman" w:hAnsi="Liberation Serif" w:cs="Liberation Serif"/>
          <w:b/>
          <w:bCs/>
          <w:color w:val="000000"/>
          <w:sz w:val="28"/>
          <w:szCs w:val="28"/>
          <w:lang w:eastAsia="ru-RU"/>
        </w:rPr>
        <w:t xml:space="preserve">ПЕРЕЧЕНЬ ДОКУМЕНТОВ, </w:t>
      </w:r>
      <w:r w:rsidRPr="004763F6">
        <w:rPr>
          <w:rFonts w:ascii="Liberation Serif" w:eastAsia="Times New Roman" w:hAnsi="Liberation Serif" w:cs="Liberation Serif"/>
          <w:b/>
          <w:bCs/>
          <w:color w:val="000000"/>
          <w:sz w:val="28"/>
          <w:szCs w:val="28"/>
          <w:lang w:eastAsia="ru-RU"/>
        </w:rPr>
        <w:br/>
        <w:t xml:space="preserve">подтверждающих выполнение муниципального задания учреждениями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089"/>
      </w:tblGrid>
      <w:tr w:rsidR="00015556" w:rsidRPr="004763F6" w14:paraId="2F8F2B66" w14:textId="77777777" w:rsidTr="00C711A9">
        <w:trPr>
          <w:tblHeader/>
        </w:trPr>
        <w:tc>
          <w:tcPr>
            <w:tcW w:w="4083" w:type="dxa"/>
            <w:shd w:val="clear" w:color="auto" w:fill="auto"/>
          </w:tcPr>
          <w:p w14:paraId="750384D9" w14:textId="77777777" w:rsidR="00015556" w:rsidRPr="004763F6" w:rsidRDefault="00015556" w:rsidP="007A5F8F">
            <w:pPr>
              <w:widowControl w:val="0"/>
              <w:autoSpaceDE w:val="0"/>
              <w:autoSpaceDN w:val="0"/>
              <w:spacing w:after="0" w:line="240" w:lineRule="auto"/>
              <w:ind w:left="284"/>
              <w:outlineLvl w:val="1"/>
              <w:rPr>
                <w:rFonts w:ascii="Liberation Serif" w:eastAsia="Times New Roman" w:hAnsi="Liberation Serif" w:cs="Liberation Serif"/>
                <w:b/>
                <w:bCs/>
                <w:color w:val="000000"/>
                <w:sz w:val="28"/>
                <w:szCs w:val="28"/>
                <w:lang w:eastAsia="ru-RU"/>
              </w:rPr>
            </w:pPr>
            <w:r w:rsidRPr="004763F6">
              <w:rPr>
                <w:rFonts w:ascii="Liberation Serif" w:eastAsia="Times New Roman" w:hAnsi="Liberation Serif" w:cs="Liberation Serif"/>
                <w:b/>
                <w:bCs/>
                <w:color w:val="000000"/>
                <w:sz w:val="28"/>
                <w:szCs w:val="28"/>
                <w:lang w:eastAsia="ru-RU"/>
              </w:rPr>
              <w:t>Наименование учреждения</w:t>
            </w:r>
          </w:p>
        </w:tc>
        <w:tc>
          <w:tcPr>
            <w:tcW w:w="6089" w:type="dxa"/>
            <w:shd w:val="clear" w:color="auto" w:fill="auto"/>
          </w:tcPr>
          <w:p w14:paraId="230C7271" w14:textId="77777777" w:rsidR="00015556" w:rsidRPr="004763F6" w:rsidRDefault="00015556" w:rsidP="00C711A9">
            <w:pPr>
              <w:widowControl w:val="0"/>
              <w:autoSpaceDE w:val="0"/>
              <w:autoSpaceDN w:val="0"/>
              <w:spacing w:after="0" w:line="240" w:lineRule="auto"/>
              <w:ind w:left="175"/>
              <w:outlineLvl w:val="1"/>
              <w:rPr>
                <w:rFonts w:ascii="Liberation Serif" w:eastAsia="Times New Roman" w:hAnsi="Liberation Serif" w:cs="Liberation Serif"/>
                <w:b/>
                <w:bCs/>
                <w:i/>
                <w:color w:val="000000"/>
                <w:sz w:val="28"/>
                <w:szCs w:val="28"/>
                <w:lang w:eastAsia="ru-RU"/>
              </w:rPr>
            </w:pPr>
            <w:r w:rsidRPr="004763F6">
              <w:rPr>
                <w:rFonts w:ascii="Liberation Serif" w:eastAsia="Times New Roman" w:hAnsi="Liberation Serif" w:cs="Liberation Serif"/>
                <w:b/>
                <w:bCs/>
                <w:color w:val="000000"/>
                <w:sz w:val="28"/>
                <w:szCs w:val="28"/>
                <w:lang w:eastAsia="ru-RU"/>
              </w:rPr>
              <w:t xml:space="preserve">Перечень документов, подтверждающих выполнение муниципального задания </w:t>
            </w:r>
          </w:p>
        </w:tc>
      </w:tr>
      <w:tr w:rsidR="007A5F8F" w:rsidRPr="004763F6" w14:paraId="296275F1" w14:textId="77777777" w:rsidTr="00C711A9">
        <w:tc>
          <w:tcPr>
            <w:tcW w:w="4083" w:type="dxa"/>
            <w:vMerge w:val="restart"/>
            <w:shd w:val="clear" w:color="auto" w:fill="auto"/>
          </w:tcPr>
          <w:p w14:paraId="2280B36F"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МБУ «Центр пространственного развития городского округа Верхняя Пышма»</w:t>
            </w:r>
          </w:p>
          <w:p w14:paraId="3E7078D3"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7BD805C6"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Ведомость оценки материалов</w:t>
            </w:r>
          </w:p>
        </w:tc>
      </w:tr>
      <w:tr w:rsidR="007A5F8F" w:rsidRPr="004763F6" w14:paraId="038A93B1" w14:textId="77777777" w:rsidTr="00C711A9">
        <w:tc>
          <w:tcPr>
            <w:tcW w:w="4083" w:type="dxa"/>
            <w:vMerge/>
            <w:shd w:val="clear" w:color="auto" w:fill="auto"/>
          </w:tcPr>
          <w:p w14:paraId="41535F84"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i/>
                <w:color w:val="000000"/>
                <w:sz w:val="28"/>
                <w:szCs w:val="28"/>
                <w:lang w:eastAsia="ru-RU"/>
              </w:rPr>
            </w:pPr>
          </w:p>
        </w:tc>
        <w:tc>
          <w:tcPr>
            <w:tcW w:w="6089" w:type="dxa"/>
            <w:shd w:val="clear" w:color="auto" w:fill="auto"/>
          </w:tcPr>
          <w:p w14:paraId="368410F0"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Справочно-аналитические материалы об оказании муниципальных услуг (выполнении работ) по результатам их оказания (выполнения)</w:t>
            </w:r>
          </w:p>
        </w:tc>
      </w:tr>
      <w:tr w:rsidR="007A5F8F" w:rsidRPr="004763F6" w14:paraId="776514B7" w14:textId="77777777" w:rsidTr="00C711A9">
        <w:tc>
          <w:tcPr>
            <w:tcW w:w="4083" w:type="dxa"/>
            <w:vMerge/>
            <w:shd w:val="clear" w:color="auto" w:fill="auto"/>
          </w:tcPr>
          <w:p w14:paraId="7650B23B"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i/>
                <w:color w:val="000000"/>
                <w:sz w:val="28"/>
                <w:szCs w:val="28"/>
                <w:lang w:eastAsia="ru-RU"/>
              </w:rPr>
            </w:pPr>
          </w:p>
        </w:tc>
        <w:tc>
          <w:tcPr>
            <w:tcW w:w="6089" w:type="dxa"/>
            <w:shd w:val="clear" w:color="auto" w:fill="auto"/>
          </w:tcPr>
          <w:p w14:paraId="10D285D6"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sz w:val="28"/>
                <w:szCs w:val="28"/>
                <w:lang w:eastAsia="ru-RU"/>
              </w:rPr>
            </w:pPr>
            <w:r w:rsidRPr="004763F6">
              <w:rPr>
                <w:rFonts w:ascii="Liberation Serif" w:eastAsia="Times New Roman" w:hAnsi="Liberation Serif" w:cs="Liberation Serif"/>
                <w:bCs/>
                <w:sz w:val="28"/>
                <w:szCs w:val="28"/>
                <w:lang w:eastAsia="ru-RU"/>
              </w:rPr>
              <w:t>Поручения об оказании услуг (выполнении работ)</w:t>
            </w:r>
          </w:p>
        </w:tc>
      </w:tr>
      <w:tr w:rsidR="007A5F8F" w:rsidRPr="004763F6" w14:paraId="52B9E674" w14:textId="77777777" w:rsidTr="00C711A9">
        <w:tc>
          <w:tcPr>
            <w:tcW w:w="4083" w:type="dxa"/>
            <w:vMerge/>
            <w:shd w:val="clear" w:color="auto" w:fill="auto"/>
          </w:tcPr>
          <w:p w14:paraId="7BD8B699"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43E2112E"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Служебные записки, направляемые потребителям оказываемых муниципальных услуг (выполняемых работ) по результатам их оказания (выполнения), с приложением смет и результатов</w:t>
            </w:r>
          </w:p>
        </w:tc>
      </w:tr>
      <w:tr w:rsidR="007A5F8F" w:rsidRPr="004763F6" w14:paraId="14C6AF92" w14:textId="77777777" w:rsidTr="00C711A9">
        <w:tc>
          <w:tcPr>
            <w:tcW w:w="4083" w:type="dxa"/>
            <w:vMerge/>
            <w:shd w:val="clear" w:color="auto" w:fill="auto"/>
          </w:tcPr>
          <w:p w14:paraId="40CADAB0"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41347704" w14:textId="70F5CA83"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 xml:space="preserve">Договоры на оказание услуг </w:t>
            </w:r>
          </w:p>
        </w:tc>
      </w:tr>
      <w:tr w:rsidR="007A5F8F" w:rsidRPr="004763F6" w14:paraId="5A1B8E83" w14:textId="77777777" w:rsidTr="00C711A9">
        <w:tc>
          <w:tcPr>
            <w:tcW w:w="4083" w:type="dxa"/>
            <w:vMerge/>
            <w:shd w:val="clear" w:color="auto" w:fill="auto"/>
          </w:tcPr>
          <w:p w14:paraId="254A22B9"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2822CCE7"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Акты оказанных услуг (выполненных работ)</w:t>
            </w:r>
          </w:p>
        </w:tc>
      </w:tr>
      <w:tr w:rsidR="007A5F8F" w:rsidRPr="004763F6" w14:paraId="1E2EC046" w14:textId="77777777" w:rsidTr="00C711A9">
        <w:tc>
          <w:tcPr>
            <w:tcW w:w="4083" w:type="dxa"/>
            <w:vMerge/>
            <w:shd w:val="clear" w:color="auto" w:fill="auto"/>
          </w:tcPr>
          <w:p w14:paraId="6E371433"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520ED5D9" w14:textId="223E2F24"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Отч</w:t>
            </w:r>
            <w:r w:rsidR="004763F6">
              <w:rPr>
                <w:rFonts w:ascii="Liberation Serif" w:eastAsia="Times New Roman" w:hAnsi="Liberation Serif" w:cs="Liberation Serif"/>
                <w:bCs/>
                <w:color w:val="000000"/>
                <w:sz w:val="28"/>
                <w:szCs w:val="28"/>
                <w:lang w:eastAsia="ru-RU"/>
              </w:rPr>
              <w:t>е</w:t>
            </w:r>
            <w:r w:rsidRPr="004763F6">
              <w:rPr>
                <w:rFonts w:ascii="Liberation Serif" w:eastAsia="Times New Roman" w:hAnsi="Liberation Serif" w:cs="Liberation Serif"/>
                <w:bCs/>
                <w:color w:val="000000"/>
                <w:sz w:val="28"/>
                <w:szCs w:val="28"/>
                <w:lang w:eastAsia="ru-RU"/>
              </w:rPr>
              <w:t>ты о выполнении работ</w:t>
            </w:r>
          </w:p>
        </w:tc>
      </w:tr>
      <w:tr w:rsidR="007A5F8F" w:rsidRPr="004763F6" w14:paraId="0176D7E7" w14:textId="77777777" w:rsidTr="00C711A9">
        <w:tc>
          <w:tcPr>
            <w:tcW w:w="4083" w:type="dxa"/>
            <w:vMerge/>
            <w:shd w:val="clear" w:color="auto" w:fill="auto"/>
          </w:tcPr>
          <w:p w14:paraId="077A3E3A"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77B1F7A8" w14:textId="7E71453E"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3423D013" w14:textId="77777777" w:rsidTr="00C711A9">
        <w:tc>
          <w:tcPr>
            <w:tcW w:w="4083" w:type="dxa"/>
            <w:vMerge w:val="restart"/>
            <w:shd w:val="clear" w:color="auto" w:fill="auto"/>
          </w:tcPr>
          <w:p w14:paraId="0292FA20"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Муниципальное автономное учреждение «Редакция газеты «Красное знамя»»</w:t>
            </w:r>
          </w:p>
          <w:p w14:paraId="5B92560B"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17FBDB96" w14:textId="77777777"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Справка о количестве опубликованных нормативно-правовых актов за квартал</w:t>
            </w:r>
          </w:p>
        </w:tc>
      </w:tr>
      <w:tr w:rsidR="00015556" w:rsidRPr="004763F6" w14:paraId="6FED9026" w14:textId="77777777" w:rsidTr="00C711A9">
        <w:tc>
          <w:tcPr>
            <w:tcW w:w="4083" w:type="dxa"/>
            <w:vMerge/>
            <w:shd w:val="clear" w:color="auto" w:fill="auto"/>
          </w:tcPr>
          <w:p w14:paraId="5CF246C9"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55927DB6" w14:textId="77777777"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Подшивка газет «Красное знамя»</w:t>
            </w:r>
          </w:p>
        </w:tc>
      </w:tr>
      <w:tr w:rsidR="00015556" w:rsidRPr="004763F6" w14:paraId="33632398" w14:textId="77777777" w:rsidTr="00C711A9">
        <w:tc>
          <w:tcPr>
            <w:tcW w:w="4083" w:type="dxa"/>
            <w:vMerge/>
            <w:shd w:val="clear" w:color="auto" w:fill="auto"/>
          </w:tcPr>
          <w:p w14:paraId="07BFE444"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67A4ABE3" w14:textId="2440132F"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319F35BD" w14:textId="77777777" w:rsidTr="00C711A9">
        <w:tc>
          <w:tcPr>
            <w:tcW w:w="4083" w:type="dxa"/>
            <w:vMerge/>
            <w:shd w:val="clear" w:color="auto" w:fill="auto"/>
          </w:tcPr>
          <w:p w14:paraId="7D5948EB"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654F633E" w14:textId="77777777" w:rsidR="00015556" w:rsidRPr="004763F6" w:rsidRDefault="00015556" w:rsidP="00C711A9">
            <w:pPr>
              <w:pStyle w:val="ConsPlusNormal"/>
              <w:ind w:left="175"/>
              <w:rPr>
                <w:rFonts w:ascii="Liberation Serif" w:hAnsi="Liberation Serif" w:cs="Liberation Serif"/>
                <w:sz w:val="28"/>
                <w:szCs w:val="28"/>
              </w:rPr>
            </w:pPr>
            <w:r w:rsidRPr="004763F6">
              <w:rPr>
                <w:rFonts w:ascii="Liberation Serif" w:hAnsi="Liberation Serif" w:cs="Liberation Serif"/>
                <w:sz w:val="28"/>
                <w:szCs w:val="28"/>
              </w:rPr>
              <w:t>Договоры с типографией с приложением актов выполненных работ с указанием тиража</w:t>
            </w:r>
          </w:p>
        </w:tc>
      </w:tr>
      <w:tr w:rsidR="00015556" w:rsidRPr="004763F6" w14:paraId="0E3EB3CB" w14:textId="77777777" w:rsidTr="00C711A9">
        <w:tc>
          <w:tcPr>
            <w:tcW w:w="4083" w:type="dxa"/>
            <w:vMerge/>
            <w:shd w:val="clear" w:color="auto" w:fill="auto"/>
          </w:tcPr>
          <w:p w14:paraId="43DD62EF"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1F294B69" w14:textId="51A3FAB6"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Справка из Единой системы государственных и муниципальных сайтов (ООО «ЕСМС») о количестве размещ</w:t>
            </w:r>
            <w:r w:rsidR="004763F6">
              <w:rPr>
                <w:rFonts w:ascii="Liberation Serif" w:hAnsi="Liberation Serif" w:cs="Liberation Serif"/>
                <w:color w:val="000000"/>
                <w:sz w:val="28"/>
                <w:szCs w:val="28"/>
              </w:rPr>
              <w:t>е</w:t>
            </w:r>
            <w:r w:rsidRPr="004763F6">
              <w:rPr>
                <w:rFonts w:ascii="Liberation Serif" w:hAnsi="Liberation Serif" w:cs="Liberation Serif"/>
                <w:color w:val="000000"/>
                <w:sz w:val="28"/>
                <w:szCs w:val="28"/>
              </w:rPr>
              <w:t>нной информации</w:t>
            </w:r>
          </w:p>
        </w:tc>
      </w:tr>
      <w:tr w:rsidR="007A5F8F" w:rsidRPr="004763F6" w14:paraId="5A717AB2" w14:textId="77777777" w:rsidTr="00C711A9">
        <w:tc>
          <w:tcPr>
            <w:tcW w:w="4083" w:type="dxa"/>
            <w:vMerge w:val="restart"/>
            <w:shd w:val="clear" w:color="auto" w:fill="auto"/>
          </w:tcPr>
          <w:p w14:paraId="16843283"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 xml:space="preserve">Муниципальное бюджетное учреждение «Дорожно-эксплуатационное управление городского округа Верхняя </w:t>
            </w:r>
            <w:r w:rsidRPr="004763F6">
              <w:rPr>
                <w:rFonts w:ascii="Liberation Serif" w:eastAsia="Times New Roman" w:hAnsi="Liberation Serif" w:cs="Liberation Serif"/>
                <w:color w:val="000000"/>
                <w:sz w:val="28"/>
                <w:szCs w:val="28"/>
                <w:lang w:eastAsia="ru-RU"/>
              </w:rPr>
              <w:lastRenderedPageBreak/>
              <w:t>Пышма»</w:t>
            </w:r>
          </w:p>
        </w:tc>
        <w:tc>
          <w:tcPr>
            <w:tcW w:w="6089" w:type="dxa"/>
            <w:shd w:val="clear" w:color="auto" w:fill="auto"/>
          </w:tcPr>
          <w:p w14:paraId="6892952B"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lastRenderedPageBreak/>
              <w:t>Акты оценки уровня использования автомобильных дорог (в том числе тротуаров и остановок общественного транспорта)</w:t>
            </w:r>
          </w:p>
        </w:tc>
      </w:tr>
      <w:tr w:rsidR="007A5F8F" w:rsidRPr="004763F6" w14:paraId="1706106F" w14:textId="77777777" w:rsidTr="00C711A9">
        <w:tc>
          <w:tcPr>
            <w:tcW w:w="4083" w:type="dxa"/>
            <w:vMerge/>
            <w:shd w:val="clear" w:color="auto" w:fill="auto"/>
          </w:tcPr>
          <w:p w14:paraId="4E7CE3F7"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28426AC0"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 xml:space="preserve">Акты проверки содержания в чистоте </w:t>
            </w:r>
            <w:r w:rsidRPr="004763F6">
              <w:rPr>
                <w:rFonts w:ascii="Liberation Serif" w:eastAsia="Times New Roman" w:hAnsi="Liberation Serif" w:cs="Liberation Serif"/>
                <w:color w:val="000000"/>
                <w:sz w:val="28"/>
                <w:szCs w:val="28"/>
                <w:lang w:eastAsia="ru-RU"/>
              </w:rPr>
              <w:lastRenderedPageBreak/>
              <w:t>территорий города</w:t>
            </w:r>
          </w:p>
        </w:tc>
      </w:tr>
      <w:tr w:rsidR="007A5F8F" w:rsidRPr="004763F6" w14:paraId="63BB1D1D" w14:textId="77777777" w:rsidTr="00C711A9">
        <w:tc>
          <w:tcPr>
            <w:tcW w:w="4083" w:type="dxa"/>
            <w:vMerge/>
            <w:shd w:val="clear" w:color="auto" w:fill="auto"/>
          </w:tcPr>
          <w:p w14:paraId="5EB12D24"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4E1DAE78"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Задание на смену</w:t>
            </w:r>
          </w:p>
        </w:tc>
      </w:tr>
      <w:tr w:rsidR="007A5F8F" w:rsidRPr="004763F6" w14:paraId="10BE5690" w14:textId="77777777" w:rsidTr="00C711A9">
        <w:trPr>
          <w:trHeight w:val="529"/>
        </w:trPr>
        <w:tc>
          <w:tcPr>
            <w:tcW w:w="4083" w:type="dxa"/>
            <w:vMerge/>
            <w:shd w:val="clear" w:color="auto" w:fill="auto"/>
          </w:tcPr>
          <w:p w14:paraId="3AF9D9F8"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1E2BC8AD" w14:textId="1EC3DDC1"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149A1CA0" w14:textId="77777777" w:rsidTr="00C711A9">
        <w:tc>
          <w:tcPr>
            <w:tcW w:w="4083" w:type="dxa"/>
            <w:shd w:val="clear" w:color="auto" w:fill="auto"/>
          </w:tcPr>
          <w:p w14:paraId="1C58D47A"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Муниципальное бюджетное учреждение «Специализированная похоронная служба городского округа Верхняя Пышма»</w:t>
            </w:r>
          </w:p>
        </w:tc>
        <w:tc>
          <w:tcPr>
            <w:tcW w:w="6089" w:type="dxa"/>
            <w:shd w:val="clear" w:color="auto" w:fill="auto"/>
          </w:tcPr>
          <w:p w14:paraId="16DC183A" w14:textId="77777777" w:rsidR="00015556" w:rsidRPr="004763F6" w:rsidRDefault="00015556"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Книга учета захоронений</w:t>
            </w:r>
          </w:p>
        </w:tc>
      </w:tr>
      <w:tr w:rsidR="00E402A3" w:rsidRPr="004763F6" w14:paraId="3E2D7AB0" w14:textId="77777777" w:rsidTr="00076849">
        <w:tc>
          <w:tcPr>
            <w:tcW w:w="4083" w:type="dxa"/>
            <w:vMerge w:val="restart"/>
            <w:shd w:val="clear" w:color="auto" w:fill="auto"/>
          </w:tcPr>
          <w:p w14:paraId="461514CB" w14:textId="67F9F635" w:rsidR="00E402A3" w:rsidRPr="004763F6" w:rsidRDefault="00E402A3" w:rsidP="00E402A3">
            <w:pPr>
              <w:widowControl w:val="0"/>
              <w:autoSpaceDE w:val="0"/>
              <w:autoSpaceDN w:val="0"/>
              <w:spacing w:after="0" w:line="240" w:lineRule="auto"/>
              <w:ind w:left="147"/>
              <w:outlineLvl w:val="1"/>
              <w:rPr>
                <w:rFonts w:ascii="Liberation Serif" w:hAnsi="Liberation Serif" w:cs="Liberation Serif"/>
                <w:bCs/>
                <w:sz w:val="28"/>
                <w:szCs w:val="28"/>
              </w:rPr>
            </w:pPr>
            <w:r w:rsidRPr="004763F6">
              <w:rPr>
                <w:rFonts w:ascii="Liberation Serif" w:hAnsi="Liberation Serif" w:cs="Liberation Serif"/>
                <w:bCs/>
                <w:sz w:val="28"/>
                <w:szCs w:val="28"/>
              </w:rPr>
              <w:t>Учреждения культуры городского округа Верхняя Пышма</w:t>
            </w:r>
          </w:p>
          <w:p w14:paraId="7748D866"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0A2BCB0" w14:textId="3FACD6ED"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rPr>
              <w:t>Журнал учета культурно-массовых мероприятий</w:t>
            </w:r>
          </w:p>
        </w:tc>
      </w:tr>
      <w:tr w:rsidR="00E402A3" w:rsidRPr="004763F6" w14:paraId="4C7AF28D" w14:textId="77777777" w:rsidTr="00076849">
        <w:tc>
          <w:tcPr>
            <w:tcW w:w="4083" w:type="dxa"/>
            <w:vMerge/>
            <w:shd w:val="clear" w:color="auto" w:fill="auto"/>
          </w:tcPr>
          <w:p w14:paraId="71C8881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51A494E" w14:textId="64BE1EDB"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lang w:eastAsia="ru-RU"/>
              </w:rPr>
              <w:t>Паспорт мероприятия</w:t>
            </w:r>
          </w:p>
        </w:tc>
      </w:tr>
      <w:tr w:rsidR="00E402A3" w:rsidRPr="004763F6" w14:paraId="2AA70206" w14:textId="77777777" w:rsidTr="00076849">
        <w:tc>
          <w:tcPr>
            <w:tcW w:w="4083" w:type="dxa"/>
            <w:vMerge/>
            <w:shd w:val="clear" w:color="auto" w:fill="auto"/>
          </w:tcPr>
          <w:p w14:paraId="23B7F46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328ADF9" w14:textId="6CB2B2D0"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lang w:eastAsia="ru-RU"/>
              </w:rPr>
              <w:t>Дневник учета работы библиотек</w:t>
            </w:r>
          </w:p>
        </w:tc>
      </w:tr>
      <w:tr w:rsidR="00E402A3" w:rsidRPr="004763F6" w14:paraId="1227BC56" w14:textId="77777777" w:rsidTr="00076849">
        <w:tc>
          <w:tcPr>
            <w:tcW w:w="4083" w:type="dxa"/>
            <w:vMerge/>
            <w:shd w:val="clear" w:color="auto" w:fill="auto"/>
          </w:tcPr>
          <w:p w14:paraId="50067D9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40C97C9" w14:textId="1E82CE0D"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Сценарный план мероприятия</w:t>
            </w:r>
          </w:p>
        </w:tc>
      </w:tr>
      <w:tr w:rsidR="00E402A3" w:rsidRPr="004763F6" w14:paraId="3DC3227C" w14:textId="77777777" w:rsidTr="00076849">
        <w:tc>
          <w:tcPr>
            <w:tcW w:w="4083" w:type="dxa"/>
            <w:vMerge/>
            <w:shd w:val="clear" w:color="auto" w:fill="auto"/>
          </w:tcPr>
          <w:p w14:paraId="76097BC6"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DE4327" w14:textId="1B277F3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Программа (план) по организации отдыха</w:t>
            </w:r>
          </w:p>
        </w:tc>
      </w:tr>
      <w:tr w:rsidR="00E402A3" w:rsidRPr="004763F6" w14:paraId="2D25E34C" w14:textId="77777777" w:rsidTr="00076849">
        <w:tc>
          <w:tcPr>
            <w:tcW w:w="4083" w:type="dxa"/>
            <w:vMerge/>
            <w:shd w:val="clear" w:color="auto" w:fill="auto"/>
          </w:tcPr>
          <w:p w14:paraId="785CE27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E6894EC" w14:textId="55477D0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Журнал учета занятий по услуге</w:t>
            </w:r>
          </w:p>
        </w:tc>
      </w:tr>
      <w:tr w:rsidR="00E402A3" w:rsidRPr="004763F6" w14:paraId="45A14FF1" w14:textId="77777777" w:rsidTr="00076849">
        <w:tc>
          <w:tcPr>
            <w:tcW w:w="4083" w:type="dxa"/>
            <w:vMerge/>
            <w:shd w:val="clear" w:color="auto" w:fill="auto"/>
          </w:tcPr>
          <w:p w14:paraId="4C8EED2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22D79AB" w14:textId="3294438B"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Журнал выдачи путевок в лагерь</w:t>
            </w:r>
          </w:p>
        </w:tc>
      </w:tr>
      <w:tr w:rsidR="00E402A3" w:rsidRPr="004763F6" w14:paraId="32E70B74" w14:textId="77777777" w:rsidTr="00076849">
        <w:tc>
          <w:tcPr>
            <w:tcW w:w="4083" w:type="dxa"/>
            <w:vMerge/>
            <w:shd w:val="clear" w:color="auto" w:fill="auto"/>
          </w:tcPr>
          <w:p w14:paraId="2168596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B39C929" w14:textId="7CF008B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учета посещаемости в отрядах</w:t>
            </w:r>
          </w:p>
        </w:tc>
      </w:tr>
      <w:tr w:rsidR="00E402A3" w:rsidRPr="004763F6" w14:paraId="3BC3627D" w14:textId="77777777" w:rsidTr="00076849">
        <w:tc>
          <w:tcPr>
            <w:tcW w:w="4083" w:type="dxa"/>
            <w:vMerge/>
            <w:shd w:val="clear" w:color="auto" w:fill="auto"/>
          </w:tcPr>
          <w:p w14:paraId="5A33B41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C9142FC" w14:textId="1F8AE01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учета количества посещений развивающих программ</w:t>
            </w:r>
          </w:p>
        </w:tc>
      </w:tr>
      <w:tr w:rsidR="00E402A3" w:rsidRPr="004763F6" w14:paraId="5548FADA" w14:textId="77777777" w:rsidTr="00076849">
        <w:tc>
          <w:tcPr>
            <w:tcW w:w="4083" w:type="dxa"/>
            <w:vMerge/>
            <w:shd w:val="clear" w:color="auto" w:fill="auto"/>
          </w:tcPr>
          <w:p w14:paraId="1DDB9071"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B40F022" w14:textId="2DC3D88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Утвержденный список детей на смену</w:t>
            </w:r>
          </w:p>
        </w:tc>
      </w:tr>
      <w:tr w:rsidR="00E402A3" w:rsidRPr="004763F6" w14:paraId="0EFFD155" w14:textId="77777777" w:rsidTr="00076849">
        <w:tc>
          <w:tcPr>
            <w:tcW w:w="4083" w:type="dxa"/>
            <w:vMerge/>
            <w:shd w:val="clear" w:color="auto" w:fill="auto"/>
          </w:tcPr>
          <w:p w14:paraId="66001F1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DB4DFF0" w14:textId="4D577F4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Табель посещаемости</w:t>
            </w:r>
          </w:p>
        </w:tc>
      </w:tr>
      <w:tr w:rsidR="00E402A3" w:rsidRPr="004763F6" w14:paraId="34F290CE" w14:textId="77777777" w:rsidTr="00076849">
        <w:tc>
          <w:tcPr>
            <w:tcW w:w="4083" w:type="dxa"/>
            <w:vMerge/>
            <w:shd w:val="clear" w:color="auto" w:fill="auto"/>
          </w:tcPr>
          <w:p w14:paraId="777C388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391A1A1" w14:textId="30BA8968"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Приказ о формировании отряда</w:t>
            </w:r>
          </w:p>
        </w:tc>
      </w:tr>
      <w:tr w:rsidR="00E402A3" w:rsidRPr="004763F6" w14:paraId="53CD92A6" w14:textId="77777777" w:rsidTr="00076849">
        <w:tc>
          <w:tcPr>
            <w:tcW w:w="4083" w:type="dxa"/>
            <w:vMerge/>
            <w:shd w:val="clear" w:color="auto" w:fill="auto"/>
          </w:tcPr>
          <w:p w14:paraId="753FCB1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B5E180E" w14:textId="7F36209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Утвержденный план выставочной деятельности на календарный год, фотоматериалы</w:t>
            </w:r>
          </w:p>
        </w:tc>
      </w:tr>
      <w:tr w:rsidR="00E402A3" w:rsidRPr="004763F6" w14:paraId="358C4A03" w14:textId="77777777" w:rsidTr="00076849">
        <w:tc>
          <w:tcPr>
            <w:tcW w:w="4083" w:type="dxa"/>
            <w:vMerge/>
            <w:shd w:val="clear" w:color="auto" w:fill="auto"/>
          </w:tcPr>
          <w:p w14:paraId="4E5EE55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990DD73" w14:textId="5A8E0BF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Книга учета посетителей</w:t>
            </w:r>
          </w:p>
        </w:tc>
      </w:tr>
      <w:tr w:rsidR="00E402A3" w:rsidRPr="004763F6" w14:paraId="2D891C86" w14:textId="77777777" w:rsidTr="00076849">
        <w:tc>
          <w:tcPr>
            <w:tcW w:w="4083" w:type="dxa"/>
            <w:vMerge/>
            <w:shd w:val="clear" w:color="auto" w:fill="auto"/>
          </w:tcPr>
          <w:p w14:paraId="0069357E"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F35C9BC" w14:textId="166DCFF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Топографическая опись музейных предметов</w:t>
            </w:r>
          </w:p>
        </w:tc>
      </w:tr>
      <w:tr w:rsidR="00E402A3" w:rsidRPr="004763F6" w14:paraId="1884995A" w14:textId="77777777" w:rsidTr="00076849">
        <w:tc>
          <w:tcPr>
            <w:tcW w:w="4083" w:type="dxa"/>
            <w:vMerge/>
            <w:shd w:val="clear" w:color="auto" w:fill="auto"/>
          </w:tcPr>
          <w:p w14:paraId="56C5CC81"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D434395" w14:textId="0DD0B47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Акты постоянного хранения музейных предметов за отчетный период</w:t>
            </w:r>
          </w:p>
        </w:tc>
      </w:tr>
      <w:tr w:rsidR="00E402A3" w:rsidRPr="004763F6" w14:paraId="38AC1731" w14:textId="77777777" w:rsidTr="00076849">
        <w:tc>
          <w:tcPr>
            <w:tcW w:w="4083" w:type="dxa"/>
            <w:vMerge/>
            <w:shd w:val="clear" w:color="auto" w:fill="auto"/>
          </w:tcPr>
          <w:p w14:paraId="18D61A6C"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8C069EA" w14:textId="1AA707E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Скриншоты размещенных статей, постов, пресс-релизов</w:t>
            </w:r>
          </w:p>
        </w:tc>
      </w:tr>
      <w:tr w:rsidR="00E402A3" w:rsidRPr="004763F6" w14:paraId="5B3AD6FB" w14:textId="77777777" w:rsidTr="00076849">
        <w:tc>
          <w:tcPr>
            <w:tcW w:w="4083" w:type="dxa"/>
            <w:vMerge/>
            <w:shd w:val="clear" w:color="auto" w:fill="auto"/>
          </w:tcPr>
          <w:p w14:paraId="71E856E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95C0BBA" w14:textId="14E5F86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Источники использованной информации (литература, статьи, интернет- ресурсы)</w:t>
            </w:r>
          </w:p>
        </w:tc>
      </w:tr>
      <w:tr w:rsidR="00E402A3" w:rsidRPr="004763F6" w14:paraId="269D1A56" w14:textId="77777777" w:rsidTr="00076849">
        <w:tc>
          <w:tcPr>
            <w:tcW w:w="4083" w:type="dxa"/>
            <w:vMerge/>
            <w:shd w:val="clear" w:color="auto" w:fill="auto"/>
          </w:tcPr>
          <w:p w14:paraId="2685F99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CC4D7F0" w14:textId="5576C9E7"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Отчет по результативности конкурсной и концертной деятельности за отчетный период</w:t>
            </w:r>
          </w:p>
        </w:tc>
      </w:tr>
      <w:tr w:rsidR="00E402A3" w:rsidRPr="004763F6" w14:paraId="6460B80C" w14:textId="77777777" w:rsidTr="00076849">
        <w:tc>
          <w:tcPr>
            <w:tcW w:w="4083" w:type="dxa"/>
            <w:vMerge/>
            <w:shd w:val="clear" w:color="auto" w:fill="auto"/>
          </w:tcPr>
          <w:p w14:paraId="5E115C4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B0EDDD2" w14:textId="492C77E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Расчет количественного показателя качества оказания образовательных услуг по реализации дополнительных общеобразовательных программ</w:t>
            </w:r>
          </w:p>
        </w:tc>
      </w:tr>
      <w:tr w:rsidR="00E402A3" w:rsidRPr="004763F6" w14:paraId="13FC66FC" w14:textId="77777777" w:rsidTr="00076849">
        <w:tc>
          <w:tcPr>
            <w:tcW w:w="4083" w:type="dxa"/>
            <w:vMerge/>
            <w:shd w:val="clear" w:color="auto" w:fill="auto"/>
          </w:tcPr>
          <w:p w14:paraId="304F4A2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CDDCC88" w14:textId="4A00188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 xml:space="preserve">Список обучающихся, принявших участие в </w:t>
            </w:r>
            <w:r w:rsidRPr="004763F6">
              <w:rPr>
                <w:rFonts w:ascii="Liberation Serif" w:hAnsi="Liberation Serif" w:cs="Liberation Serif"/>
                <w:sz w:val="28"/>
                <w:szCs w:val="28"/>
                <w:lang w:eastAsia="ru-RU"/>
              </w:rPr>
              <w:lastRenderedPageBreak/>
              <w:t>творческих мероприятиях в отчетном периоде</w:t>
            </w:r>
          </w:p>
        </w:tc>
      </w:tr>
      <w:tr w:rsidR="00E402A3" w:rsidRPr="004763F6" w14:paraId="5FE889E8" w14:textId="77777777" w:rsidTr="00076849">
        <w:tc>
          <w:tcPr>
            <w:tcW w:w="4083" w:type="dxa"/>
            <w:vMerge/>
            <w:shd w:val="clear" w:color="auto" w:fill="auto"/>
          </w:tcPr>
          <w:p w14:paraId="294C7D2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66A1D07" w14:textId="00BAD84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Копии наградных документов участников</w:t>
            </w:r>
          </w:p>
        </w:tc>
      </w:tr>
      <w:tr w:rsidR="00E402A3" w:rsidRPr="004763F6" w14:paraId="1202100E" w14:textId="77777777" w:rsidTr="00076849">
        <w:tc>
          <w:tcPr>
            <w:tcW w:w="4083" w:type="dxa"/>
            <w:vMerge/>
            <w:shd w:val="clear" w:color="auto" w:fill="auto"/>
          </w:tcPr>
          <w:p w14:paraId="163B1CE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4D106E2" w14:textId="1B08DE3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Списки обучающихся за отчетный период</w:t>
            </w:r>
          </w:p>
        </w:tc>
      </w:tr>
      <w:tr w:rsidR="00E402A3" w:rsidRPr="004763F6" w14:paraId="76BF8516" w14:textId="77777777" w:rsidTr="00076849">
        <w:tc>
          <w:tcPr>
            <w:tcW w:w="4083" w:type="dxa"/>
            <w:vMerge/>
            <w:shd w:val="clear" w:color="auto" w:fill="auto"/>
          </w:tcPr>
          <w:p w14:paraId="3C30690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83AE713" w14:textId="3E41881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Утвержденные учебные планы на текущий календарный год, утвержденный перечень образовательных программ на текущий учебный год</w:t>
            </w:r>
          </w:p>
        </w:tc>
      </w:tr>
      <w:tr w:rsidR="00E402A3" w:rsidRPr="004763F6" w14:paraId="7706AA9A" w14:textId="77777777" w:rsidTr="00076849">
        <w:tc>
          <w:tcPr>
            <w:tcW w:w="4083" w:type="dxa"/>
            <w:vMerge/>
            <w:shd w:val="clear" w:color="auto" w:fill="auto"/>
          </w:tcPr>
          <w:p w14:paraId="5FCED47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CB8C267" w14:textId="730EFB30"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Сводная таблица «Количество обучающихся по образовательным программам»</w:t>
            </w:r>
          </w:p>
        </w:tc>
      </w:tr>
      <w:tr w:rsidR="00E402A3" w:rsidRPr="004763F6" w14:paraId="7B7F39AE" w14:textId="77777777" w:rsidTr="00076849">
        <w:tc>
          <w:tcPr>
            <w:tcW w:w="4083" w:type="dxa"/>
            <w:vMerge/>
            <w:shd w:val="clear" w:color="auto" w:fill="auto"/>
          </w:tcPr>
          <w:p w14:paraId="34B8E4E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431F48B" w14:textId="4C7752E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Расчет показателя объ</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ма оказания образовательных услуг по реализации дополнительных общеобразовательных программ</w:t>
            </w:r>
          </w:p>
        </w:tc>
      </w:tr>
      <w:tr w:rsidR="00E402A3" w:rsidRPr="004763F6" w14:paraId="323706A0" w14:textId="77777777" w:rsidTr="00076849">
        <w:tc>
          <w:tcPr>
            <w:tcW w:w="4083" w:type="dxa"/>
            <w:vMerge/>
            <w:shd w:val="clear" w:color="auto" w:fill="auto"/>
          </w:tcPr>
          <w:p w14:paraId="1601930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572DA8C" w14:textId="18554D7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Перечень мероприятий за квартал (выписка из отчета работы школы за отчетный период)</w:t>
            </w:r>
          </w:p>
        </w:tc>
      </w:tr>
      <w:tr w:rsidR="00E402A3" w:rsidRPr="004763F6" w14:paraId="4E009EB6" w14:textId="77777777" w:rsidTr="00076849">
        <w:tc>
          <w:tcPr>
            <w:tcW w:w="4083" w:type="dxa"/>
            <w:vMerge/>
            <w:shd w:val="clear" w:color="auto" w:fill="auto"/>
          </w:tcPr>
          <w:p w14:paraId="6BE5A7A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5C8FAC" w14:textId="1B89DDA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 xml:space="preserve">Сводная таблица расчетов </w:t>
            </w:r>
            <w:proofErr w:type="spellStart"/>
            <w:r w:rsidRPr="004763F6">
              <w:rPr>
                <w:rFonts w:ascii="Liberation Serif" w:hAnsi="Liberation Serif" w:cs="Liberation Serif"/>
                <w:sz w:val="28"/>
                <w:szCs w:val="28"/>
              </w:rPr>
              <w:t>человеко</w:t>
            </w:r>
            <w:proofErr w:type="spellEnd"/>
            <w:r w:rsidRPr="004763F6">
              <w:rPr>
                <w:rFonts w:ascii="Liberation Serif" w:hAnsi="Liberation Serif" w:cs="Liberation Serif"/>
                <w:sz w:val="28"/>
                <w:szCs w:val="28"/>
              </w:rPr>
              <w:t>/часов на календарный год</w:t>
            </w:r>
          </w:p>
        </w:tc>
      </w:tr>
      <w:tr w:rsidR="00E402A3" w:rsidRPr="004763F6" w14:paraId="11E826CA" w14:textId="77777777" w:rsidTr="00076849">
        <w:tc>
          <w:tcPr>
            <w:tcW w:w="4083" w:type="dxa"/>
            <w:vMerge/>
            <w:shd w:val="clear" w:color="auto" w:fill="auto"/>
          </w:tcPr>
          <w:p w14:paraId="72506E7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2A9A9EA" w14:textId="39E3B930"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Отчет по кинопоказу</w:t>
            </w:r>
          </w:p>
        </w:tc>
      </w:tr>
      <w:tr w:rsidR="00E402A3" w:rsidRPr="004763F6" w14:paraId="661F80CD" w14:textId="77777777" w:rsidTr="00076849">
        <w:tc>
          <w:tcPr>
            <w:tcW w:w="4083" w:type="dxa"/>
            <w:vMerge/>
            <w:shd w:val="clear" w:color="auto" w:fill="auto"/>
          </w:tcPr>
          <w:p w14:paraId="7706898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0D713CD" w14:textId="54168CD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Журнал учета работы клубного формирования</w:t>
            </w:r>
          </w:p>
        </w:tc>
      </w:tr>
      <w:tr w:rsidR="00E402A3" w:rsidRPr="004763F6" w14:paraId="4F9BC8F7" w14:textId="77777777" w:rsidTr="00076849">
        <w:tc>
          <w:tcPr>
            <w:tcW w:w="4083" w:type="dxa"/>
            <w:vMerge/>
            <w:shd w:val="clear" w:color="auto" w:fill="auto"/>
          </w:tcPr>
          <w:p w14:paraId="7092593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974C44E" w14:textId="002594EF"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учреждения по клубным формированиям</w:t>
            </w:r>
          </w:p>
        </w:tc>
      </w:tr>
      <w:tr w:rsidR="00E402A3" w:rsidRPr="004763F6" w14:paraId="28632C06" w14:textId="77777777" w:rsidTr="00076849">
        <w:tc>
          <w:tcPr>
            <w:tcW w:w="4083" w:type="dxa"/>
            <w:vMerge/>
            <w:shd w:val="clear" w:color="auto" w:fill="auto"/>
          </w:tcPr>
          <w:p w14:paraId="150AA6B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4AA67F6" w14:textId="3CCF483A"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Приказ о клубных формированиях на текущий год</w:t>
            </w:r>
          </w:p>
        </w:tc>
      </w:tr>
      <w:tr w:rsidR="00E402A3" w:rsidRPr="004763F6" w14:paraId="3FE214EF" w14:textId="77777777" w:rsidTr="00076849">
        <w:tc>
          <w:tcPr>
            <w:tcW w:w="4083" w:type="dxa"/>
            <w:vMerge/>
            <w:shd w:val="clear" w:color="auto" w:fill="auto"/>
          </w:tcPr>
          <w:p w14:paraId="4675139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47DF9BA" w14:textId="7712A3C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Реестр индивидуального учета сетевых локальных документов (оцифрованные документы) в электронном виде</w:t>
            </w:r>
          </w:p>
        </w:tc>
      </w:tr>
      <w:tr w:rsidR="00E402A3" w:rsidRPr="004763F6" w14:paraId="415D7243" w14:textId="77777777" w:rsidTr="00076849">
        <w:tc>
          <w:tcPr>
            <w:tcW w:w="4083" w:type="dxa"/>
            <w:vMerge/>
            <w:shd w:val="clear" w:color="auto" w:fill="auto"/>
          </w:tcPr>
          <w:p w14:paraId="2ED68223"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64B49DC" w14:textId="2121CED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Договор на подписку на периодические издания</w:t>
            </w:r>
          </w:p>
        </w:tc>
      </w:tr>
      <w:tr w:rsidR="00E402A3" w:rsidRPr="004763F6" w14:paraId="29509F62" w14:textId="77777777" w:rsidTr="00076849">
        <w:tc>
          <w:tcPr>
            <w:tcW w:w="4083" w:type="dxa"/>
            <w:vMerge/>
            <w:shd w:val="clear" w:color="auto" w:fill="auto"/>
          </w:tcPr>
          <w:p w14:paraId="7F3F802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2253AE1" w14:textId="2908641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Договор на поставку книг</w:t>
            </w:r>
          </w:p>
        </w:tc>
      </w:tr>
      <w:tr w:rsidR="00E402A3" w:rsidRPr="004763F6" w14:paraId="419E87FB" w14:textId="77777777" w:rsidTr="00076849">
        <w:tc>
          <w:tcPr>
            <w:tcW w:w="4083" w:type="dxa"/>
            <w:vMerge/>
            <w:shd w:val="clear" w:color="auto" w:fill="auto"/>
          </w:tcPr>
          <w:p w14:paraId="68CE3FD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B742439" w14:textId="41F3E43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Акты (дар, замена, пожертвования)</w:t>
            </w:r>
          </w:p>
        </w:tc>
      </w:tr>
      <w:tr w:rsidR="00E402A3" w:rsidRPr="004763F6" w14:paraId="62654AA1" w14:textId="77777777" w:rsidTr="00076849">
        <w:tc>
          <w:tcPr>
            <w:tcW w:w="4083" w:type="dxa"/>
            <w:vMerge/>
            <w:shd w:val="clear" w:color="auto" w:fill="auto"/>
          </w:tcPr>
          <w:p w14:paraId="7F80B81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823D9C0" w14:textId="4486545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lang w:eastAsia="ru-RU"/>
              </w:rPr>
              <w:t>Таблица учета каталожных карточек (учетный, алфавитный, систематические каталоги)</w:t>
            </w:r>
          </w:p>
        </w:tc>
      </w:tr>
      <w:tr w:rsidR="00E402A3" w:rsidRPr="004763F6" w14:paraId="4354DA9E" w14:textId="77777777" w:rsidTr="00076849">
        <w:tc>
          <w:tcPr>
            <w:tcW w:w="4083" w:type="dxa"/>
            <w:vMerge/>
            <w:shd w:val="clear" w:color="auto" w:fill="auto"/>
          </w:tcPr>
          <w:p w14:paraId="459BBDB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2CB10EC" w14:textId="705D6E7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Электронный каталог «ИРБИС»</w:t>
            </w:r>
          </w:p>
        </w:tc>
      </w:tr>
      <w:tr w:rsidR="00E402A3" w:rsidRPr="004763F6" w14:paraId="0788059B" w14:textId="77777777" w:rsidTr="00076849">
        <w:tc>
          <w:tcPr>
            <w:tcW w:w="4083" w:type="dxa"/>
            <w:vMerge/>
            <w:shd w:val="clear" w:color="auto" w:fill="auto"/>
          </w:tcPr>
          <w:p w14:paraId="18BC9CE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6DBC101" w14:textId="4B635FD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Яндекс метрика с сайта </w:t>
            </w:r>
            <w:r w:rsidRPr="004763F6">
              <w:rPr>
                <w:rFonts w:ascii="Liberation Serif" w:hAnsi="Liberation Serif" w:cs="Liberation Serif"/>
                <w:color w:val="000000"/>
                <w:sz w:val="28"/>
                <w:szCs w:val="28"/>
                <w:lang w:val="en-US"/>
              </w:rPr>
              <w:t>https</w:t>
            </w:r>
            <w:r w:rsidRPr="004763F6">
              <w:rPr>
                <w:rFonts w:ascii="Liberation Serif" w:hAnsi="Liberation Serif" w:cs="Liberation Serif"/>
                <w:color w:val="000000"/>
                <w:sz w:val="28"/>
                <w:szCs w:val="28"/>
              </w:rPr>
              <w:t>://</w:t>
            </w:r>
            <w:proofErr w:type="spellStart"/>
            <w:r w:rsidRPr="004763F6">
              <w:rPr>
                <w:rFonts w:ascii="Liberation Serif" w:hAnsi="Liberation Serif" w:cs="Liberation Serif"/>
                <w:color w:val="000000"/>
                <w:sz w:val="28"/>
                <w:szCs w:val="28"/>
                <w:lang w:val="en-US"/>
              </w:rPr>
              <w:t>bibvp</w:t>
            </w:r>
            <w:proofErr w:type="spellEnd"/>
            <w:r w:rsidRPr="004763F6">
              <w:rPr>
                <w:rFonts w:ascii="Liberation Serif" w:hAnsi="Liberation Serif" w:cs="Liberation Serif"/>
                <w:color w:val="000000"/>
                <w:sz w:val="28"/>
                <w:szCs w:val="28"/>
              </w:rPr>
              <w:t>.</w:t>
            </w:r>
            <w:proofErr w:type="spellStart"/>
            <w:r w:rsidRPr="004763F6">
              <w:rPr>
                <w:rFonts w:ascii="Liberation Serif" w:hAnsi="Liberation Serif" w:cs="Liberation Serif"/>
                <w:color w:val="000000"/>
                <w:sz w:val="28"/>
                <w:szCs w:val="28"/>
                <w:lang w:val="en-US"/>
              </w:rPr>
              <w:t>ru</w:t>
            </w:r>
            <w:proofErr w:type="spellEnd"/>
            <w:r w:rsidRPr="004763F6">
              <w:rPr>
                <w:rFonts w:ascii="Liberation Serif" w:hAnsi="Liberation Serif" w:cs="Liberation Serif"/>
                <w:color w:val="000000"/>
                <w:sz w:val="28"/>
                <w:szCs w:val="28"/>
              </w:rPr>
              <w:t>/</w:t>
            </w:r>
          </w:p>
        </w:tc>
      </w:tr>
      <w:tr w:rsidR="00E402A3" w:rsidRPr="004763F6" w14:paraId="18D1966F" w14:textId="77777777" w:rsidTr="00076849">
        <w:tc>
          <w:tcPr>
            <w:tcW w:w="4083" w:type="dxa"/>
            <w:vMerge/>
            <w:shd w:val="clear" w:color="auto" w:fill="auto"/>
          </w:tcPr>
          <w:p w14:paraId="623799C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A131321" w14:textId="4E893A8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E402A3" w:rsidRPr="004763F6" w14:paraId="7868345A" w14:textId="77777777" w:rsidTr="00076849">
        <w:tc>
          <w:tcPr>
            <w:tcW w:w="4083" w:type="dxa"/>
            <w:vMerge/>
            <w:shd w:val="clear" w:color="auto" w:fill="auto"/>
          </w:tcPr>
          <w:p w14:paraId="11C92B89"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D97ECE6" w14:textId="143A1EE8"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Журнал регистрации обращений (книга жалоб)</w:t>
            </w:r>
          </w:p>
        </w:tc>
      </w:tr>
      <w:tr w:rsidR="00E402A3" w:rsidRPr="004763F6" w14:paraId="34CDA1BC" w14:textId="77777777" w:rsidTr="00076849">
        <w:tc>
          <w:tcPr>
            <w:tcW w:w="4083" w:type="dxa"/>
            <w:vMerge/>
            <w:shd w:val="clear" w:color="auto" w:fill="auto"/>
          </w:tcPr>
          <w:p w14:paraId="5B4DFE1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A1A0F66" w14:textId="14C0737D"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тренировочных занятий на объекте спорта</w:t>
            </w:r>
          </w:p>
        </w:tc>
      </w:tr>
      <w:tr w:rsidR="00E402A3" w:rsidRPr="004763F6" w14:paraId="4552233B" w14:textId="77777777" w:rsidTr="00076849">
        <w:tc>
          <w:tcPr>
            <w:tcW w:w="4083" w:type="dxa"/>
            <w:vMerge/>
            <w:shd w:val="clear" w:color="auto" w:fill="auto"/>
          </w:tcPr>
          <w:p w14:paraId="37EEEE9E"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44FAB0" w14:textId="361B47A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sz w:val="28"/>
                <w:szCs w:val="28"/>
              </w:rPr>
              <w:t>Журнал учета культурно-массовых мероприятий</w:t>
            </w:r>
          </w:p>
        </w:tc>
      </w:tr>
      <w:tr w:rsidR="00E402A3" w:rsidRPr="004763F6" w14:paraId="3A6F3266" w14:textId="77777777" w:rsidTr="00076849">
        <w:tc>
          <w:tcPr>
            <w:tcW w:w="4083" w:type="dxa"/>
            <w:vMerge/>
            <w:shd w:val="clear" w:color="auto" w:fill="auto"/>
          </w:tcPr>
          <w:p w14:paraId="6585093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BBF716D" w14:textId="4F98587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sz w:val="28"/>
                <w:szCs w:val="28"/>
                <w:lang w:eastAsia="ru-RU"/>
              </w:rPr>
              <w:t>Паспорт мероприятия</w:t>
            </w:r>
          </w:p>
        </w:tc>
      </w:tr>
      <w:tr w:rsidR="006659D8" w:rsidRPr="004763F6" w14:paraId="5113358A" w14:textId="77777777" w:rsidTr="00C711A9">
        <w:tc>
          <w:tcPr>
            <w:tcW w:w="4083" w:type="dxa"/>
            <w:vMerge w:val="restart"/>
            <w:shd w:val="clear" w:color="auto" w:fill="auto"/>
          </w:tcPr>
          <w:p w14:paraId="6183BD52" w14:textId="08F49A2D" w:rsidR="006659D8" w:rsidRPr="004763F6" w:rsidRDefault="006659D8" w:rsidP="0092436B">
            <w:pPr>
              <w:spacing w:after="0" w:line="240" w:lineRule="auto"/>
              <w:ind w:left="147"/>
              <w:rPr>
                <w:rFonts w:ascii="Liberation Serif" w:hAnsi="Liberation Serif" w:cs="Liberation Serif"/>
                <w:sz w:val="28"/>
                <w:szCs w:val="28"/>
              </w:rPr>
            </w:pPr>
            <w:r w:rsidRPr="004763F6">
              <w:rPr>
                <w:rFonts w:ascii="Liberation Serif" w:hAnsi="Liberation Serif" w:cs="Liberation Serif"/>
                <w:sz w:val="28"/>
                <w:szCs w:val="28"/>
              </w:rPr>
              <w:lastRenderedPageBreak/>
              <w:t>Учреждения физической культуры, спорта и молодежной политики городского округа Верхняя Пышма</w:t>
            </w:r>
          </w:p>
          <w:p w14:paraId="354F58AD" w14:textId="77777777" w:rsidR="006659D8" w:rsidRPr="004763F6" w:rsidRDefault="006659D8"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4009BFE3" w14:textId="6BDDA4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регистрации обращений (книга жалоб)</w:t>
            </w:r>
          </w:p>
        </w:tc>
      </w:tr>
      <w:tr w:rsidR="006659D8" w:rsidRPr="004763F6" w14:paraId="0C8DE615" w14:textId="77777777" w:rsidTr="00C711A9">
        <w:tc>
          <w:tcPr>
            <w:tcW w:w="4083" w:type="dxa"/>
            <w:vMerge/>
            <w:shd w:val="clear" w:color="auto" w:fill="auto"/>
          </w:tcPr>
          <w:p w14:paraId="6CBAFB1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5C3F8994" w14:textId="25E6D79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Журнал регистрации договоров с представителями обучающихся</w:t>
            </w:r>
          </w:p>
        </w:tc>
      </w:tr>
      <w:tr w:rsidR="006659D8" w:rsidRPr="004763F6" w14:paraId="6B29EA39" w14:textId="77777777" w:rsidTr="00C711A9">
        <w:tc>
          <w:tcPr>
            <w:tcW w:w="4083" w:type="dxa"/>
            <w:vMerge/>
            <w:shd w:val="clear" w:color="auto" w:fill="auto"/>
          </w:tcPr>
          <w:p w14:paraId="644495F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63A06F6" w14:textId="640027E5"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Программа реализации дополнительного образования</w:t>
            </w:r>
          </w:p>
        </w:tc>
      </w:tr>
      <w:tr w:rsidR="006659D8" w:rsidRPr="004763F6" w14:paraId="776428D9" w14:textId="77777777" w:rsidTr="00C711A9">
        <w:tc>
          <w:tcPr>
            <w:tcW w:w="4083" w:type="dxa"/>
            <w:vMerge/>
            <w:shd w:val="clear" w:color="auto" w:fill="auto"/>
          </w:tcPr>
          <w:p w14:paraId="138ED83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A090726" w14:textId="62ABD61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Тарификация</w:t>
            </w:r>
          </w:p>
        </w:tc>
      </w:tr>
      <w:tr w:rsidR="006659D8" w:rsidRPr="004763F6" w14:paraId="4D2576E2" w14:textId="77777777" w:rsidTr="00C711A9">
        <w:tc>
          <w:tcPr>
            <w:tcW w:w="4083" w:type="dxa"/>
            <w:vMerge/>
            <w:shd w:val="clear" w:color="auto" w:fill="auto"/>
          </w:tcPr>
          <w:p w14:paraId="4948D0F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984F7DC" w14:textId="6A0ABB0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Приказы о зачислении, переводе, отчислении</w:t>
            </w:r>
          </w:p>
        </w:tc>
      </w:tr>
      <w:tr w:rsidR="006659D8" w:rsidRPr="004763F6" w14:paraId="529B2861" w14:textId="77777777" w:rsidTr="00C711A9">
        <w:tc>
          <w:tcPr>
            <w:tcW w:w="4083" w:type="dxa"/>
            <w:vMerge/>
            <w:shd w:val="clear" w:color="auto" w:fill="auto"/>
          </w:tcPr>
          <w:p w14:paraId="30F055A5"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F12783B" w14:textId="5308015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Контрольно-переводные протоколы</w:t>
            </w:r>
          </w:p>
        </w:tc>
      </w:tr>
      <w:tr w:rsidR="006659D8" w:rsidRPr="004763F6" w14:paraId="744D73E2" w14:textId="77777777" w:rsidTr="00C711A9">
        <w:tc>
          <w:tcPr>
            <w:tcW w:w="4083" w:type="dxa"/>
            <w:vMerge/>
            <w:shd w:val="clear" w:color="auto" w:fill="auto"/>
          </w:tcPr>
          <w:p w14:paraId="146A38D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A13CA87" w14:textId="5001F38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Журнал посещений по группам</w:t>
            </w:r>
          </w:p>
        </w:tc>
      </w:tr>
      <w:tr w:rsidR="006659D8" w:rsidRPr="004763F6" w14:paraId="501A3812" w14:textId="77777777" w:rsidTr="00C711A9">
        <w:tc>
          <w:tcPr>
            <w:tcW w:w="4083" w:type="dxa"/>
            <w:vMerge/>
            <w:shd w:val="clear" w:color="auto" w:fill="auto"/>
          </w:tcPr>
          <w:p w14:paraId="0AC51405"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59DC1A2" w14:textId="418745E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Программа (план) по организации отдыха</w:t>
            </w:r>
          </w:p>
        </w:tc>
      </w:tr>
      <w:tr w:rsidR="006659D8" w:rsidRPr="004763F6" w14:paraId="4360565D" w14:textId="77777777" w:rsidTr="00C711A9">
        <w:tc>
          <w:tcPr>
            <w:tcW w:w="4083" w:type="dxa"/>
            <w:vMerge/>
            <w:shd w:val="clear" w:color="auto" w:fill="auto"/>
          </w:tcPr>
          <w:p w14:paraId="1B75647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19B7190" w14:textId="43FF68A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выдачи путевок в лагерь</w:t>
            </w:r>
          </w:p>
        </w:tc>
      </w:tr>
      <w:tr w:rsidR="006659D8" w:rsidRPr="004763F6" w14:paraId="34A19DC7" w14:textId="77777777" w:rsidTr="00C711A9">
        <w:tc>
          <w:tcPr>
            <w:tcW w:w="4083" w:type="dxa"/>
            <w:vMerge/>
            <w:shd w:val="clear" w:color="auto" w:fill="auto"/>
          </w:tcPr>
          <w:p w14:paraId="78EABE0F"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08A4C65" w14:textId="30D7B1E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Единый календарный план спортивных мероприятий городского округа Верхняя Пышма</w:t>
            </w:r>
          </w:p>
        </w:tc>
      </w:tr>
      <w:tr w:rsidR="006659D8" w:rsidRPr="004763F6" w14:paraId="45A9EC2C" w14:textId="77777777" w:rsidTr="00C711A9">
        <w:tc>
          <w:tcPr>
            <w:tcW w:w="4083" w:type="dxa"/>
            <w:vMerge/>
            <w:shd w:val="clear" w:color="auto" w:fill="auto"/>
          </w:tcPr>
          <w:p w14:paraId="27B2DCE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3D0A07F" w14:textId="1D596A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о проведении мероприятия</w:t>
            </w:r>
          </w:p>
        </w:tc>
      </w:tr>
      <w:tr w:rsidR="006659D8" w:rsidRPr="004763F6" w14:paraId="7E87A25E" w14:textId="77777777" w:rsidTr="00C711A9">
        <w:tc>
          <w:tcPr>
            <w:tcW w:w="4083" w:type="dxa"/>
            <w:vMerge/>
            <w:shd w:val="clear" w:color="auto" w:fill="auto"/>
          </w:tcPr>
          <w:p w14:paraId="2A06EC4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6A2619D" w14:textId="3BACEC4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Смета расходов на проведение спортивного мероприятия</w:t>
            </w:r>
          </w:p>
        </w:tc>
      </w:tr>
      <w:tr w:rsidR="006659D8" w:rsidRPr="004763F6" w14:paraId="22A7BF24" w14:textId="77777777" w:rsidTr="00C711A9">
        <w:tc>
          <w:tcPr>
            <w:tcW w:w="4083" w:type="dxa"/>
            <w:vMerge/>
            <w:shd w:val="clear" w:color="auto" w:fill="auto"/>
          </w:tcPr>
          <w:p w14:paraId="4874F1E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971827D" w14:textId="1096A5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Протоколы мероприятий</w:t>
            </w:r>
          </w:p>
        </w:tc>
      </w:tr>
      <w:tr w:rsidR="006659D8" w:rsidRPr="004763F6" w14:paraId="4A48A1E8" w14:textId="77777777" w:rsidTr="00C711A9">
        <w:tc>
          <w:tcPr>
            <w:tcW w:w="4083" w:type="dxa"/>
            <w:vMerge/>
            <w:shd w:val="clear" w:color="auto" w:fill="auto"/>
          </w:tcPr>
          <w:p w14:paraId="71754393"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AAE42E2" w14:textId="0CC677D4"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Календарный план официальных физкультурных мероприятий и спортивных мероприятий городского округа Верхняя Пышма</w:t>
            </w:r>
          </w:p>
        </w:tc>
      </w:tr>
      <w:tr w:rsidR="006659D8" w:rsidRPr="004763F6" w14:paraId="55F86A3D" w14:textId="77777777" w:rsidTr="00C711A9">
        <w:tc>
          <w:tcPr>
            <w:tcW w:w="4083" w:type="dxa"/>
            <w:vMerge/>
            <w:shd w:val="clear" w:color="auto" w:fill="auto"/>
          </w:tcPr>
          <w:p w14:paraId="130540B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B8F5D3A" w14:textId="269A394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Программа развития вида спорта</w:t>
            </w:r>
          </w:p>
        </w:tc>
      </w:tr>
      <w:tr w:rsidR="006659D8" w:rsidRPr="004763F6" w14:paraId="5EF01FEE" w14:textId="77777777" w:rsidTr="00C711A9">
        <w:tc>
          <w:tcPr>
            <w:tcW w:w="4083" w:type="dxa"/>
            <w:vMerge/>
            <w:shd w:val="clear" w:color="auto" w:fill="auto"/>
          </w:tcPr>
          <w:p w14:paraId="452ED736"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1031958" w14:textId="61D708F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Годовой план участия спортсменов в спортивных соревнованиях</w:t>
            </w:r>
          </w:p>
        </w:tc>
      </w:tr>
      <w:tr w:rsidR="006659D8" w:rsidRPr="004763F6" w14:paraId="4D0B0887" w14:textId="77777777" w:rsidTr="00C711A9">
        <w:tc>
          <w:tcPr>
            <w:tcW w:w="4083" w:type="dxa"/>
            <w:vMerge/>
            <w:shd w:val="clear" w:color="auto" w:fill="auto"/>
          </w:tcPr>
          <w:p w14:paraId="6841F78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5C260DE" w14:textId="5E3FDDC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Вызов-приглашение на спортивно мероприятие (при наличии)</w:t>
            </w:r>
          </w:p>
        </w:tc>
      </w:tr>
      <w:tr w:rsidR="006659D8" w:rsidRPr="004763F6" w14:paraId="1373A652" w14:textId="77777777" w:rsidTr="00C711A9">
        <w:tc>
          <w:tcPr>
            <w:tcW w:w="4083" w:type="dxa"/>
            <w:vMerge/>
            <w:shd w:val="clear" w:color="auto" w:fill="auto"/>
          </w:tcPr>
          <w:p w14:paraId="07D9E796"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D9620C3" w14:textId="51D5352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о проведении спортивного соревнования</w:t>
            </w:r>
          </w:p>
        </w:tc>
      </w:tr>
      <w:tr w:rsidR="006659D8" w:rsidRPr="004763F6" w14:paraId="66F8B7E3" w14:textId="77777777" w:rsidTr="00C711A9">
        <w:tc>
          <w:tcPr>
            <w:tcW w:w="4083" w:type="dxa"/>
            <w:vMerge/>
            <w:shd w:val="clear" w:color="auto" w:fill="auto"/>
          </w:tcPr>
          <w:p w14:paraId="6AFF0A5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553B820B" w14:textId="2EC1F6BE" w:rsidR="006659D8" w:rsidRPr="004763F6" w:rsidRDefault="006659D8" w:rsidP="00704EDB">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Протокол спортивного соревнования, указывающий на участие спортсмена школы в данном спортивном соревновании</w:t>
            </w:r>
          </w:p>
        </w:tc>
      </w:tr>
      <w:tr w:rsidR="006659D8" w:rsidRPr="004763F6" w14:paraId="1A945293" w14:textId="77777777" w:rsidTr="00C711A9">
        <w:tc>
          <w:tcPr>
            <w:tcW w:w="4083" w:type="dxa"/>
            <w:vMerge/>
            <w:shd w:val="clear" w:color="auto" w:fill="auto"/>
          </w:tcPr>
          <w:p w14:paraId="7B8568D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812F6D6" w14:textId="21A84067"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План предоставления часов доступа к объектам спорта, согласованный с начальником Управления</w:t>
            </w:r>
          </w:p>
        </w:tc>
      </w:tr>
      <w:tr w:rsidR="006659D8" w:rsidRPr="004763F6" w14:paraId="4F34BB90" w14:textId="77777777" w:rsidTr="00C711A9">
        <w:tc>
          <w:tcPr>
            <w:tcW w:w="4083" w:type="dxa"/>
            <w:vMerge/>
            <w:shd w:val="clear" w:color="auto" w:fill="auto"/>
          </w:tcPr>
          <w:p w14:paraId="69C2B18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D2212B6" w14:textId="1C4E919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регистрации посетителей</w:t>
            </w:r>
          </w:p>
        </w:tc>
      </w:tr>
      <w:tr w:rsidR="006659D8" w:rsidRPr="004763F6" w14:paraId="7D1B3F3D" w14:textId="77777777" w:rsidTr="00C711A9">
        <w:tc>
          <w:tcPr>
            <w:tcW w:w="4083" w:type="dxa"/>
            <w:vMerge/>
            <w:shd w:val="clear" w:color="auto" w:fill="auto"/>
          </w:tcPr>
          <w:p w14:paraId="6172B7F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9076E33" w14:textId="264B955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План культурно-досуговых, спортивно-массовых мероприятий, утвержденный постановлением администрации городского округа Верхняя Пышма</w:t>
            </w:r>
          </w:p>
        </w:tc>
      </w:tr>
      <w:tr w:rsidR="006659D8" w:rsidRPr="004763F6" w14:paraId="7145E82B" w14:textId="77777777" w:rsidTr="00C711A9">
        <w:tc>
          <w:tcPr>
            <w:tcW w:w="4083" w:type="dxa"/>
            <w:vMerge/>
            <w:shd w:val="clear" w:color="auto" w:fill="auto"/>
          </w:tcPr>
          <w:p w14:paraId="110C13F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7674EC7" w14:textId="3FA05105"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План участия представителей общественных объединений в городских мероприятиях</w:t>
            </w:r>
          </w:p>
        </w:tc>
      </w:tr>
      <w:tr w:rsidR="006659D8" w:rsidRPr="004763F6" w14:paraId="02BF94C1" w14:textId="77777777" w:rsidTr="00C711A9">
        <w:tc>
          <w:tcPr>
            <w:tcW w:w="4083" w:type="dxa"/>
            <w:vMerge/>
            <w:shd w:val="clear" w:color="auto" w:fill="auto"/>
          </w:tcPr>
          <w:p w14:paraId="15609F1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6C3707F" w14:textId="0837D00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Отчет об участии представителей общественных объединений в мероприятиях</w:t>
            </w:r>
          </w:p>
        </w:tc>
      </w:tr>
      <w:tr w:rsidR="006659D8" w:rsidRPr="004763F6" w14:paraId="5D62276D" w14:textId="77777777" w:rsidTr="00C711A9">
        <w:tc>
          <w:tcPr>
            <w:tcW w:w="4083" w:type="dxa"/>
            <w:vMerge/>
            <w:shd w:val="clear" w:color="auto" w:fill="auto"/>
          </w:tcPr>
          <w:p w14:paraId="041CD68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15D8FCA" w14:textId="1DABC81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Смета расходов на проведение </w:t>
            </w:r>
            <w:r w:rsidRPr="004763F6">
              <w:rPr>
                <w:rFonts w:ascii="Liberation Serif" w:hAnsi="Liberation Serif" w:cs="Liberation Serif"/>
                <w:color w:val="000000"/>
                <w:sz w:val="28"/>
                <w:szCs w:val="28"/>
                <w:lang w:eastAsia="ru-RU"/>
              </w:rPr>
              <w:t>культурно-досугового, спортивно-массового мероприятия</w:t>
            </w:r>
          </w:p>
        </w:tc>
      </w:tr>
      <w:tr w:rsidR="006659D8" w:rsidRPr="004763F6" w14:paraId="7604AB07" w14:textId="77777777" w:rsidTr="00C711A9">
        <w:tc>
          <w:tcPr>
            <w:tcW w:w="4083" w:type="dxa"/>
            <w:vMerge/>
            <w:shd w:val="clear" w:color="auto" w:fill="auto"/>
          </w:tcPr>
          <w:p w14:paraId="78AA306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410727B" w14:textId="7265D3A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Отчет о проведении мероприятия</w:t>
            </w:r>
          </w:p>
        </w:tc>
      </w:tr>
      <w:tr w:rsidR="006659D8" w:rsidRPr="004763F6" w14:paraId="393A04BF" w14:textId="77777777" w:rsidTr="00C711A9">
        <w:tc>
          <w:tcPr>
            <w:tcW w:w="4083" w:type="dxa"/>
            <w:vMerge/>
            <w:shd w:val="clear" w:color="auto" w:fill="auto"/>
          </w:tcPr>
          <w:p w14:paraId="55F1EFC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D8883EE" w14:textId="1FFB6AD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Фотоотчет (не менее трех фотографий, подтверждающих охват участников мероприятия)</w:t>
            </w:r>
          </w:p>
        </w:tc>
      </w:tr>
      <w:tr w:rsidR="006659D8" w:rsidRPr="004763F6" w14:paraId="4C4C1AE6" w14:textId="77777777" w:rsidTr="00C711A9">
        <w:tc>
          <w:tcPr>
            <w:tcW w:w="4083" w:type="dxa"/>
            <w:vMerge/>
            <w:shd w:val="clear" w:color="auto" w:fill="auto"/>
          </w:tcPr>
          <w:p w14:paraId="7362763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235D45D1" w14:textId="4A03FCFF"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Программа кружка, секции</w:t>
            </w:r>
          </w:p>
        </w:tc>
      </w:tr>
      <w:tr w:rsidR="006659D8" w:rsidRPr="004763F6" w14:paraId="52D5FF1F" w14:textId="77777777" w:rsidTr="00C711A9">
        <w:tc>
          <w:tcPr>
            <w:tcW w:w="4083" w:type="dxa"/>
            <w:vMerge/>
            <w:shd w:val="clear" w:color="auto" w:fill="auto"/>
          </w:tcPr>
          <w:p w14:paraId="37BB7BE1"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2E8C2E39" w14:textId="77E0FE3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посещаемости занятий</w:t>
            </w:r>
          </w:p>
        </w:tc>
      </w:tr>
      <w:tr w:rsidR="006659D8" w:rsidRPr="004763F6" w14:paraId="39F7C45B" w14:textId="77777777" w:rsidTr="00C711A9">
        <w:tc>
          <w:tcPr>
            <w:tcW w:w="4083" w:type="dxa"/>
            <w:vMerge/>
            <w:shd w:val="clear" w:color="auto" w:fill="auto"/>
          </w:tcPr>
          <w:p w14:paraId="2199A9F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F19C06C" w14:textId="5BFC445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Документы, подтверждающие достижения воспитанников кружков, секций от лица учреждения (сертификат участника, грамоты, дипломы, свидетельства и т.д.)</w:t>
            </w:r>
          </w:p>
        </w:tc>
      </w:tr>
      <w:tr w:rsidR="006659D8" w:rsidRPr="004763F6" w14:paraId="62139A92" w14:textId="77777777" w:rsidTr="00C711A9">
        <w:tc>
          <w:tcPr>
            <w:tcW w:w="4083" w:type="dxa"/>
            <w:vMerge/>
            <w:shd w:val="clear" w:color="auto" w:fill="auto"/>
          </w:tcPr>
          <w:p w14:paraId="54AAE35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AE0EDE7" w14:textId="7FC171D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Фотоотчет о деятельности кружков, секций</w:t>
            </w:r>
          </w:p>
        </w:tc>
      </w:tr>
      <w:tr w:rsidR="006659D8" w:rsidRPr="004763F6" w14:paraId="705C0820" w14:textId="77777777" w:rsidTr="00C711A9">
        <w:tc>
          <w:tcPr>
            <w:tcW w:w="4083" w:type="dxa"/>
            <w:vMerge/>
            <w:shd w:val="clear" w:color="auto" w:fill="auto"/>
          </w:tcPr>
          <w:p w14:paraId="39A6325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7E53CD8" w14:textId="6EEE498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Соглашение (договор) о взаимодействии Учреждения с общественным объединением</w:t>
            </w:r>
          </w:p>
        </w:tc>
      </w:tr>
      <w:tr w:rsidR="006659D8" w:rsidRPr="004763F6" w14:paraId="53FDD181" w14:textId="77777777" w:rsidTr="00C711A9">
        <w:tc>
          <w:tcPr>
            <w:tcW w:w="4083" w:type="dxa"/>
            <w:vMerge/>
            <w:shd w:val="clear" w:color="auto" w:fill="auto"/>
          </w:tcPr>
          <w:p w14:paraId="7C592C08"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3FB1FC1" w14:textId="7E1794F7"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Фотоотчет о деятельности общественного объединения</w:t>
            </w:r>
          </w:p>
        </w:tc>
      </w:tr>
      <w:tr w:rsidR="006659D8" w:rsidRPr="004763F6" w14:paraId="48A355DA" w14:textId="77777777" w:rsidTr="00C711A9">
        <w:tc>
          <w:tcPr>
            <w:tcW w:w="4083" w:type="dxa"/>
            <w:vMerge/>
            <w:shd w:val="clear" w:color="auto" w:fill="auto"/>
          </w:tcPr>
          <w:p w14:paraId="5C6708A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77C4815A" w14:textId="5386D02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(программа проведения военно-спортивных сборов)</w:t>
            </w:r>
          </w:p>
        </w:tc>
      </w:tr>
      <w:tr w:rsidR="006659D8" w:rsidRPr="004763F6" w14:paraId="51741881" w14:textId="77777777" w:rsidTr="00C711A9">
        <w:tc>
          <w:tcPr>
            <w:tcW w:w="4083" w:type="dxa"/>
            <w:vMerge/>
            <w:shd w:val="clear" w:color="auto" w:fill="auto"/>
          </w:tcPr>
          <w:p w14:paraId="42C188D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5AAB87C" w14:textId="76A3A68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Смета на проведение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6393E7C3" w14:textId="77777777" w:rsidTr="00C711A9">
        <w:tc>
          <w:tcPr>
            <w:tcW w:w="4083" w:type="dxa"/>
            <w:vMerge/>
            <w:shd w:val="clear" w:color="auto" w:fill="auto"/>
          </w:tcPr>
          <w:p w14:paraId="651CCD4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CFAFBA0" w14:textId="7C0D5FDD"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Отчет о проведении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4D12B293" w14:textId="77777777" w:rsidTr="00C711A9">
        <w:tc>
          <w:tcPr>
            <w:tcW w:w="4083" w:type="dxa"/>
            <w:vMerge/>
            <w:shd w:val="clear" w:color="auto" w:fill="auto"/>
          </w:tcPr>
          <w:p w14:paraId="5ACD7899"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7986977" w14:textId="6DCF6550"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Фотоотчет о проведении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694870F7" w14:textId="77777777" w:rsidTr="00C711A9">
        <w:tc>
          <w:tcPr>
            <w:tcW w:w="4083" w:type="dxa"/>
            <w:vMerge/>
            <w:shd w:val="clear" w:color="auto" w:fill="auto"/>
          </w:tcPr>
          <w:p w14:paraId="1D995B0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F465C1C" w14:textId="08FB984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7F0AAC" w:rsidRPr="004763F6" w14:paraId="057BE108" w14:textId="77777777" w:rsidTr="00C711A9">
        <w:tc>
          <w:tcPr>
            <w:tcW w:w="4083" w:type="dxa"/>
            <w:vMerge w:val="restart"/>
            <w:shd w:val="clear" w:color="auto" w:fill="auto"/>
          </w:tcPr>
          <w:p w14:paraId="38204619" w14:textId="7AF6055E" w:rsidR="007F0AAC" w:rsidRPr="004763F6" w:rsidRDefault="007F0AAC" w:rsidP="0092436B">
            <w:pPr>
              <w:spacing w:after="0" w:line="240" w:lineRule="auto"/>
              <w:ind w:left="147"/>
              <w:rPr>
                <w:rFonts w:ascii="Liberation Serif" w:hAnsi="Liberation Serif" w:cs="Liberation Serif"/>
                <w:sz w:val="28"/>
                <w:szCs w:val="28"/>
              </w:rPr>
            </w:pPr>
            <w:r w:rsidRPr="004763F6">
              <w:rPr>
                <w:rFonts w:ascii="Liberation Serif" w:hAnsi="Liberation Serif" w:cs="Liberation Serif"/>
                <w:sz w:val="28"/>
                <w:szCs w:val="28"/>
              </w:rPr>
              <w:t>Учреждения дошкольного, школьного и дополнительного образования городского округа Верхняя Пышма</w:t>
            </w:r>
          </w:p>
        </w:tc>
        <w:tc>
          <w:tcPr>
            <w:tcW w:w="6089" w:type="dxa"/>
            <w:shd w:val="clear" w:color="auto" w:fill="auto"/>
          </w:tcPr>
          <w:p w14:paraId="492E04D3" w14:textId="549A1FA9" w:rsidR="007F0AAC" w:rsidRPr="004763F6" w:rsidRDefault="007F0AAC" w:rsidP="007F0AAC">
            <w:pPr>
              <w:autoSpaceDE w:val="0"/>
              <w:spacing w:after="0" w:line="240" w:lineRule="auto"/>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Пояснительная записка с комментариями по отклонениям фактических показателей от установленных плановых показателей муниципального задания</w:t>
            </w:r>
          </w:p>
        </w:tc>
      </w:tr>
      <w:tr w:rsidR="007F0AAC" w:rsidRPr="004763F6" w14:paraId="0ADFEF6F" w14:textId="77777777" w:rsidTr="00C711A9">
        <w:tc>
          <w:tcPr>
            <w:tcW w:w="4083" w:type="dxa"/>
            <w:vMerge/>
            <w:shd w:val="clear" w:color="auto" w:fill="auto"/>
          </w:tcPr>
          <w:p w14:paraId="1BA7F441" w14:textId="77777777" w:rsidR="007F0AAC" w:rsidRPr="004763F6" w:rsidRDefault="007F0AAC"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552219B" w14:textId="7B36AC11" w:rsidR="007F0AAC" w:rsidRPr="004763F6" w:rsidRDefault="007F0AAC" w:rsidP="007F0AAC">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Прогноз достижения годовых значений показателей муниципальной услуги к отчету за первый, второй и третий кварталы</w:t>
            </w:r>
          </w:p>
        </w:tc>
      </w:tr>
      <w:tr w:rsidR="007F0AAC" w:rsidRPr="004763F6" w14:paraId="44028EE2" w14:textId="77777777" w:rsidTr="00C711A9">
        <w:tc>
          <w:tcPr>
            <w:tcW w:w="4083" w:type="dxa"/>
            <w:vMerge/>
            <w:shd w:val="clear" w:color="auto" w:fill="auto"/>
          </w:tcPr>
          <w:p w14:paraId="654C71FB" w14:textId="77777777" w:rsidR="007F0AAC" w:rsidRPr="004763F6" w:rsidRDefault="007F0AAC"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0BD94CF" w14:textId="2CBA4B43" w:rsidR="007F0AAC" w:rsidRPr="004763F6" w:rsidRDefault="007F0AAC" w:rsidP="007F0AAC">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Информация о состоянии кредиторской задолженности, в том числе просроченной</w:t>
            </w:r>
          </w:p>
        </w:tc>
      </w:tr>
    </w:tbl>
    <w:p w14:paraId="1F04A04F" w14:textId="34464ACB" w:rsidR="006F0742" w:rsidRPr="004763F6" w:rsidRDefault="00015556" w:rsidP="00E402A3">
      <w:pPr>
        <w:spacing w:after="0" w:line="259" w:lineRule="auto"/>
        <w:ind w:firstLine="3261"/>
        <w:rPr>
          <w:rFonts w:ascii="Liberation Serif" w:hAnsi="Liberation Serif" w:cs="Liberation Serif"/>
          <w:strike/>
          <w:color w:val="000000" w:themeColor="text1"/>
          <w:sz w:val="28"/>
          <w:szCs w:val="28"/>
          <w:highlight w:val="yellow"/>
        </w:rPr>
      </w:pPr>
      <w:r w:rsidRPr="004763F6">
        <w:rPr>
          <w:rFonts w:ascii="Liberation Serif" w:hAnsi="Liberation Serif" w:cs="Liberation Serif"/>
          <w:sz w:val="28"/>
          <w:szCs w:val="28"/>
        </w:rPr>
        <w:br w:type="page"/>
      </w:r>
      <w:r w:rsidR="00E402A3" w:rsidRPr="004763F6">
        <w:rPr>
          <w:rFonts w:ascii="Liberation Serif" w:hAnsi="Liberation Serif" w:cs="Liberation Serif"/>
          <w:strike/>
          <w:sz w:val="28"/>
          <w:szCs w:val="28"/>
        </w:rPr>
        <w:lastRenderedPageBreak/>
        <w:t xml:space="preserve">                              </w:t>
      </w:r>
      <w:r w:rsidR="00E402A3" w:rsidRPr="004763F6">
        <w:rPr>
          <w:rFonts w:ascii="Liberation Serif" w:hAnsi="Liberation Serif" w:cs="Liberation Serif"/>
          <w:strike/>
          <w:color w:val="000000" w:themeColor="text1"/>
          <w:sz w:val="28"/>
          <w:szCs w:val="28"/>
        </w:rPr>
        <w:t>Приложение № 10</w:t>
      </w:r>
    </w:p>
    <w:p w14:paraId="7D4B0702" w14:textId="77777777" w:rsidR="006F0742" w:rsidRPr="004763F6" w:rsidRDefault="006F0742" w:rsidP="006F0742">
      <w:pPr>
        <w:tabs>
          <w:tab w:val="left" w:pos="1239"/>
        </w:tabs>
        <w:spacing w:after="0"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7F86BFD3" w14:textId="77777777" w:rsidR="006F0742" w:rsidRPr="004763F6" w:rsidRDefault="006F0742" w:rsidP="006F0742">
      <w:pPr>
        <w:pStyle w:val="ad"/>
        <w:spacing w:after="0" w:line="240" w:lineRule="auto"/>
        <w:ind w:left="4536"/>
        <w:rPr>
          <w:rFonts w:ascii="Liberation Serif" w:hAnsi="Liberation Serif" w:cs="Liberation Serif"/>
          <w:iCs/>
          <w:sz w:val="28"/>
          <w:szCs w:val="28"/>
        </w:rPr>
      </w:pPr>
    </w:p>
    <w:p w14:paraId="6F79F2DE" w14:textId="77777777" w:rsidR="006F0742" w:rsidRPr="004763F6" w:rsidRDefault="006F0742" w:rsidP="006F0742">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34671A2C" w14:textId="77777777" w:rsidR="006F0742" w:rsidRPr="004763F6" w:rsidRDefault="006F0742" w:rsidP="006F0742">
      <w:pPr>
        <w:autoSpaceDE w:val="0"/>
        <w:autoSpaceDN w:val="0"/>
        <w:adjustRightInd w:val="0"/>
        <w:spacing w:after="0" w:line="240" w:lineRule="auto"/>
        <w:jc w:val="right"/>
        <w:outlineLvl w:val="0"/>
        <w:rPr>
          <w:rFonts w:ascii="Liberation Serif" w:hAnsi="Liberation Serif" w:cs="Liberation Serif"/>
          <w:iCs/>
          <w:sz w:val="28"/>
          <w:szCs w:val="28"/>
        </w:rPr>
      </w:pPr>
    </w:p>
    <w:p w14:paraId="7263D6A2"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Реестр документов</w:t>
      </w:r>
      <w:r w:rsidRPr="004763F6">
        <w:rPr>
          <w:rFonts w:ascii="Liberation Serif" w:hAnsi="Liberation Serif" w:cs="Liberation Serif"/>
          <w:sz w:val="28"/>
          <w:szCs w:val="28"/>
        </w:rPr>
        <w:t>,</w:t>
      </w:r>
    </w:p>
    <w:p w14:paraId="7B2DFE15"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подтверждающих выполнение содержащихся в муниципальном</w:t>
      </w:r>
    </w:p>
    <w:p w14:paraId="2E7967F0"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задании показателей объема оказываемых муниципальных</w:t>
      </w:r>
    </w:p>
    <w:p w14:paraId="029522DB"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услуг (выполняемых работ) на 20__ год</w:t>
      </w:r>
    </w:p>
    <w:p w14:paraId="2E66D5AB" w14:textId="77777777" w:rsidR="006F0742" w:rsidRPr="004763F6" w:rsidRDefault="006F0742" w:rsidP="006F0742">
      <w:pPr>
        <w:pStyle w:val="ConsPlusNormal"/>
        <w:ind w:firstLine="540"/>
        <w:jc w:val="both"/>
        <w:rPr>
          <w:b/>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055"/>
        <w:gridCol w:w="1134"/>
        <w:gridCol w:w="1275"/>
        <w:gridCol w:w="1276"/>
        <w:gridCol w:w="1701"/>
        <w:gridCol w:w="1134"/>
        <w:gridCol w:w="2268"/>
      </w:tblGrid>
      <w:tr w:rsidR="006F0742" w:rsidRPr="004763F6" w14:paraId="4BD58A83" w14:textId="77777777" w:rsidTr="006F0742">
        <w:tc>
          <w:tcPr>
            <w:tcW w:w="1055" w:type="dxa"/>
            <w:tcBorders>
              <w:top w:val="single" w:sz="4" w:space="0" w:color="auto"/>
              <w:left w:val="single" w:sz="4" w:space="0" w:color="auto"/>
              <w:bottom w:val="single" w:sz="4" w:space="0" w:color="auto"/>
              <w:right w:val="single" w:sz="4" w:space="0" w:color="auto"/>
            </w:tcBorders>
          </w:tcPr>
          <w:p w14:paraId="3A1FDE1C"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Уникальный номер реестровой записи</w:t>
            </w:r>
          </w:p>
        </w:tc>
        <w:tc>
          <w:tcPr>
            <w:tcW w:w="1134" w:type="dxa"/>
            <w:tcBorders>
              <w:top w:val="single" w:sz="4" w:space="0" w:color="auto"/>
              <w:left w:val="single" w:sz="4" w:space="0" w:color="auto"/>
              <w:bottom w:val="single" w:sz="4" w:space="0" w:color="auto"/>
              <w:right w:val="single" w:sz="4" w:space="0" w:color="auto"/>
            </w:tcBorders>
          </w:tcPr>
          <w:p w14:paraId="7398B29C"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Наименование оказываемой муниципальной услуги (выполняемой работы)</w:t>
            </w:r>
          </w:p>
        </w:tc>
        <w:tc>
          <w:tcPr>
            <w:tcW w:w="1275" w:type="dxa"/>
            <w:tcBorders>
              <w:top w:val="single" w:sz="4" w:space="0" w:color="auto"/>
              <w:left w:val="single" w:sz="4" w:space="0" w:color="auto"/>
              <w:bottom w:val="single" w:sz="4" w:space="0" w:color="auto"/>
              <w:right w:val="single" w:sz="4" w:space="0" w:color="auto"/>
            </w:tcBorders>
          </w:tcPr>
          <w:p w14:paraId="4408EDBA"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Показатели объема оказываемой муниципальной услуги (выполняемой работы)</w:t>
            </w:r>
          </w:p>
        </w:tc>
        <w:tc>
          <w:tcPr>
            <w:tcW w:w="1276" w:type="dxa"/>
            <w:tcBorders>
              <w:top w:val="single" w:sz="4" w:space="0" w:color="auto"/>
              <w:left w:val="single" w:sz="4" w:space="0" w:color="auto"/>
              <w:bottom w:val="single" w:sz="4" w:space="0" w:color="auto"/>
              <w:right w:val="single" w:sz="4" w:space="0" w:color="auto"/>
            </w:tcBorders>
          </w:tcPr>
          <w:p w14:paraId="2594D782"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14:paraId="5A1C4F05"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Наименование документа, подтверждающего выполнение показателей объема оказываемых муниципальных услуг (выполняемых работ), содержащегося в муниципальном задании</w:t>
            </w:r>
          </w:p>
        </w:tc>
        <w:tc>
          <w:tcPr>
            <w:tcW w:w="1134" w:type="dxa"/>
            <w:tcBorders>
              <w:top w:val="single" w:sz="4" w:space="0" w:color="auto"/>
              <w:left w:val="single" w:sz="4" w:space="0" w:color="auto"/>
              <w:bottom w:val="single" w:sz="4" w:space="0" w:color="auto"/>
              <w:right w:val="single" w:sz="4" w:space="0" w:color="auto"/>
            </w:tcBorders>
          </w:tcPr>
          <w:p w14:paraId="0B1066E2" w14:textId="245CC0C2"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Выполнено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2268" w:type="dxa"/>
            <w:tcBorders>
              <w:top w:val="single" w:sz="4" w:space="0" w:color="auto"/>
              <w:left w:val="single" w:sz="4" w:space="0" w:color="auto"/>
              <w:bottom w:val="single" w:sz="4" w:space="0" w:color="auto"/>
              <w:right w:val="single" w:sz="4" w:space="0" w:color="auto"/>
            </w:tcBorders>
          </w:tcPr>
          <w:p w14:paraId="0F47AD71"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Реквизиты документа, подтверждающего выполнение показателей объема оказываемых муниципальных услуг (выполняемых работ), содержащегося в муниципальном задании</w:t>
            </w:r>
          </w:p>
        </w:tc>
      </w:tr>
      <w:tr w:rsidR="006F0742" w:rsidRPr="004763F6" w14:paraId="6F96B7D2" w14:textId="77777777" w:rsidTr="006F0742">
        <w:tc>
          <w:tcPr>
            <w:tcW w:w="1055" w:type="dxa"/>
            <w:tcBorders>
              <w:top w:val="single" w:sz="4" w:space="0" w:color="auto"/>
              <w:left w:val="single" w:sz="4" w:space="0" w:color="auto"/>
              <w:bottom w:val="single" w:sz="4" w:space="0" w:color="auto"/>
              <w:right w:val="single" w:sz="4" w:space="0" w:color="auto"/>
            </w:tcBorders>
          </w:tcPr>
          <w:p w14:paraId="5A2FA1D9"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7060EF00"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2</w:t>
            </w:r>
          </w:p>
        </w:tc>
        <w:tc>
          <w:tcPr>
            <w:tcW w:w="1275" w:type="dxa"/>
            <w:tcBorders>
              <w:top w:val="single" w:sz="4" w:space="0" w:color="auto"/>
              <w:left w:val="single" w:sz="4" w:space="0" w:color="auto"/>
              <w:bottom w:val="single" w:sz="4" w:space="0" w:color="auto"/>
              <w:right w:val="single" w:sz="4" w:space="0" w:color="auto"/>
            </w:tcBorders>
          </w:tcPr>
          <w:p w14:paraId="51BDC5CA"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7859BAB5"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4</w:t>
            </w:r>
          </w:p>
        </w:tc>
        <w:tc>
          <w:tcPr>
            <w:tcW w:w="1701" w:type="dxa"/>
            <w:tcBorders>
              <w:top w:val="single" w:sz="4" w:space="0" w:color="auto"/>
              <w:left w:val="single" w:sz="4" w:space="0" w:color="auto"/>
              <w:bottom w:val="single" w:sz="4" w:space="0" w:color="auto"/>
              <w:right w:val="single" w:sz="4" w:space="0" w:color="auto"/>
            </w:tcBorders>
          </w:tcPr>
          <w:p w14:paraId="255CBA46"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5</w:t>
            </w:r>
          </w:p>
        </w:tc>
        <w:tc>
          <w:tcPr>
            <w:tcW w:w="1134" w:type="dxa"/>
            <w:tcBorders>
              <w:top w:val="single" w:sz="4" w:space="0" w:color="auto"/>
              <w:left w:val="single" w:sz="4" w:space="0" w:color="auto"/>
              <w:bottom w:val="single" w:sz="4" w:space="0" w:color="auto"/>
              <w:right w:val="single" w:sz="4" w:space="0" w:color="auto"/>
            </w:tcBorders>
          </w:tcPr>
          <w:p w14:paraId="7162E778"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6</w:t>
            </w:r>
          </w:p>
        </w:tc>
        <w:tc>
          <w:tcPr>
            <w:tcW w:w="2268" w:type="dxa"/>
            <w:tcBorders>
              <w:top w:val="single" w:sz="4" w:space="0" w:color="auto"/>
              <w:left w:val="single" w:sz="4" w:space="0" w:color="auto"/>
              <w:bottom w:val="single" w:sz="4" w:space="0" w:color="auto"/>
              <w:right w:val="single" w:sz="4" w:space="0" w:color="auto"/>
            </w:tcBorders>
          </w:tcPr>
          <w:p w14:paraId="7A56D0D7"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7</w:t>
            </w:r>
          </w:p>
        </w:tc>
      </w:tr>
      <w:tr w:rsidR="006F0742" w:rsidRPr="004763F6" w14:paraId="6CEBE658" w14:textId="77777777" w:rsidTr="006F0742">
        <w:tc>
          <w:tcPr>
            <w:tcW w:w="1055" w:type="dxa"/>
            <w:tcBorders>
              <w:top w:val="single" w:sz="4" w:space="0" w:color="auto"/>
              <w:left w:val="single" w:sz="4" w:space="0" w:color="auto"/>
              <w:bottom w:val="single" w:sz="4" w:space="0" w:color="auto"/>
              <w:right w:val="single" w:sz="4" w:space="0" w:color="auto"/>
            </w:tcBorders>
          </w:tcPr>
          <w:p w14:paraId="0416ECE7"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E8B05E6"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66E3A4C"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DBF4542"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DD0D209"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F169408"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03A0559" w14:textId="77777777" w:rsidR="006F0742" w:rsidRPr="004763F6" w:rsidRDefault="006F0742" w:rsidP="006E1B79">
            <w:pPr>
              <w:pStyle w:val="ConsPlusNormal"/>
              <w:rPr>
                <w:rFonts w:ascii="Liberation Serif" w:hAnsi="Liberation Serif" w:cs="Liberation Serif"/>
                <w:sz w:val="28"/>
                <w:szCs w:val="28"/>
              </w:rPr>
            </w:pPr>
          </w:p>
        </w:tc>
      </w:tr>
      <w:tr w:rsidR="006F0742" w:rsidRPr="004763F6" w14:paraId="39D74579" w14:textId="77777777" w:rsidTr="006F0742">
        <w:tc>
          <w:tcPr>
            <w:tcW w:w="1055" w:type="dxa"/>
            <w:tcBorders>
              <w:top w:val="single" w:sz="4" w:space="0" w:color="auto"/>
              <w:left w:val="single" w:sz="4" w:space="0" w:color="auto"/>
              <w:bottom w:val="single" w:sz="4" w:space="0" w:color="auto"/>
              <w:right w:val="single" w:sz="4" w:space="0" w:color="auto"/>
            </w:tcBorders>
          </w:tcPr>
          <w:p w14:paraId="30F0B4F5"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D5ADF91"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23F78DF"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80CC986"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D9BCA3C"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CAA2E40"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7BD078B" w14:textId="77777777" w:rsidR="006F0742" w:rsidRPr="004763F6" w:rsidRDefault="006F0742" w:rsidP="006E1B79">
            <w:pPr>
              <w:pStyle w:val="ConsPlusNormal"/>
              <w:rPr>
                <w:rFonts w:ascii="Liberation Serif" w:hAnsi="Liberation Serif" w:cs="Liberation Serif"/>
                <w:sz w:val="28"/>
                <w:szCs w:val="28"/>
              </w:rPr>
            </w:pPr>
          </w:p>
        </w:tc>
      </w:tr>
      <w:tr w:rsidR="006F0742" w:rsidRPr="004763F6" w14:paraId="2DC21EF6" w14:textId="77777777" w:rsidTr="006F0742">
        <w:tc>
          <w:tcPr>
            <w:tcW w:w="1055" w:type="dxa"/>
            <w:tcBorders>
              <w:top w:val="single" w:sz="4" w:space="0" w:color="auto"/>
              <w:left w:val="single" w:sz="4" w:space="0" w:color="auto"/>
              <w:bottom w:val="single" w:sz="4" w:space="0" w:color="auto"/>
              <w:right w:val="single" w:sz="4" w:space="0" w:color="auto"/>
            </w:tcBorders>
          </w:tcPr>
          <w:p w14:paraId="129114F7"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2DE11AF"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C594B20"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8A401B1"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6E1888B"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53FFA89"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27B42E4" w14:textId="77777777" w:rsidR="006F0742" w:rsidRPr="004763F6" w:rsidRDefault="006F0742" w:rsidP="006E1B79">
            <w:pPr>
              <w:pStyle w:val="ConsPlusNormal"/>
              <w:rPr>
                <w:rFonts w:ascii="Liberation Serif" w:hAnsi="Liberation Serif" w:cs="Liberation Serif"/>
                <w:sz w:val="28"/>
                <w:szCs w:val="28"/>
              </w:rPr>
            </w:pPr>
          </w:p>
        </w:tc>
      </w:tr>
    </w:tbl>
    <w:p w14:paraId="49178D6B" w14:textId="77777777" w:rsidR="006F0742" w:rsidRPr="004763F6" w:rsidRDefault="006F0742">
      <w:pPr>
        <w:rPr>
          <w:rFonts w:ascii="Liberation Serif" w:hAnsi="Liberation Serif" w:cs="Liberation Serif"/>
          <w:color w:val="000000" w:themeColor="text1"/>
          <w:sz w:val="28"/>
          <w:szCs w:val="28"/>
          <w:highlight w:val="yellow"/>
        </w:rPr>
      </w:pPr>
      <w:r w:rsidRPr="004763F6">
        <w:rPr>
          <w:rFonts w:ascii="Liberation Serif" w:hAnsi="Liberation Serif" w:cs="Liberation Serif"/>
          <w:color w:val="000000" w:themeColor="text1"/>
          <w:sz w:val="28"/>
          <w:szCs w:val="28"/>
          <w:highlight w:val="yellow"/>
        </w:rPr>
        <w:br w:type="page"/>
      </w:r>
    </w:p>
    <w:p w14:paraId="1D109BFF" w14:textId="0A002BB2" w:rsidR="00015556" w:rsidRPr="004763F6" w:rsidRDefault="004763F6" w:rsidP="00E402A3">
      <w:pPr>
        <w:spacing w:after="0" w:line="259" w:lineRule="auto"/>
        <w:ind w:firstLine="3261"/>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 xml:space="preserve">                         </w:t>
      </w:r>
      <w:r w:rsidR="00E402A3" w:rsidRPr="004763F6">
        <w:rPr>
          <w:rFonts w:ascii="Liberation Serif" w:hAnsi="Liberation Serif" w:cs="Liberation Serif"/>
          <w:color w:val="000000" w:themeColor="text1"/>
          <w:sz w:val="28"/>
          <w:szCs w:val="28"/>
        </w:rPr>
        <w:t xml:space="preserve"> </w:t>
      </w:r>
      <w:r w:rsidR="006F0742" w:rsidRPr="004763F6">
        <w:rPr>
          <w:rFonts w:ascii="Liberation Serif" w:hAnsi="Liberation Serif" w:cs="Liberation Serif"/>
          <w:color w:val="000000" w:themeColor="text1"/>
          <w:sz w:val="28"/>
          <w:szCs w:val="28"/>
        </w:rPr>
        <w:t>Приложение №</w:t>
      </w:r>
      <w:r w:rsidR="00A00FC4" w:rsidRPr="004763F6">
        <w:rPr>
          <w:rFonts w:ascii="Liberation Serif" w:hAnsi="Liberation Serif" w:cs="Liberation Serif"/>
          <w:color w:val="000000" w:themeColor="text1"/>
          <w:sz w:val="28"/>
          <w:szCs w:val="28"/>
        </w:rPr>
        <w:t xml:space="preserve"> 10</w:t>
      </w:r>
    </w:p>
    <w:p w14:paraId="0F86B531" w14:textId="77777777" w:rsidR="00015556" w:rsidRPr="004763F6" w:rsidRDefault="00015556" w:rsidP="00015556">
      <w:pPr>
        <w:tabs>
          <w:tab w:val="left" w:pos="1239"/>
        </w:tabs>
        <w:spacing w:after="0"/>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w:t>
      </w:r>
    </w:p>
    <w:p w14:paraId="3DE1DF02"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1D353123" w14:textId="77777777" w:rsidR="00015556" w:rsidRPr="004763F6" w:rsidRDefault="00015556" w:rsidP="004763F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ФОРМА</w:t>
      </w:r>
    </w:p>
    <w:p w14:paraId="1CAAC44A"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5E3903AD"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                                                    «___» ____________ 20____</w:t>
      </w:r>
    </w:p>
    <w:p w14:paraId="4C4EF7E9" w14:textId="2E354619"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vertAlign w:val="superscript"/>
        </w:rPr>
        <w:t xml:space="preserve">                  (место составления </w:t>
      </w:r>
      <w:proofErr w:type="gramStart"/>
      <w:r w:rsidRPr="004763F6">
        <w:rPr>
          <w:rFonts w:ascii="Liberation Serif" w:hAnsi="Liberation Serif" w:cs="Liberation Serif"/>
          <w:sz w:val="28"/>
          <w:szCs w:val="28"/>
          <w:vertAlign w:val="superscript"/>
        </w:rPr>
        <w:t xml:space="preserve">акта)   </w:t>
      </w:r>
      <w:proofErr w:type="gramEnd"/>
      <w:r w:rsidRPr="004763F6">
        <w:rPr>
          <w:rFonts w:ascii="Liberation Serif" w:hAnsi="Liberation Serif" w:cs="Liberation Serif"/>
          <w:sz w:val="28"/>
          <w:szCs w:val="28"/>
          <w:vertAlign w:val="superscript"/>
        </w:rPr>
        <w:t xml:space="preserve">                                                                                                                (дата составления акта)</w:t>
      </w:r>
    </w:p>
    <w:p w14:paraId="0C898D59"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140051CC"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b/>
          <w:bCs/>
          <w:color w:val="26282F"/>
          <w:sz w:val="28"/>
          <w:szCs w:val="28"/>
        </w:rPr>
        <w:t>АКТ ПРОВЕРКИ № ____</w:t>
      </w:r>
    </w:p>
    <w:p w14:paraId="6B4EB701"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45CF8E89" w14:textId="77777777" w:rsidR="00015556" w:rsidRPr="004763F6" w:rsidRDefault="00015556" w:rsidP="00015556">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На основании: ___________________________________________________________</w:t>
      </w:r>
    </w:p>
    <w:p w14:paraId="469BEA45" w14:textId="3ED8FD44" w:rsidR="00015556" w:rsidRPr="004763F6" w:rsidRDefault="00015556" w:rsidP="00CE38D3">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(номер и дата </w:t>
      </w:r>
      <w:r w:rsidR="004D053E" w:rsidRPr="004763F6">
        <w:rPr>
          <w:rFonts w:ascii="Liberation Serif" w:hAnsi="Liberation Serif" w:cs="Liberation Serif"/>
          <w:sz w:val="28"/>
          <w:szCs w:val="28"/>
        </w:rPr>
        <w:t>нормативного правового акта</w:t>
      </w:r>
      <w:r w:rsidRPr="004763F6">
        <w:rPr>
          <w:rFonts w:ascii="Liberation Serif" w:hAnsi="Liberation Serif" w:cs="Liberation Serif"/>
          <w:sz w:val="28"/>
          <w:szCs w:val="28"/>
        </w:rPr>
        <w:t xml:space="preserve"> </w:t>
      </w:r>
      <w:r w:rsidR="00CE38D3" w:rsidRPr="004763F6">
        <w:rPr>
          <w:rFonts w:ascii="Liberation Serif" w:hAnsi="Liberation Serif" w:cs="Liberation Serif"/>
          <w:sz w:val="28"/>
          <w:szCs w:val="28"/>
        </w:rPr>
        <w:t xml:space="preserve">уполномоченного органа </w:t>
      </w:r>
      <w:r w:rsidRPr="004763F6">
        <w:rPr>
          <w:rFonts w:ascii="Liberation Serif" w:hAnsi="Liberation Serif" w:cs="Liberation Serif"/>
          <w:sz w:val="28"/>
          <w:szCs w:val="28"/>
        </w:rPr>
        <w:t>Администрации о проведении проверки)</w:t>
      </w:r>
    </w:p>
    <w:p w14:paraId="6677445D" w14:textId="5A1DFD1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проведена проверка в отношении: ________________________________________</w:t>
      </w:r>
      <w:r w:rsidR="004763F6">
        <w:rPr>
          <w:rFonts w:ascii="Liberation Serif" w:hAnsi="Liberation Serif" w:cs="Liberation Serif"/>
          <w:sz w:val="28"/>
          <w:szCs w:val="28"/>
        </w:rPr>
        <w:t>_________________________</w:t>
      </w:r>
      <w:r w:rsidRPr="004763F6">
        <w:rPr>
          <w:rFonts w:ascii="Liberation Serif" w:hAnsi="Liberation Serif" w:cs="Liberation Serif"/>
          <w:sz w:val="28"/>
          <w:szCs w:val="28"/>
        </w:rPr>
        <w:t>____</w:t>
      </w:r>
    </w:p>
    <w:p w14:paraId="088681D3" w14:textId="61D99EB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2B2F2D8E"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(полное и сокращенное наименование проверяемого муниципального</w:t>
      </w:r>
    </w:p>
    <w:p w14:paraId="4BF37960"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учреждения, адрес места проведения проверки)</w:t>
      </w:r>
    </w:p>
    <w:p w14:paraId="56843B1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Проверяемый период: _____________________________________________________</w:t>
      </w:r>
    </w:p>
    <w:p w14:paraId="29DB5AFD"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(квартал, полугодие, год)</w:t>
      </w:r>
    </w:p>
    <w:p w14:paraId="5F3E64E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Акт составлен: ___________________________________________________________</w:t>
      </w:r>
    </w:p>
    <w:p w14:paraId="77B1558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(Ф.И.О. лица, составившего акт)</w:t>
      </w:r>
    </w:p>
    <w:p w14:paraId="692AAF39" w14:textId="1BEE716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С копией </w:t>
      </w:r>
      <w:r w:rsidR="00CE38D3" w:rsidRPr="004763F6">
        <w:rPr>
          <w:rFonts w:ascii="Liberation Serif" w:hAnsi="Liberation Serif" w:cs="Liberation Serif"/>
          <w:sz w:val="28"/>
          <w:szCs w:val="28"/>
        </w:rPr>
        <w:t>нормативного правового акта</w:t>
      </w:r>
      <w:r w:rsidRPr="004763F6">
        <w:rPr>
          <w:rFonts w:ascii="Liberation Serif" w:hAnsi="Liberation Serif" w:cs="Liberation Serif"/>
          <w:sz w:val="28"/>
          <w:szCs w:val="28"/>
        </w:rPr>
        <w:t xml:space="preserve"> о проведении проверки ознакомлен:</w:t>
      </w:r>
    </w:p>
    <w:p w14:paraId="25910ABB" w14:textId="0288ED0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w:t>
      </w:r>
    </w:p>
    <w:p w14:paraId="4855666C"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руководителя, иного должностного лица проверяемого</w:t>
      </w:r>
    </w:p>
    <w:p w14:paraId="0F4729CF"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учреждения с указанием даты ознакомления)</w:t>
      </w:r>
    </w:p>
    <w:p w14:paraId="381BA53E" w14:textId="4B84056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Лица, проводившие</w:t>
      </w:r>
      <w:r w:rsidRPr="004763F6">
        <w:rPr>
          <w:rFonts w:ascii="Liberation Serif" w:hAnsi="Liberation Serif" w:cs="Liberation Serif"/>
          <w:color w:val="70AD47"/>
          <w:sz w:val="28"/>
          <w:szCs w:val="28"/>
        </w:rPr>
        <w:t xml:space="preserve"> </w:t>
      </w:r>
      <w:r w:rsidRPr="004763F6">
        <w:rPr>
          <w:rFonts w:ascii="Liberation Serif" w:hAnsi="Liberation Serif" w:cs="Liberation Serif"/>
          <w:sz w:val="28"/>
          <w:szCs w:val="28"/>
        </w:rPr>
        <w:t>проверку: _________________________________________</w:t>
      </w:r>
      <w:r w:rsidR="004763F6">
        <w:rPr>
          <w:rFonts w:ascii="Liberation Serif" w:hAnsi="Liberation Serif" w:cs="Liberation Serif"/>
          <w:sz w:val="28"/>
          <w:szCs w:val="28"/>
        </w:rPr>
        <w:t>_______________________</w:t>
      </w:r>
      <w:r w:rsidRPr="004763F6">
        <w:rPr>
          <w:rFonts w:ascii="Liberation Serif" w:hAnsi="Liberation Serif" w:cs="Liberation Serif"/>
          <w:sz w:val="28"/>
          <w:szCs w:val="28"/>
        </w:rPr>
        <w:t>_____</w:t>
      </w:r>
    </w:p>
    <w:p w14:paraId="179F1A76" w14:textId="71315E2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w:t>
      </w:r>
      <w:r w:rsidR="004763F6">
        <w:rPr>
          <w:rFonts w:ascii="Liberation Serif" w:hAnsi="Liberation Serif" w:cs="Liberation Serif"/>
          <w:sz w:val="28"/>
          <w:szCs w:val="28"/>
        </w:rPr>
        <w:t>______________________________</w:t>
      </w:r>
    </w:p>
    <w:p w14:paraId="4DC6D9AA" w14:textId="33B5F70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0991C75" w14:textId="3EA7A32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CE59C34" w14:textId="65601F2D"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FA65FB7" w14:textId="0E08C4F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CB2CDD0"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должности лиц, проводивших проверку)</w:t>
      </w:r>
    </w:p>
    <w:p w14:paraId="228E98B4" w14:textId="22D0C971"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lastRenderedPageBreak/>
        <w:t>Описание всех подвергнутых проверке направлений деятельности по выполнению муниципального задания: ____________________________________</w:t>
      </w:r>
      <w:r w:rsidR="004763F6">
        <w:rPr>
          <w:rFonts w:ascii="Liberation Serif" w:hAnsi="Liberation Serif" w:cs="Liberation Serif"/>
          <w:sz w:val="28"/>
          <w:szCs w:val="28"/>
        </w:rPr>
        <w:t>___________________</w:t>
      </w:r>
      <w:r w:rsidRPr="004763F6">
        <w:rPr>
          <w:rFonts w:ascii="Liberation Serif" w:hAnsi="Liberation Serif" w:cs="Liberation Serif"/>
          <w:sz w:val="28"/>
          <w:szCs w:val="28"/>
        </w:rPr>
        <w:t>______________</w:t>
      </w:r>
    </w:p>
    <w:p w14:paraId="5384F9D8" w14:textId="2B005A4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2F71C61C" w14:textId="40DF624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AC9F691" w14:textId="7CB6A4A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7104DCB5" w14:textId="3EB2E84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2940942" w14:textId="51B7862D"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4340C68" w14:textId="7CEA9889"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BCCCD0B" w14:textId="1C66A124"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AE301FA" w14:textId="52DB418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1CFABA3" w14:textId="741BC8F4"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w:t>
      </w:r>
      <w:r w:rsidR="004763F6">
        <w:rPr>
          <w:rFonts w:ascii="Liberation Serif" w:hAnsi="Liberation Serif" w:cs="Liberation Serif"/>
          <w:sz w:val="28"/>
          <w:szCs w:val="28"/>
        </w:rPr>
        <w:t>_</w:t>
      </w:r>
      <w:r w:rsidRPr="004763F6">
        <w:rPr>
          <w:rFonts w:ascii="Liberation Serif" w:hAnsi="Liberation Serif" w:cs="Liberation Serif"/>
          <w:sz w:val="28"/>
          <w:szCs w:val="28"/>
        </w:rPr>
        <w:t>_________________________</w:t>
      </w:r>
      <w:r w:rsidR="004763F6">
        <w:rPr>
          <w:rFonts w:ascii="Liberation Serif" w:hAnsi="Liberation Serif" w:cs="Liberation Serif"/>
          <w:sz w:val="28"/>
          <w:szCs w:val="28"/>
        </w:rPr>
        <w:t>_</w:t>
      </w:r>
    </w:p>
    <w:p w14:paraId="06F86190" w14:textId="47CA9CBF"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01C38085" w14:textId="42EC205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Результаты проверки и выводы о наличии (отсутствии) нарушений в деятельности</w:t>
      </w:r>
      <w:r w:rsidRPr="004763F6">
        <w:rPr>
          <w:rFonts w:ascii="Liberation Serif" w:hAnsi="Liberation Serif" w:cs="Liberation Serif"/>
          <w:sz w:val="28"/>
          <w:szCs w:val="28"/>
        </w:rPr>
        <w:br/>
        <w:t xml:space="preserve"> учреждения в ходе исполнения муниципального задания: ______________________________________________________________________</w:t>
      </w:r>
    </w:p>
    <w:p w14:paraId="4426326D" w14:textId="77A21C25"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8695DB7" w14:textId="211EB68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4D3CDEFE" w14:textId="324CE88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34381E1" w14:textId="4B825A10"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FDA52C7" w14:textId="62C606C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5A6856B" w14:textId="61FF00D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50592DA4" w14:textId="0ED1392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838C945" w14:textId="0B8AC50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58E03A2" w14:textId="65B6071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42E0DBB" w14:textId="133B043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65D19B65" w14:textId="4CC149B3"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Подписи лиц, проводивших проверку: ______________________________________________</w:t>
      </w:r>
      <w:r w:rsidR="004763F6">
        <w:rPr>
          <w:rFonts w:ascii="Liberation Serif" w:hAnsi="Liberation Serif" w:cs="Liberation Serif"/>
          <w:sz w:val="28"/>
          <w:szCs w:val="28"/>
        </w:rPr>
        <w:t>________________________</w:t>
      </w:r>
    </w:p>
    <w:p w14:paraId="35435113" w14:textId="09B3AB5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940DE91" w14:textId="23AB9D0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r w:rsidRPr="004763F6">
        <w:rPr>
          <w:rFonts w:ascii="Liberation Serif" w:hAnsi="Liberation Serif" w:cs="Liberation Serif"/>
          <w:sz w:val="28"/>
          <w:szCs w:val="28"/>
        </w:rPr>
        <w:t>______________________________________________________________________</w:t>
      </w:r>
    </w:p>
    <w:p w14:paraId="08A72457" w14:textId="774B01A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F29D1E9" w14:textId="3C17C771"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526682E1" w14:textId="68F9394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41B7C429"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41ED2B3E"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С актом проверки ознакомлен (а)</w:t>
      </w:r>
    </w:p>
    <w:p w14:paraId="42A0B4E7"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2A48D16B"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 _______________ 20__ г.          __________________________________</w:t>
      </w:r>
    </w:p>
    <w:p w14:paraId="4696C4FF"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(подпись)</w:t>
      </w:r>
    </w:p>
    <w:p w14:paraId="21103D49"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_____________________________________________________________________________________</w:t>
      </w:r>
    </w:p>
    <w:p w14:paraId="070BDA69"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руководителя, иного должностного лица проверяемого учреждения)</w:t>
      </w:r>
    </w:p>
    <w:p w14:paraId="6CC6AD28"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1CEDCE85"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Отметка об отказе руководителя, иного должностного лица проверяемого</w:t>
      </w:r>
    </w:p>
    <w:p w14:paraId="6A1888E0"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учреждения подписать акт _______________________________</w:t>
      </w:r>
    </w:p>
    <w:sectPr w:rsidR="00015556" w:rsidRPr="004763F6" w:rsidSect="00015556">
      <w:pgSz w:w="11905" w:h="16838"/>
      <w:pgMar w:top="1134" w:right="567" w:bottom="1134" w:left="1418" w:header="425"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C7452" w14:textId="77777777" w:rsidR="00C24C67" w:rsidRDefault="00C24C67" w:rsidP="005D704B">
      <w:pPr>
        <w:spacing w:after="0" w:line="240" w:lineRule="auto"/>
      </w:pPr>
      <w:r>
        <w:separator/>
      </w:r>
    </w:p>
  </w:endnote>
  <w:endnote w:type="continuationSeparator" w:id="0">
    <w:p w14:paraId="7EEBBF48" w14:textId="77777777" w:rsidR="00C24C67" w:rsidRDefault="00C24C67" w:rsidP="005D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97649"/>
      <w:docPartObj>
        <w:docPartGallery w:val="Page Numbers (Bottom of Page)"/>
        <w:docPartUnique/>
      </w:docPartObj>
    </w:sdtPr>
    <w:sdtEndPr/>
    <w:sdtContent>
      <w:p w14:paraId="14517BC3" w14:textId="77777777" w:rsidR="004A5EC0" w:rsidRDefault="004A5EC0">
        <w:pPr>
          <w:pStyle w:val="a5"/>
          <w:jc w:val="center"/>
        </w:pPr>
      </w:p>
      <w:p w14:paraId="7E769259" w14:textId="1505A582" w:rsidR="004A5EC0" w:rsidRDefault="00C24C67" w:rsidP="002B3E26">
        <w:pPr>
          <w:pStyle w:val="a5"/>
        </w:pPr>
      </w:p>
    </w:sdtContent>
  </w:sdt>
  <w:p w14:paraId="71F24430" w14:textId="77777777" w:rsidR="004A5EC0" w:rsidRDefault="004A5E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63467" w14:textId="77777777" w:rsidR="00C24C67" w:rsidRDefault="00C24C67" w:rsidP="005D704B">
      <w:pPr>
        <w:spacing w:after="0" w:line="240" w:lineRule="auto"/>
      </w:pPr>
      <w:r>
        <w:separator/>
      </w:r>
    </w:p>
  </w:footnote>
  <w:footnote w:type="continuationSeparator" w:id="0">
    <w:p w14:paraId="0EE8C92A" w14:textId="77777777" w:rsidR="00C24C67" w:rsidRDefault="00C24C67" w:rsidP="005D7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27F57" w14:textId="77777777" w:rsidR="004A5EC0" w:rsidRDefault="004A5EC0">
    <w:pPr>
      <w:pStyle w:val="a3"/>
      <w:jc w:val="center"/>
    </w:pPr>
  </w:p>
  <w:p w14:paraId="169C0972" w14:textId="77777777" w:rsidR="004A5EC0" w:rsidRDefault="004A5E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563E"/>
    <w:multiLevelType w:val="hybridMultilevel"/>
    <w:tmpl w:val="06DC6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52C33"/>
    <w:multiLevelType w:val="multilevel"/>
    <w:tmpl w:val="4606B4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nsid w:val="0F282DEB"/>
    <w:multiLevelType w:val="hybridMultilevel"/>
    <w:tmpl w:val="93B4CE16"/>
    <w:lvl w:ilvl="0" w:tplc="0419000D">
      <w:start w:val="1"/>
      <w:numFmt w:val="bullet"/>
      <w:lvlText w:val=""/>
      <w:lvlJc w:val="left"/>
      <w:pPr>
        <w:ind w:left="2217" w:hanging="360"/>
      </w:pPr>
      <w:rPr>
        <w:rFonts w:ascii="Wingdings" w:hAnsi="Wingdings" w:hint="default"/>
      </w:rPr>
    </w:lvl>
    <w:lvl w:ilvl="1" w:tplc="04190003" w:tentative="1">
      <w:start w:val="1"/>
      <w:numFmt w:val="bullet"/>
      <w:lvlText w:val="o"/>
      <w:lvlJc w:val="left"/>
      <w:pPr>
        <w:ind w:left="2937" w:hanging="360"/>
      </w:pPr>
      <w:rPr>
        <w:rFonts w:ascii="Courier New" w:hAnsi="Courier New" w:cs="Courier New" w:hint="default"/>
      </w:rPr>
    </w:lvl>
    <w:lvl w:ilvl="2" w:tplc="04190005" w:tentative="1">
      <w:start w:val="1"/>
      <w:numFmt w:val="bullet"/>
      <w:lvlText w:val=""/>
      <w:lvlJc w:val="left"/>
      <w:pPr>
        <w:ind w:left="3657" w:hanging="360"/>
      </w:pPr>
      <w:rPr>
        <w:rFonts w:ascii="Wingdings" w:hAnsi="Wingdings" w:hint="default"/>
      </w:rPr>
    </w:lvl>
    <w:lvl w:ilvl="3" w:tplc="04190001" w:tentative="1">
      <w:start w:val="1"/>
      <w:numFmt w:val="bullet"/>
      <w:lvlText w:val=""/>
      <w:lvlJc w:val="left"/>
      <w:pPr>
        <w:ind w:left="4377" w:hanging="360"/>
      </w:pPr>
      <w:rPr>
        <w:rFonts w:ascii="Symbol" w:hAnsi="Symbol" w:hint="default"/>
      </w:rPr>
    </w:lvl>
    <w:lvl w:ilvl="4" w:tplc="04190003" w:tentative="1">
      <w:start w:val="1"/>
      <w:numFmt w:val="bullet"/>
      <w:lvlText w:val="o"/>
      <w:lvlJc w:val="left"/>
      <w:pPr>
        <w:ind w:left="5097" w:hanging="360"/>
      </w:pPr>
      <w:rPr>
        <w:rFonts w:ascii="Courier New" w:hAnsi="Courier New" w:cs="Courier New" w:hint="default"/>
      </w:rPr>
    </w:lvl>
    <w:lvl w:ilvl="5" w:tplc="04190005" w:tentative="1">
      <w:start w:val="1"/>
      <w:numFmt w:val="bullet"/>
      <w:lvlText w:val=""/>
      <w:lvlJc w:val="left"/>
      <w:pPr>
        <w:ind w:left="5817" w:hanging="360"/>
      </w:pPr>
      <w:rPr>
        <w:rFonts w:ascii="Wingdings" w:hAnsi="Wingdings" w:hint="default"/>
      </w:rPr>
    </w:lvl>
    <w:lvl w:ilvl="6" w:tplc="04190001" w:tentative="1">
      <w:start w:val="1"/>
      <w:numFmt w:val="bullet"/>
      <w:lvlText w:val=""/>
      <w:lvlJc w:val="left"/>
      <w:pPr>
        <w:ind w:left="6537" w:hanging="360"/>
      </w:pPr>
      <w:rPr>
        <w:rFonts w:ascii="Symbol" w:hAnsi="Symbol" w:hint="default"/>
      </w:rPr>
    </w:lvl>
    <w:lvl w:ilvl="7" w:tplc="04190003" w:tentative="1">
      <w:start w:val="1"/>
      <w:numFmt w:val="bullet"/>
      <w:lvlText w:val="o"/>
      <w:lvlJc w:val="left"/>
      <w:pPr>
        <w:ind w:left="7257" w:hanging="360"/>
      </w:pPr>
      <w:rPr>
        <w:rFonts w:ascii="Courier New" w:hAnsi="Courier New" w:cs="Courier New" w:hint="default"/>
      </w:rPr>
    </w:lvl>
    <w:lvl w:ilvl="8" w:tplc="04190005" w:tentative="1">
      <w:start w:val="1"/>
      <w:numFmt w:val="bullet"/>
      <w:lvlText w:val=""/>
      <w:lvlJc w:val="left"/>
      <w:pPr>
        <w:ind w:left="7977" w:hanging="360"/>
      </w:pPr>
      <w:rPr>
        <w:rFonts w:ascii="Wingdings" w:hAnsi="Wingdings" w:hint="default"/>
      </w:rPr>
    </w:lvl>
  </w:abstractNum>
  <w:abstractNum w:abstractNumId="3">
    <w:nsid w:val="0F2D6B2D"/>
    <w:multiLevelType w:val="hybridMultilevel"/>
    <w:tmpl w:val="5F06D948"/>
    <w:lvl w:ilvl="0" w:tplc="FEF819D4">
      <w:start w:val="46"/>
      <w:numFmt w:val="decimal"/>
      <w:lvlText w:val="%1."/>
      <w:lvlJc w:val="left"/>
      <w:pPr>
        <w:ind w:left="7980" w:hanging="375"/>
      </w:pPr>
      <w:rPr>
        <w:rFonts w:cs="Liberation Serif" w:hint="default"/>
      </w:rPr>
    </w:lvl>
    <w:lvl w:ilvl="1" w:tplc="04190019" w:tentative="1">
      <w:start w:val="1"/>
      <w:numFmt w:val="lowerLetter"/>
      <w:lvlText w:val="%2."/>
      <w:lvlJc w:val="left"/>
      <w:pPr>
        <w:ind w:left="8685" w:hanging="360"/>
      </w:pPr>
    </w:lvl>
    <w:lvl w:ilvl="2" w:tplc="0419001B" w:tentative="1">
      <w:start w:val="1"/>
      <w:numFmt w:val="lowerRoman"/>
      <w:lvlText w:val="%3."/>
      <w:lvlJc w:val="right"/>
      <w:pPr>
        <w:ind w:left="9405" w:hanging="180"/>
      </w:pPr>
    </w:lvl>
    <w:lvl w:ilvl="3" w:tplc="0419000F" w:tentative="1">
      <w:start w:val="1"/>
      <w:numFmt w:val="decimal"/>
      <w:lvlText w:val="%4."/>
      <w:lvlJc w:val="left"/>
      <w:pPr>
        <w:ind w:left="10125" w:hanging="360"/>
      </w:pPr>
    </w:lvl>
    <w:lvl w:ilvl="4" w:tplc="04190019" w:tentative="1">
      <w:start w:val="1"/>
      <w:numFmt w:val="lowerLetter"/>
      <w:lvlText w:val="%5."/>
      <w:lvlJc w:val="left"/>
      <w:pPr>
        <w:ind w:left="10845" w:hanging="360"/>
      </w:pPr>
    </w:lvl>
    <w:lvl w:ilvl="5" w:tplc="0419001B" w:tentative="1">
      <w:start w:val="1"/>
      <w:numFmt w:val="lowerRoman"/>
      <w:lvlText w:val="%6."/>
      <w:lvlJc w:val="right"/>
      <w:pPr>
        <w:ind w:left="11565" w:hanging="180"/>
      </w:pPr>
    </w:lvl>
    <w:lvl w:ilvl="6" w:tplc="0419000F" w:tentative="1">
      <w:start w:val="1"/>
      <w:numFmt w:val="decimal"/>
      <w:lvlText w:val="%7."/>
      <w:lvlJc w:val="left"/>
      <w:pPr>
        <w:ind w:left="12285" w:hanging="360"/>
      </w:pPr>
    </w:lvl>
    <w:lvl w:ilvl="7" w:tplc="04190019" w:tentative="1">
      <w:start w:val="1"/>
      <w:numFmt w:val="lowerLetter"/>
      <w:lvlText w:val="%8."/>
      <w:lvlJc w:val="left"/>
      <w:pPr>
        <w:ind w:left="13005" w:hanging="360"/>
      </w:pPr>
    </w:lvl>
    <w:lvl w:ilvl="8" w:tplc="0419001B" w:tentative="1">
      <w:start w:val="1"/>
      <w:numFmt w:val="lowerRoman"/>
      <w:lvlText w:val="%9."/>
      <w:lvlJc w:val="right"/>
      <w:pPr>
        <w:ind w:left="13725" w:hanging="180"/>
      </w:pPr>
    </w:lvl>
  </w:abstractNum>
  <w:abstractNum w:abstractNumId="4">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2059A2"/>
    <w:multiLevelType w:val="hybridMultilevel"/>
    <w:tmpl w:val="C89E14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5E65F3"/>
    <w:multiLevelType w:val="hybridMultilevel"/>
    <w:tmpl w:val="162858C6"/>
    <w:lvl w:ilvl="0" w:tplc="FFDC5804">
      <w:start w:val="6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1E7DF0"/>
    <w:multiLevelType w:val="hybridMultilevel"/>
    <w:tmpl w:val="71FA0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46D60"/>
    <w:multiLevelType w:val="hybridMultilevel"/>
    <w:tmpl w:val="B5168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46BDB"/>
    <w:multiLevelType w:val="hybridMultilevel"/>
    <w:tmpl w:val="CE682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B3A1564"/>
    <w:multiLevelType w:val="hybridMultilevel"/>
    <w:tmpl w:val="6478C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71447"/>
    <w:multiLevelType w:val="hybridMultilevel"/>
    <w:tmpl w:val="B0042E7A"/>
    <w:lvl w:ilvl="0" w:tplc="40E61178">
      <w:start w:val="49"/>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6177E"/>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1F25B7"/>
    <w:multiLevelType w:val="hybridMultilevel"/>
    <w:tmpl w:val="0F569ADA"/>
    <w:lvl w:ilvl="0" w:tplc="E07EBCF2">
      <w:start w:val="5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412F8D"/>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6E51B1"/>
    <w:multiLevelType w:val="hybridMultilevel"/>
    <w:tmpl w:val="DB308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109D6"/>
    <w:multiLevelType w:val="hybridMultilevel"/>
    <w:tmpl w:val="CD98B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50B4C"/>
    <w:multiLevelType w:val="hybridMultilevel"/>
    <w:tmpl w:val="CF86C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1079CA"/>
    <w:multiLevelType w:val="hybridMultilevel"/>
    <w:tmpl w:val="06DC6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FA0AA0"/>
    <w:multiLevelType w:val="hybridMultilevel"/>
    <w:tmpl w:val="412CA696"/>
    <w:lvl w:ilvl="0" w:tplc="D9E6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120C01"/>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9E7595"/>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BC5114"/>
    <w:multiLevelType w:val="hybridMultilevel"/>
    <w:tmpl w:val="87FA11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12FD7"/>
    <w:multiLevelType w:val="hybridMultilevel"/>
    <w:tmpl w:val="CD1A084C"/>
    <w:lvl w:ilvl="0" w:tplc="1F3CBCB4">
      <w:start w:val="57"/>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0243E48"/>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5B70E8"/>
    <w:multiLevelType w:val="hybridMultilevel"/>
    <w:tmpl w:val="85AEF37C"/>
    <w:lvl w:ilvl="0" w:tplc="0ACA34A2">
      <w:start w:val="6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DC5CDA"/>
    <w:multiLevelType w:val="hybridMultilevel"/>
    <w:tmpl w:val="CE064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3C3656"/>
    <w:multiLevelType w:val="hybridMultilevel"/>
    <w:tmpl w:val="A3BCEE88"/>
    <w:lvl w:ilvl="0" w:tplc="C0BC82A0">
      <w:start w:val="5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8976FC0"/>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975E22"/>
    <w:multiLevelType w:val="multilevel"/>
    <w:tmpl w:val="80884854"/>
    <w:lvl w:ilvl="0">
      <w:start w:val="3"/>
      <w:numFmt w:val="upperRoman"/>
      <w:lvlText w:val="%1."/>
      <w:lvlJc w:val="left"/>
      <w:pPr>
        <w:ind w:left="1800" w:hanging="720"/>
      </w:pPr>
      <w:rPr>
        <w:rFonts w:hint="default"/>
      </w:rPr>
    </w:lvl>
    <w:lvl w:ilvl="1">
      <w:start w:val="1"/>
      <w:numFmt w:val="decimal"/>
      <w:isLgl/>
      <w:lvlText w:val="%1.%2."/>
      <w:lvlJc w:val="left"/>
      <w:pPr>
        <w:ind w:left="795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nsid w:val="636D174C"/>
    <w:multiLevelType w:val="hybridMultilevel"/>
    <w:tmpl w:val="E5BE3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501177"/>
    <w:multiLevelType w:val="hybridMultilevel"/>
    <w:tmpl w:val="1B88ADEA"/>
    <w:lvl w:ilvl="0" w:tplc="8A7C57BC">
      <w:start w:val="4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663958BD"/>
    <w:multiLevelType w:val="hybridMultilevel"/>
    <w:tmpl w:val="2B56DB70"/>
    <w:lvl w:ilvl="0" w:tplc="57D4E67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592DBF"/>
    <w:multiLevelType w:val="hybridMultilevel"/>
    <w:tmpl w:val="FF842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FE080D"/>
    <w:multiLevelType w:val="hybridMultilevel"/>
    <w:tmpl w:val="9BFC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5550B1"/>
    <w:multiLevelType w:val="hybridMultilevel"/>
    <w:tmpl w:val="B3F20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D81279"/>
    <w:multiLevelType w:val="hybridMultilevel"/>
    <w:tmpl w:val="B77A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6A500A"/>
    <w:multiLevelType w:val="hybridMultilevel"/>
    <w:tmpl w:val="AEB4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142F4C"/>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403822"/>
    <w:multiLevelType w:val="hybridMultilevel"/>
    <w:tmpl w:val="CEF2A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7C7C24"/>
    <w:multiLevelType w:val="hybridMultilevel"/>
    <w:tmpl w:val="784C651A"/>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2">
    <w:nsid w:val="7FC16958"/>
    <w:multiLevelType w:val="hybridMultilevel"/>
    <w:tmpl w:val="2ACEA812"/>
    <w:lvl w:ilvl="0" w:tplc="04190017">
      <w:start w:val="1"/>
      <w:numFmt w:val="lowerLetter"/>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3">
    <w:nsid w:val="7FE11DA9"/>
    <w:multiLevelType w:val="multilevel"/>
    <w:tmpl w:val="49689188"/>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2"/>
  </w:num>
  <w:num w:numId="6">
    <w:abstractNumId w:val="23"/>
  </w:num>
  <w:num w:numId="7">
    <w:abstractNumId w:val="5"/>
  </w:num>
  <w:num w:numId="8">
    <w:abstractNumId w:val="43"/>
  </w:num>
  <w:num w:numId="9">
    <w:abstractNumId w:val="12"/>
  </w:num>
  <w:num w:numId="10">
    <w:abstractNumId w:val="28"/>
  </w:num>
  <w:num w:numId="11">
    <w:abstractNumId w:val="24"/>
  </w:num>
  <w:num w:numId="12">
    <w:abstractNumId w:val="11"/>
  </w:num>
  <w:num w:numId="13">
    <w:abstractNumId w:val="20"/>
  </w:num>
  <w:num w:numId="14">
    <w:abstractNumId w:val="33"/>
  </w:num>
  <w:num w:numId="15">
    <w:abstractNumId w:val="41"/>
  </w:num>
  <w:num w:numId="16">
    <w:abstractNumId w:val="2"/>
  </w:num>
  <w:num w:numId="17">
    <w:abstractNumId w:val="30"/>
  </w:num>
  <w:num w:numId="18">
    <w:abstractNumId w:val="36"/>
  </w:num>
  <w:num w:numId="19">
    <w:abstractNumId w:val="32"/>
  </w:num>
  <w:num w:numId="20">
    <w:abstractNumId w:val="3"/>
  </w:num>
  <w:num w:numId="21">
    <w:abstractNumId w:val="14"/>
  </w:num>
  <w:num w:numId="22">
    <w:abstractNumId w:val="26"/>
  </w:num>
  <w:num w:numId="23">
    <w:abstractNumId w:val="6"/>
  </w:num>
  <w:num w:numId="24">
    <w:abstractNumId w:val="1"/>
  </w:num>
  <w:num w:numId="25">
    <w:abstractNumId w:val="0"/>
  </w:num>
  <w:num w:numId="26">
    <w:abstractNumId w:val="19"/>
  </w:num>
  <w:num w:numId="27">
    <w:abstractNumId w:val="39"/>
  </w:num>
  <w:num w:numId="28">
    <w:abstractNumId w:val="22"/>
  </w:num>
  <w:num w:numId="29">
    <w:abstractNumId w:val="29"/>
  </w:num>
  <w:num w:numId="30">
    <w:abstractNumId w:val="25"/>
  </w:num>
  <w:num w:numId="31">
    <w:abstractNumId w:val="18"/>
  </w:num>
  <w:num w:numId="32">
    <w:abstractNumId w:val="16"/>
  </w:num>
  <w:num w:numId="33">
    <w:abstractNumId w:val="13"/>
  </w:num>
  <w:num w:numId="34">
    <w:abstractNumId w:val="21"/>
  </w:num>
  <w:num w:numId="35">
    <w:abstractNumId w:val="15"/>
  </w:num>
  <w:num w:numId="36">
    <w:abstractNumId w:val="35"/>
  </w:num>
  <w:num w:numId="37">
    <w:abstractNumId w:val="31"/>
  </w:num>
  <w:num w:numId="38">
    <w:abstractNumId w:val="27"/>
  </w:num>
  <w:num w:numId="39">
    <w:abstractNumId w:val="38"/>
  </w:num>
  <w:num w:numId="40">
    <w:abstractNumId w:val="34"/>
  </w:num>
  <w:num w:numId="41">
    <w:abstractNumId w:val="17"/>
  </w:num>
  <w:num w:numId="42">
    <w:abstractNumId w:val="37"/>
  </w:num>
  <w:num w:numId="43">
    <w:abstractNumId w:val="40"/>
  </w:num>
  <w:num w:numId="44">
    <w:abstractNumId w:val="9"/>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4B"/>
    <w:rsid w:val="00005160"/>
    <w:rsid w:val="00007DAF"/>
    <w:rsid w:val="00015556"/>
    <w:rsid w:val="00024CF0"/>
    <w:rsid w:val="00025FBA"/>
    <w:rsid w:val="0004338A"/>
    <w:rsid w:val="00047A6B"/>
    <w:rsid w:val="00051BF8"/>
    <w:rsid w:val="000600A1"/>
    <w:rsid w:val="0007104E"/>
    <w:rsid w:val="0007104F"/>
    <w:rsid w:val="00072385"/>
    <w:rsid w:val="00075D85"/>
    <w:rsid w:val="00076849"/>
    <w:rsid w:val="000833FF"/>
    <w:rsid w:val="00091DA5"/>
    <w:rsid w:val="000A20AE"/>
    <w:rsid w:val="000A4B75"/>
    <w:rsid w:val="000C310C"/>
    <w:rsid w:val="000C5C02"/>
    <w:rsid w:val="000D077E"/>
    <w:rsid w:val="000D3BFA"/>
    <w:rsid w:val="000D4BB9"/>
    <w:rsid w:val="000E63BA"/>
    <w:rsid w:val="000F01AD"/>
    <w:rsid w:val="000F2E55"/>
    <w:rsid w:val="000F3E2C"/>
    <w:rsid w:val="000F4B26"/>
    <w:rsid w:val="000F50C4"/>
    <w:rsid w:val="00101AE7"/>
    <w:rsid w:val="0011719F"/>
    <w:rsid w:val="00124B4D"/>
    <w:rsid w:val="00125166"/>
    <w:rsid w:val="00131A56"/>
    <w:rsid w:val="001350B3"/>
    <w:rsid w:val="001406FD"/>
    <w:rsid w:val="001464F5"/>
    <w:rsid w:val="001470E3"/>
    <w:rsid w:val="00165F96"/>
    <w:rsid w:val="001848CC"/>
    <w:rsid w:val="001A4D53"/>
    <w:rsid w:val="001A521C"/>
    <w:rsid w:val="001B0BC5"/>
    <w:rsid w:val="001B1A7E"/>
    <w:rsid w:val="001C7297"/>
    <w:rsid w:val="001F04AE"/>
    <w:rsid w:val="001F2978"/>
    <w:rsid w:val="001F5819"/>
    <w:rsid w:val="001F5F3E"/>
    <w:rsid w:val="001F63F5"/>
    <w:rsid w:val="00201DD1"/>
    <w:rsid w:val="00203431"/>
    <w:rsid w:val="00206694"/>
    <w:rsid w:val="002068DF"/>
    <w:rsid w:val="00207CC7"/>
    <w:rsid w:val="00212F29"/>
    <w:rsid w:val="0021551F"/>
    <w:rsid w:val="0023352F"/>
    <w:rsid w:val="00235717"/>
    <w:rsid w:val="0025547D"/>
    <w:rsid w:val="002555F5"/>
    <w:rsid w:val="002560C2"/>
    <w:rsid w:val="002567AC"/>
    <w:rsid w:val="00265A5D"/>
    <w:rsid w:val="002737D5"/>
    <w:rsid w:val="002814E5"/>
    <w:rsid w:val="00282088"/>
    <w:rsid w:val="00286EF1"/>
    <w:rsid w:val="00295BC7"/>
    <w:rsid w:val="002A296A"/>
    <w:rsid w:val="002A3F3D"/>
    <w:rsid w:val="002A6CAC"/>
    <w:rsid w:val="002A7F2D"/>
    <w:rsid w:val="002B215D"/>
    <w:rsid w:val="002B3E26"/>
    <w:rsid w:val="002B4ADE"/>
    <w:rsid w:val="002C20BE"/>
    <w:rsid w:val="002C3A53"/>
    <w:rsid w:val="002C4E23"/>
    <w:rsid w:val="002C6835"/>
    <w:rsid w:val="002D1A9D"/>
    <w:rsid w:val="002D4B70"/>
    <w:rsid w:val="002E1CB6"/>
    <w:rsid w:val="002F09A7"/>
    <w:rsid w:val="002F127C"/>
    <w:rsid w:val="002F15F7"/>
    <w:rsid w:val="002F6FDC"/>
    <w:rsid w:val="00310525"/>
    <w:rsid w:val="003155B1"/>
    <w:rsid w:val="0031611E"/>
    <w:rsid w:val="003211A8"/>
    <w:rsid w:val="00323C4D"/>
    <w:rsid w:val="00324B05"/>
    <w:rsid w:val="00331F03"/>
    <w:rsid w:val="003349AC"/>
    <w:rsid w:val="003412AF"/>
    <w:rsid w:val="00350F11"/>
    <w:rsid w:val="0036185A"/>
    <w:rsid w:val="00364D3A"/>
    <w:rsid w:val="003704B4"/>
    <w:rsid w:val="00372900"/>
    <w:rsid w:val="00377E45"/>
    <w:rsid w:val="0038001F"/>
    <w:rsid w:val="00387008"/>
    <w:rsid w:val="00387A2A"/>
    <w:rsid w:val="003928CE"/>
    <w:rsid w:val="003A0586"/>
    <w:rsid w:val="003A54B7"/>
    <w:rsid w:val="003B608D"/>
    <w:rsid w:val="003C75FF"/>
    <w:rsid w:val="003D336E"/>
    <w:rsid w:val="003D485C"/>
    <w:rsid w:val="003D601C"/>
    <w:rsid w:val="003D6B60"/>
    <w:rsid w:val="003E07AE"/>
    <w:rsid w:val="003E3FFA"/>
    <w:rsid w:val="003E487A"/>
    <w:rsid w:val="003E7B3F"/>
    <w:rsid w:val="003F06BD"/>
    <w:rsid w:val="0040133A"/>
    <w:rsid w:val="00401B5C"/>
    <w:rsid w:val="0040301E"/>
    <w:rsid w:val="00404024"/>
    <w:rsid w:val="004065CF"/>
    <w:rsid w:val="00413484"/>
    <w:rsid w:val="0041490B"/>
    <w:rsid w:val="00417A23"/>
    <w:rsid w:val="00421FC6"/>
    <w:rsid w:val="004373A4"/>
    <w:rsid w:val="00442A74"/>
    <w:rsid w:val="004437A5"/>
    <w:rsid w:val="00451D1B"/>
    <w:rsid w:val="0045500C"/>
    <w:rsid w:val="00457885"/>
    <w:rsid w:val="00460FE0"/>
    <w:rsid w:val="004624B2"/>
    <w:rsid w:val="004636B0"/>
    <w:rsid w:val="00464F9A"/>
    <w:rsid w:val="00466555"/>
    <w:rsid w:val="00473E8E"/>
    <w:rsid w:val="0047464A"/>
    <w:rsid w:val="004763F6"/>
    <w:rsid w:val="00481290"/>
    <w:rsid w:val="00490445"/>
    <w:rsid w:val="004907C6"/>
    <w:rsid w:val="0049287F"/>
    <w:rsid w:val="004930E5"/>
    <w:rsid w:val="004A0F63"/>
    <w:rsid w:val="004A5EC0"/>
    <w:rsid w:val="004B6438"/>
    <w:rsid w:val="004C0398"/>
    <w:rsid w:val="004C293B"/>
    <w:rsid w:val="004D053E"/>
    <w:rsid w:val="004D24F3"/>
    <w:rsid w:val="004D5477"/>
    <w:rsid w:val="004D733A"/>
    <w:rsid w:val="004D7C51"/>
    <w:rsid w:val="004F07DC"/>
    <w:rsid w:val="004F0BB9"/>
    <w:rsid w:val="004F3611"/>
    <w:rsid w:val="004F53CC"/>
    <w:rsid w:val="004F56C3"/>
    <w:rsid w:val="004F780C"/>
    <w:rsid w:val="0050167C"/>
    <w:rsid w:val="00520270"/>
    <w:rsid w:val="005247A3"/>
    <w:rsid w:val="00531AC9"/>
    <w:rsid w:val="005376E4"/>
    <w:rsid w:val="00541419"/>
    <w:rsid w:val="00542D8F"/>
    <w:rsid w:val="005459CB"/>
    <w:rsid w:val="00546AAB"/>
    <w:rsid w:val="00561800"/>
    <w:rsid w:val="0056198B"/>
    <w:rsid w:val="0057460B"/>
    <w:rsid w:val="00580406"/>
    <w:rsid w:val="005878DF"/>
    <w:rsid w:val="005952EA"/>
    <w:rsid w:val="0059534B"/>
    <w:rsid w:val="005B0932"/>
    <w:rsid w:val="005B5FBA"/>
    <w:rsid w:val="005B7CF0"/>
    <w:rsid w:val="005C31D2"/>
    <w:rsid w:val="005D15AB"/>
    <w:rsid w:val="005D6C1E"/>
    <w:rsid w:val="005D704B"/>
    <w:rsid w:val="005D73B0"/>
    <w:rsid w:val="005D7ED3"/>
    <w:rsid w:val="005E0D1E"/>
    <w:rsid w:val="005E4228"/>
    <w:rsid w:val="005F446C"/>
    <w:rsid w:val="00610CA1"/>
    <w:rsid w:val="006144B0"/>
    <w:rsid w:val="00614DAD"/>
    <w:rsid w:val="00624BC5"/>
    <w:rsid w:val="006339AC"/>
    <w:rsid w:val="00633E42"/>
    <w:rsid w:val="00636B02"/>
    <w:rsid w:val="00644579"/>
    <w:rsid w:val="00656D86"/>
    <w:rsid w:val="0065760A"/>
    <w:rsid w:val="00661F13"/>
    <w:rsid w:val="00665650"/>
    <w:rsid w:val="006659D8"/>
    <w:rsid w:val="006731C1"/>
    <w:rsid w:val="00680F70"/>
    <w:rsid w:val="0068148B"/>
    <w:rsid w:val="00682094"/>
    <w:rsid w:val="006941C6"/>
    <w:rsid w:val="00694D45"/>
    <w:rsid w:val="006A217B"/>
    <w:rsid w:val="006A7295"/>
    <w:rsid w:val="006A7579"/>
    <w:rsid w:val="006A78C0"/>
    <w:rsid w:val="006B0D93"/>
    <w:rsid w:val="006B1989"/>
    <w:rsid w:val="006B4D88"/>
    <w:rsid w:val="006B522E"/>
    <w:rsid w:val="006C36A4"/>
    <w:rsid w:val="006C61D3"/>
    <w:rsid w:val="006C6546"/>
    <w:rsid w:val="006C663D"/>
    <w:rsid w:val="006D1000"/>
    <w:rsid w:val="006D651C"/>
    <w:rsid w:val="006E1B79"/>
    <w:rsid w:val="006E1CAC"/>
    <w:rsid w:val="006F0742"/>
    <w:rsid w:val="006F4EC4"/>
    <w:rsid w:val="006F6DA0"/>
    <w:rsid w:val="007026B4"/>
    <w:rsid w:val="00703351"/>
    <w:rsid w:val="00704100"/>
    <w:rsid w:val="00704EDB"/>
    <w:rsid w:val="007117D3"/>
    <w:rsid w:val="00714CCF"/>
    <w:rsid w:val="007308B1"/>
    <w:rsid w:val="00743115"/>
    <w:rsid w:val="007474A7"/>
    <w:rsid w:val="00751EB7"/>
    <w:rsid w:val="00754357"/>
    <w:rsid w:val="0075507F"/>
    <w:rsid w:val="007607FC"/>
    <w:rsid w:val="00771EB1"/>
    <w:rsid w:val="0077260B"/>
    <w:rsid w:val="007728E5"/>
    <w:rsid w:val="007745F6"/>
    <w:rsid w:val="00774B08"/>
    <w:rsid w:val="007755EA"/>
    <w:rsid w:val="00780BDB"/>
    <w:rsid w:val="0078328D"/>
    <w:rsid w:val="00787546"/>
    <w:rsid w:val="00792A13"/>
    <w:rsid w:val="007939C4"/>
    <w:rsid w:val="007954A0"/>
    <w:rsid w:val="007A35D2"/>
    <w:rsid w:val="007A5F8F"/>
    <w:rsid w:val="007A6357"/>
    <w:rsid w:val="007B3079"/>
    <w:rsid w:val="007B7074"/>
    <w:rsid w:val="007C4F50"/>
    <w:rsid w:val="007D044E"/>
    <w:rsid w:val="007D13F0"/>
    <w:rsid w:val="007E0AAC"/>
    <w:rsid w:val="007E2B6C"/>
    <w:rsid w:val="007E36D8"/>
    <w:rsid w:val="007E7115"/>
    <w:rsid w:val="007F0AAC"/>
    <w:rsid w:val="007F0E20"/>
    <w:rsid w:val="007F1F0E"/>
    <w:rsid w:val="007F2FB1"/>
    <w:rsid w:val="007F59F1"/>
    <w:rsid w:val="007F74FC"/>
    <w:rsid w:val="007F7BE8"/>
    <w:rsid w:val="008002CA"/>
    <w:rsid w:val="008055B4"/>
    <w:rsid w:val="0080590E"/>
    <w:rsid w:val="0081025E"/>
    <w:rsid w:val="00810E42"/>
    <w:rsid w:val="00812291"/>
    <w:rsid w:val="00820640"/>
    <w:rsid w:val="008246CB"/>
    <w:rsid w:val="00827FDB"/>
    <w:rsid w:val="00830FD3"/>
    <w:rsid w:val="00840D69"/>
    <w:rsid w:val="00842D5E"/>
    <w:rsid w:val="00843F24"/>
    <w:rsid w:val="008448F0"/>
    <w:rsid w:val="008510A5"/>
    <w:rsid w:val="0085121B"/>
    <w:rsid w:val="00852962"/>
    <w:rsid w:val="00865541"/>
    <w:rsid w:val="008736F2"/>
    <w:rsid w:val="00874645"/>
    <w:rsid w:val="00874E89"/>
    <w:rsid w:val="00887587"/>
    <w:rsid w:val="00895E93"/>
    <w:rsid w:val="008A4254"/>
    <w:rsid w:val="008B495F"/>
    <w:rsid w:val="008B590D"/>
    <w:rsid w:val="008D0545"/>
    <w:rsid w:val="008D374E"/>
    <w:rsid w:val="008E2FF4"/>
    <w:rsid w:val="008E34BD"/>
    <w:rsid w:val="008E592F"/>
    <w:rsid w:val="008E5B5F"/>
    <w:rsid w:val="008F4EBD"/>
    <w:rsid w:val="008F530F"/>
    <w:rsid w:val="00901BA0"/>
    <w:rsid w:val="00902F49"/>
    <w:rsid w:val="0090630F"/>
    <w:rsid w:val="0092353B"/>
    <w:rsid w:val="0092436B"/>
    <w:rsid w:val="009243E4"/>
    <w:rsid w:val="009310E7"/>
    <w:rsid w:val="0093175F"/>
    <w:rsid w:val="009376B1"/>
    <w:rsid w:val="009428ED"/>
    <w:rsid w:val="00945B95"/>
    <w:rsid w:val="009461B1"/>
    <w:rsid w:val="00954607"/>
    <w:rsid w:val="009563E3"/>
    <w:rsid w:val="00961554"/>
    <w:rsid w:val="00961CD7"/>
    <w:rsid w:val="009647DD"/>
    <w:rsid w:val="00967252"/>
    <w:rsid w:val="00970C47"/>
    <w:rsid w:val="0097238A"/>
    <w:rsid w:val="00972891"/>
    <w:rsid w:val="0097297D"/>
    <w:rsid w:val="00974231"/>
    <w:rsid w:val="00983390"/>
    <w:rsid w:val="009863EC"/>
    <w:rsid w:val="0098746B"/>
    <w:rsid w:val="009B75E7"/>
    <w:rsid w:val="009C00AB"/>
    <w:rsid w:val="009C5BE5"/>
    <w:rsid w:val="009D5E18"/>
    <w:rsid w:val="009D6B29"/>
    <w:rsid w:val="009E4D04"/>
    <w:rsid w:val="00A00FC4"/>
    <w:rsid w:val="00A01838"/>
    <w:rsid w:val="00A12588"/>
    <w:rsid w:val="00A14630"/>
    <w:rsid w:val="00A256C2"/>
    <w:rsid w:val="00A27925"/>
    <w:rsid w:val="00A419A4"/>
    <w:rsid w:val="00A4315E"/>
    <w:rsid w:val="00A44A8C"/>
    <w:rsid w:val="00A53286"/>
    <w:rsid w:val="00A549D3"/>
    <w:rsid w:val="00A62927"/>
    <w:rsid w:val="00A62B2B"/>
    <w:rsid w:val="00A64686"/>
    <w:rsid w:val="00A673BB"/>
    <w:rsid w:val="00A7014B"/>
    <w:rsid w:val="00A70B6E"/>
    <w:rsid w:val="00A71D56"/>
    <w:rsid w:val="00A8260D"/>
    <w:rsid w:val="00A9059D"/>
    <w:rsid w:val="00A907F4"/>
    <w:rsid w:val="00A93E98"/>
    <w:rsid w:val="00AA4F90"/>
    <w:rsid w:val="00AA7228"/>
    <w:rsid w:val="00AC2857"/>
    <w:rsid w:val="00AC7E57"/>
    <w:rsid w:val="00AE4369"/>
    <w:rsid w:val="00AE5126"/>
    <w:rsid w:val="00AE6442"/>
    <w:rsid w:val="00AF0961"/>
    <w:rsid w:val="00B06596"/>
    <w:rsid w:val="00B070D4"/>
    <w:rsid w:val="00B2168E"/>
    <w:rsid w:val="00B21AFC"/>
    <w:rsid w:val="00B340DE"/>
    <w:rsid w:val="00B35357"/>
    <w:rsid w:val="00B3637D"/>
    <w:rsid w:val="00B5789A"/>
    <w:rsid w:val="00B62762"/>
    <w:rsid w:val="00B63183"/>
    <w:rsid w:val="00B669E1"/>
    <w:rsid w:val="00B70DB6"/>
    <w:rsid w:val="00B711C1"/>
    <w:rsid w:val="00B71A25"/>
    <w:rsid w:val="00B732E6"/>
    <w:rsid w:val="00B82BEC"/>
    <w:rsid w:val="00B839C0"/>
    <w:rsid w:val="00B96DA6"/>
    <w:rsid w:val="00B97676"/>
    <w:rsid w:val="00BA0373"/>
    <w:rsid w:val="00BA4A60"/>
    <w:rsid w:val="00BB1050"/>
    <w:rsid w:val="00BB1439"/>
    <w:rsid w:val="00BB178F"/>
    <w:rsid w:val="00BC246A"/>
    <w:rsid w:val="00BE22BF"/>
    <w:rsid w:val="00BE6C40"/>
    <w:rsid w:val="00BF0F09"/>
    <w:rsid w:val="00BF7CE1"/>
    <w:rsid w:val="00C03A53"/>
    <w:rsid w:val="00C056A4"/>
    <w:rsid w:val="00C13638"/>
    <w:rsid w:val="00C20313"/>
    <w:rsid w:val="00C24C67"/>
    <w:rsid w:val="00C25EEE"/>
    <w:rsid w:val="00C261B4"/>
    <w:rsid w:val="00C27974"/>
    <w:rsid w:val="00C37406"/>
    <w:rsid w:val="00C44F0E"/>
    <w:rsid w:val="00C453D0"/>
    <w:rsid w:val="00C474DB"/>
    <w:rsid w:val="00C55DBA"/>
    <w:rsid w:val="00C56AEE"/>
    <w:rsid w:val="00C56EF3"/>
    <w:rsid w:val="00C57488"/>
    <w:rsid w:val="00C711A9"/>
    <w:rsid w:val="00C73946"/>
    <w:rsid w:val="00C80024"/>
    <w:rsid w:val="00C829F8"/>
    <w:rsid w:val="00C84B66"/>
    <w:rsid w:val="00CA192E"/>
    <w:rsid w:val="00CB49FB"/>
    <w:rsid w:val="00CB63B1"/>
    <w:rsid w:val="00CC7EBF"/>
    <w:rsid w:val="00CD307B"/>
    <w:rsid w:val="00CD37E2"/>
    <w:rsid w:val="00CD3820"/>
    <w:rsid w:val="00CD3FA8"/>
    <w:rsid w:val="00CE38D3"/>
    <w:rsid w:val="00CE6246"/>
    <w:rsid w:val="00CF30A6"/>
    <w:rsid w:val="00CF5D23"/>
    <w:rsid w:val="00D04F2B"/>
    <w:rsid w:val="00D060C3"/>
    <w:rsid w:val="00D10396"/>
    <w:rsid w:val="00D11604"/>
    <w:rsid w:val="00D27C5E"/>
    <w:rsid w:val="00D40217"/>
    <w:rsid w:val="00D51A29"/>
    <w:rsid w:val="00D560AB"/>
    <w:rsid w:val="00D60AAD"/>
    <w:rsid w:val="00D658B7"/>
    <w:rsid w:val="00D728E8"/>
    <w:rsid w:val="00D72DD9"/>
    <w:rsid w:val="00D8766C"/>
    <w:rsid w:val="00DA308C"/>
    <w:rsid w:val="00DA5BBE"/>
    <w:rsid w:val="00DA7596"/>
    <w:rsid w:val="00DB512E"/>
    <w:rsid w:val="00DC005F"/>
    <w:rsid w:val="00DC58B1"/>
    <w:rsid w:val="00DC60D8"/>
    <w:rsid w:val="00DC7896"/>
    <w:rsid w:val="00DC797C"/>
    <w:rsid w:val="00DD04E8"/>
    <w:rsid w:val="00DE647C"/>
    <w:rsid w:val="00DE651F"/>
    <w:rsid w:val="00DE7618"/>
    <w:rsid w:val="00DF4BE4"/>
    <w:rsid w:val="00E02517"/>
    <w:rsid w:val="00E028AB"/>
    <w:rsid w:val="00E02CA3"/>
    <w:rsid w:val="00E239B7"/>
    <w:rsid w:val="00E246F6"/>
    <w:rsid w:val="00E3069E"/>
    <w:rsid w:val="00E30A94"/>
    <w:rsid w:val="00E311BB"/>
    <w:rsid w:val="00E402A3"/>
    <w:rsid w:val="00E4593F"/>
    <w:rsid w:val="00E540B5"/>
    <w:rsid w:val="00E552ED"/>
    <w:rsid w:val="00E56A98"/>
    <w:rsid w:val="00E62360"/>
    <w:rsid w:val="00E637A2"/>
    <w:rsid w:val="00E65159"/>
    <w:rsid w:val="00E66EE9"/>
    <w:rsid w:val="00E67773"/>
    <w:rsid w:val="00E73169"/>
    <w:rsid w:val="00E814D5"/>
    <w:rsid w:val="00E81B8F"/>
    <w:rsid w:val="00E81BB4"/>
    <w:rsid w:val="00E82664"/>
    <w:rsid w:val="00E83CF1"/>
    <w:rsid w:val="00E85A2E"/>
    <w:rsid w:val="00E93922"/>
    <w:rsid w:val="00E94181"/>
    <w:rsid w:val="00E95372"/>
    <w:rsid w:val="00E95ABD"/>
    <w:rsid w:val="00E97ED1"/>
    <w:rsid w:val="00EA3E52"/>
    <w:rsid w:val="00EB6BC8"/>
    <w:rsid w:val="00EC0F14"/>
    <w:rsid w:val="00EC79F0"/>
    <w:rsid w:val="00ED3E39"/>
    <w:rsid w:val="00EE0A82"/>
    <w:rsid w:val="00EE3AFB"/>
    <w:rsid w:val="00EF5886"/>
    <w:rsid w:val="00EF63AE"/>
    <w:rsid w:val="00EF6F56"/>
    <w:rsid w:val="00F05089"/>
    <w:rsid w:val="00F1013E"/>
    <w:rsid w:val="00F26B66"/>
    <w:rsid w:val="00F3232D"/>
    <w:rsid w:val="00F46306"/>
    <w:rsid w:val="00F52AFC"/>
    <w:rsid w:val="00F52B39"/>
    <w:rsid w:val="00F57BD8"/>
    <w:rsid w:val="00F65381"/>
    <w:rsid w:val="00F65AA6"/>
    <w:rsid w:val="00F71167"/>
    <w:rsid w:val="00F7355F"/>
    <w:rsid w:val="00F76ABE"/>
    <w:rsid w:val="00F80F6C"/>
    <w:rsid w:val="00F82C38"/>
    <w:rsid w:val="00F90D21"/>
    <w:rsid w:val="00F917CE"/>
    <w:rsid w:val="00F9340A"/>
    <w:rsid w:val="00FA13C7"/>
    <w:rsid w:val="00FA2AD4"/>
    <w:rsid w:val="00FA30AA"/>
    <w:rsid w:val="00FB7F3F"/>
    <w:rsid w:val="00FC0440"/>
    <w:rsid w:val="00FC5CF2"/>
    <w:rsid w:val="00FD42A1"/>
    <w:rsid w:val="00FD67AB"/>
    <w:rsid w:val="00FE1163"/>
    <w:rsid w:val="00FE249C"/>
    <w:rsid w:val="00FE4F95"/>
    <w:rsid w:val="00FE580E"/>
    <w:rsid w:val="00FE7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AB60"/>
  <w15:docId w15:val="{BB1E4812-8E73-4CFC-802D-6BE3E9C5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D704B"/>
    <w:pPr>
      <w:keepNext/>
      <w:keepLines/>
      <w:spacing w:before="240" w:after="0" w:line="259" w:lineRule="auto"/>
      <w:outlineLvl w:val="0"/>
    </w:pPr>
    <w:rPr>
      <w:rFonts w:ascii="Calibri Light" w:eastAsia="Calibri"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704B"/>
    <w:pPr>
      <w:tabs>
        <w:tab w:val="center" w:pos="4677"/>
        <w:tab w:val="right" w:pos="9355"/>
      </w:tabs>
      <w:spacing w:after="0" w:line="240" w:lineRule="auto"/>
    </w:pPr>
  </w:style>
  <w:style w:type="character" w:customStyle="1" w:styleId="a4">
    <w:name w:val="Верхний колонтитул Знак"/>
    <w:basedOn w:val="a0"/>
    <w:link w:val="a3"/>
    <w:rsid w:val="005D704B"/>
  </w:style>
  <w:style w:type="paragraph" w:styleId="a5">
    <w:name w:val="footer"/>
    <w:basedOn w:val="a"/>
    <w:link w:val="a6"/>
    <w:uiPriority w:val="99"/>
    <w:unhideWhenUsed/>
    <w:rsid w:val="005D70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704B"/>
  </w:style>
  <w:style w:type="character" w:customStyle="1" w:styleId="10">
    <w:name w:val="Заголовок 1 Знак"/>
    <w:basedOn w:val="a0"/>
    <w:link w:val="1"/>
    <w:rsid w:val="005D704B"/>
    <w:rPr>
      <w:rFonts w:ascii="Calibri Light" w:eastAsia="Calibri" w:hAnsi="Calibri Light" w:cs="Times New Roman"/>
      <w:color w:val="2E74B5"/>
      <w:sz w:val="32"/>
      <w:szCs w:val="32"/>
    </w:rPr>
  </w:style>
  <w:style w:type="numbering" w:customStyle="1" w:styleId="11">
    <w:name w:val="Нет списка1"/>
    <w:next w:val="a2"/>
    <w:uiPriority w:val="99"/>
    <w:semiHidden/>
    <w:unhideWhenUsed/>
    <w:rsid w:val="005D704B"/>
  </w:style>
  <w:style w:type="numbering" w:customStyle="1" w:styleId="110">
    <w:name w:val="Нет списка11"/>
    <w:next w:val="a2"/>
    <w:uiPriority w:val="99"/>
    <w:rsid w:val="005D704B"/>
  </w:style>
  <w:style w:type="paragraph" w:styleId="2">
    <w:name w:val="Body Text Indent 2"/>
    <w:basedOn w:val="a"/>
    <w:link w:val="20"/>
    <w:rsid w:val="005D704B"/>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5D704B"/>
    <w:rPr>
      <w:rFonts w:ascii="Times New Roman" w:eastAsia="Times New Roman" w:hAnsi="Times New Roman" w:cs="Times New Roman"/>
      <w:b/>
      <w:bCs/>
      <w:sz w:val="20"/>
      <w:szCs w:val="20"/>
      <w:lang w:eastAsia="ru-RU"/>
    </w:rPr>
  </w:style>
  <w:style w:type="paragraph" w:styleId="a7">
    <w:name w:val="Balloon Text"/>
    <w:basedOn w:val="a"/>
    <w:link w:val="a8"/>
    <w:rsid w:val="005D704B"/>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5D704B"/>
    <w:rPr>
      <w:rFonts w:ascii="Tahoma" w:eastAsia="Calibri" w:hAnsi="Tahoma" w:cs="Tahoma"/>
      <w:sz w:val="16"/>
      <w:szCs w:val="16"/>
    </w:rPr>
  </w:style>
  <w:style w:type="table" w:styleId="a9">
    <w:name w:val="Table Grid"/>
    <w:basedOn w:val="a1"/>
    <w:rsid w:val="005D7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5D704B"/>
  </w:style>
  <w:style w:type="table" w:customStyle="1" w:styleId="12">
    <w:name w:val="Сетка таблицы1"/>
    <w:basedOn w:val="a1"/>
    <w:next w:val="a9"/>
    <w:rsid w:val="005D70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5D704B"/>
    <w:rPr>
      <w:color w:val="0000FF"/>
      <w:u w:val="single"/>
    </w:rPr>
  </w:style>
  <w:style w:type="paragraph" w:customStyle="1" w:styleId="ConsNormal">
    <w:name w:val="ConsNormal"/>
    <w:rsid w:val="005D704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b">
    <w:name w:val="Знак Знак Знак Знак Знак"/>
    <w:basedOn w:val="a"/>
    <w:rsid w:val="005D704B"/>
    <w:pPr>
      <w:spacing w:after="160" w:line="240" w:lineRule="exact"/>
    </w:pPr>
    <w:rPr>
      <w:rFonts w:ascii="Verdana" w:eastAsia="Times New Roman" w:hAnsi="Verdana" w:cs="Times New Roman"/>
      <w:sz w:val="20"/>
      <w:szCs w:val="20"/>
      <w:lang w:val="en-US"/>
    </w:rPr>
  </w:style>
  <w:style w:type="paragraph" w:styleId="ac">
    <w:name w:val="No Spacing"/>
    <w:qFormat/>
    <w:rsid w:val="005D704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D704B"/>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5D704B"/>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5D704B"/>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5D704B"/>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5D704B"/>
    <w:pPr>
      <w:widowControl w:val="0"/>
      <w:autoSpaceDE w:val="0"/>
      <w:autoSpaceDN w:val="0"/>
      <w:spacing w:after="0" w:line="240" w:lineRule="auto"/>
    </w:pPr>
    <w:rPr>
      <w:rFonts w:ascii="Arial" w:eastAsia="Calibri" w:hAnsi="Arial" w:cs="Arial"/>
      <w:sz w:val="20"/>
      <w:szCs w:val="20"/>
      <w:lang w:eastAsia="ru-RU"/>
    </w:rPr>
  </w:style>
  <w:style w:type="character" w:customStyle="1" w:styleId="HeaderChar">
    <w:name w:val="Header Char"/>
    <w:locked/>
    <w:rsid w:val="005D704B"/>
    <w:rPr>
      <w:rFonts w:cs="Times New Roman"/>
    </w:rPr>
  </w:style>
  <w:style w:type="character" w:customStyle="1" w:styleId="FooterChar">
    <w:name w:val="Footer Char"/>
    <w:locked/>
    <w:rsid w:val="005D704B"/>
    <w:rPr>
      <w:rFonts w:cs="Times New Roman"/>
    </w:rPr>
  </w:style>
  <w:style w:type="paragraph" w:customStyle="1" w:styleId="13">
    <w:name w:val="Абзац списка1"/>
    <w:basedOn w:val="a"/>
    <w:rsid w:val="005D704B"/>
    <w:pPr>
      <w:ind w:left="720"/>
    </w:pPr>
    <w:rPr>
      <w:rFonts w:ascii="Calibri" w:eastAsia="Times New Roman" w:hAnsi="Calibri" w:cs="Times New Roman"/>
    </w:rPr>
  </w:style>
  <w:style w:type="paragraph" w:customStyle="1" w:styleId="14">
    <w:name w:val="Без интервала1"/>
    <w:rsid w:val="005D704B"/>
    <w:pPr>
      <w:spacing w:after="0" w:line="240" w:lineRule="auto"/>
    </w:pPr>
    <w:rPr>
      <w:rFonts w:ascii="Calibri" w:eastAsia="Times New Roman" w:hAnsi="Calibri" w:cs="Times New Roman"/>
    </w:rPr>
  </w:style>
  <w:style w:type="paragraph" w:customStyle="1" w:styleId="15">
    <w:name w:val="Верхний колонтитул1"/>
    <w:basedOn w:val="a"/>
    <w:next w:val="a3"/>
    <w:unhideWhenUsed/>
    <w:rsid w:val="0068148B"/>
    <w:pPr>
      <w:tabs>
        <w:tab w:val="center" w:pos="4677"/>
        <w:tab w:val="right" w:pos="9355"/>
      </w:tabs>
      <w:spacing w:after="0" w:line="240" w:lineRule="auto"/>
    </w:pPr>
  </w:style>
  <w:style w:type="paragraph" w:customStyle="1" w:styleId="16">
    <w:name w:val="Нижний колонтитул1"/>
    <w:basedOn w:val="a"/>
    <w:next w:val="a5"/>
    <w:unhideWhenUsed/>
    <w:rsid w:val="0068148B"/>
    <w:pPr>
      <w:tabs>
        <w:tab w:val="center" w:pos="4677"/>
        <w:tab w:val="right" w:pos="9355"/>
      </w:tabs>
      <w:spacing w:after="0" w:line="240" w:lineRule="auto"/>
    </w:pPr>
  </w:style>
  <w:style w:type="numbering" w:customStyle="1" w:styleId="111">
    <w:name w:val="Нет списка111"/>
    <w:next w:val="a2"/>
    <w:rsid w:val="0068148B"/>
  </w:style>
  <w:style w:type="character" w:customStyle="1" w:styleId="17">
    <w:name w:val="Верхний колонтитул Знак1"/>
    <w:basedOn w:val="a0"/>
    <w:uiPriority w:val="99"/>
    <w:semiHidden/>
    <w:rsid w:val="0068148B"/>
    <w:rPr>
      <w:rFonts w:ascii="Calibri" w:eastAsia="Calibri" w:hAnsi="Calibri" w:cs="Times New Roman"/>
    </w:rPr>
  </w:style>
  <w:style w:type="character" w:customStyle="1" w:styleId="18">
    <w:name w:val="Нижний колонтитул Знак1"/>
    <w:basedOn w:val="a0"/>
    <w:uiPriority w:val="99"/>
    <w:semiHidden/>
    <w:rsid w:val="0068148B"/>
    <w:rPr>
      <w:rFonts w:ascii="Calibri" w:eastAsia="Calibri" w:hAnsi="Calibri" w:cs="Times New Roman"/>
    </w:rPr>
  </w:style>
  <w:style w:type="paragraph" w:styleId="ad">
    <w:name w:val="List Paragraph"/>
    <w:aliases w:val="мой"/>
    <w:basedOn w:val="a"/>
    <w:link w:val="ae"/>
    <w:uiPriority w:val="34"/>
    <w:qFormat/>
    <w:rsid w:val="00780BDB"/>
    <w:pPr>
      <w:ind w:left="720"/>
      <w:contextualSpacing/>
    </w:pPr>
  </w:style>
  <w:style w:type="character" w:styleId="af">
    <w:name w:val="annotation reference"/>
    <w:basedOn w:val="a0"/>
    <w:uiPriority w:val="99"/>
    <w:semiHidden/>
    <w:unhideWhenUsed/>
    <w:rsid w:val="00714CCF"/>
    <w:rPr>
      <w:sz w:val="16"/>
      <w:szCs w:val="16"/>
    </w:rPr>
  </w:style>
  <w:style w:type="paragraph" w:styleId="af0">
    <w:name w:val="annotation text"/>
    <w:basedOn w:val="a"/>
    <w:link w:val="af1"/>
    <w:uiPriority w:val="99"/>
    <w:semiHidden/>
    <w:unhideWhenUsed/>
    <w:rsid w:val="00714CCF"/>
    <w:pPr>
      <w:spacing w:line="240" w:lineRule="auto"/>
    </w:pPr>
    <w:rPr>
      <w:sz w:val="20"/>
      <w:szCs w:val="20"/>
    </w:rPr>
  </w:style>
  <w:style w:type="character" w:customStyle="1" w:styleId="af1">
    <w:name w:val="Текст примечания Знак"/>
    <w:basedOn w:val="a0"/>
    <w:link w:val="af0"/>
    <w:uiPriority w:val="99"/>
    <w:semiHidden/>
    <w:rsid w:val="00714CCF"/>
    <w:rPr>
      <w:sz w:val="20"/>
      <w:szCs w:val="20"/>
    </w:rPr>
  </w:style>
  <w:style w:type="paragraph" w:styleId="af2">
    <w:name w:val="annotation subject"/>
    <w:basedOn w:val="af0"/>
    <w:next w:val="af0"/>
    <w:link w:val="af3"/>
    <w:uiPriority w:val="99"/>
    <w:semiHidden/>
    <w:unhideWhenUsed/>
    <w:rsid w:val="00714CCF"/>
    <w:rPr>
      <w:b/>
      <w:bCs/>
    </w:rPr>
  </w:style>
  <w:style w:type="character" w:customStyle="1" w:styleId="af3">
    <w:name w:val="Тема примечания Знак"/>
    <w:basedOn w:val="af1"/>
    <w:link w:val="af2"/>
    <w:uiPriority w:val="99"/>
    <w:semiHidden/>
    <w:rsid w:val="00714CCF"/>
    <w:rPr>
      <w:b/>
      <w:bCs/>
      <w:sz w:val="20"/>
      <w:szCs w:val="20"/>
    </w:rPr>
  </w:style>
  <w:style w:type="character" w:customStyle="1" w:styleId="ae">
    <w:name w:val="Абзац списка Знак"/>
    <w:aliases w:val="мой Знак"/>
    <w:link w:val="ad"/>
    <w:uiPriority w:val="34"/>
    <w:locked/>
    <w:rsid w:val="0050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4679">
      <w:bodyDiv w:val="1"/>
      <w:marLeft w:val="0"/>
      <w:marRight w:val="0"/>
      <w:marTop w:val="0"/>
      <w:marBottom w:val="0"/>
      <w:divBdr>
        <w:top w:val="none" w:sz="0" w:space="0" w:color="auto"/>
        <w:left w:val="none" w:sz="0" w:space="0" w:color="auto"/>
        <w:bottom w:val="none" w:sz="0" w:space="0" w:color="auto"/>
        <w:right w:val="none" w:sz="0" w:space="0" w:color="auto"/>
      </w:divBdr>
    </w:div>
    <w:div w:id="1377851076">
      <w:bodyDiv w:val="1"/>
      <w:marLeft w:val="0"/>
      <w:marRight w:val="0"/>
      <w:marTop w:val="0"/>
      <w:marBottom w:val="0"/>
      <w:divBdr>
        <w:top w:val="none" w:sz="0" w:space="0" w:color="auto"/>
        <w:left w:val="none" w:sz="0" w:space="0" w:color="auto"/>
        <w:bottom w:val="none" w:sz="0" w:space="0" w:color="auto"/>
        <w:right w:val="none" w:sz="0" w:space="0" w:color="auto"/>
      </w:divBdr>
    </w:div>
    <w:div w:id="1668249353">
      <w:bodyDiv w:val="1"/>
      <w:marLeft w:val="0"/>
      <w:marRight w:val="0"/>
      <w:marTop w:val="0"/>
      <w:marBottom w:val="0"/>
      <w:divBdr>
        <w:top w:val="none" w:sz="0" w:space="0" w:color="auto"/>
        <w:left w:val="none" w:sz="0" w:space="0" w:color="auto"/>
        <w:bottom w:val="none" w:sz="0" w:space="0" w:color="auto"/>
        <w:right w:val="none" w:sz="0" w:space="0" w:color="auto"/>
      </w:divBdr>
    </w:div>
    <w:div w:id="17615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0F71C4BCFF0CD5D84482681407F5CD95DD172AEB0E7D6FD29478F363D50B7789E21A60CECAC3DC8188572FF5D1B053B308A734TAsFJ" TargetMode="External"/><Relationship Id="rId18" Type="http://schemas.openxmlformats.org/officeDocument/2006/relationships/image" Target="media/image3.wmf"/><Relationship Id="rId26" Type="http://schemas.openxmlformats.org/officeDocument/2006/relationships/hyperlink" Target="consultantplus://offline/ref=C1A95E9BF6EB00E83096333DC5878FC5C3943875BD07E17298234CF3D31D0FDC5E1AD76995E5C87A355123811A34180F75A497A85D13FAC925BFEBE6v6D2F" TargetMode="External"/><Relationship Id="rId39" Type="http://schemas.openxmlformats.org/officeDocument/2006/relationships/hyperlink" Target="consultantplus://offline/ref=C459CE4079D226D89C23E01104A242EE327D1F204BF7DCD231CFA303548B4E77BC9A84BD47CC5ACF583B454928C54553863ED8E82A78E7D713F24550Q5OBK" TargetMode="External"/><Relationship Id="rId21" Type="http://schemas.openxmlformats.org/officeDocument/2006/relationships/image" Target="media/image6.wmf"/><Relationship Id="rId34" Type="http://schemas.openxmlformats.org/officeDocument/2006/relationships/hyperlink" Target="consultantplus://offline/ref=89DA874354D01A36A63C354268963F573929026F5E2280FD433D4EB34D0EA7F3649FBFADCD945B5A0817E8FCB6J2gAJ" TargetMode="External"/><Relationship Id="rId42" Type="http://schemas.openxmlformats.org/officeDocument/2006/relationships/hyperlink" Target="consultantplus://offline/ref=C459CE4079D226D89C23E01104A242EE327D1F204BF7DCD231CFA303548B4E77BC9A84BD47CC5ACF583B454C2EC54553863ED8E82A78E7D713F24550Q5OBK" TargetMode="External"/><Relationship Id="rId47" Type="http://schemas.openxmlformats.org/officeDocument/2006/relationships/hyperlink" Target="consultantplus://offline/ref=08D97A92F84833E3D2EC5AB601C66CEC5986ECF914DEC473DB0C82F74B490446CAE6A0EC8C76663E4C016EFD397BRFH" TargetMode="External"/><Relationship Id="rId50" Type="http://schemas.openxmlformats.org/officeDocument/2006/relationships/hyperlink" Target="consultantplus://offline/ref=08D97A92F84833E3D2EC5AB601C66CEC5983E8F710D0C473DB0C82F74B490446CAE6A0EC8C76663E4C016EFD397BRFH"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10F71C4BCFF0CD5D84482681407F5CD94D81822E3097D6FD29478F363D50B7789E21A60C5C59CD994990F20F6CEAE56A814A536ACTDs6J" TargetMode="External"/><Relationship Id="rId17" Type="http://schemas.openxmlformats.org/officeDocument/2006/relationships/image" Target="media/image2.wmf"/><Relationship Id="rId25" Type="http://schemas.openxmlformats.org/officeDocument/2006/relationships/footer" Target="footer1.xml"/><Relationship Id="rId33" Type="http://schemas.openxmlformats.org/officeDocument/2006/relationships/hyperlink" Target="consultantplus://offline/ref=89DA874354D01A36A63C354268963F573929026F5E2280FD433D4EB34D0EA7F3649FBFADCD945B5A0817E8FCB6J2gAJ" TargetMode="External"/><Relationship Id="rId38" Type="http://schemas.openxmlformats.org/officeDocument/2006/relationships/hyperlink" Target="consultantplus://offline/ref=C459CE4079D226D89C23E01104A242EE327D1F204BF7DCD231CFA303548B4E77BC9A84BD47CC5ACF583B454C2EC54553863ED8E82A78E7D713F24550Q5OBK" TargetMode="External"/><Relationship Id="rId46" Type="http://schemas.openxmlformats.org/officeDocument/2006/relationships/hyperlink" Target="consultantplus://offline/ref=08D97A92F84833E3D2EC5AB601C66CEC5986ECF914DEC473DB0C82F74B490446CAE6A0EC8C76663E4C016EFD397BRFH"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hyperlink" Target="consultantplus://offline/ref=89DA874354D01A36A63C354268963F573929026F5E2280FD433D4EB34D0EA7F3649FBFADCD945B5A0817E8FCB6J2gAJ" TargetMode="External"/><Relationship Id="rId41" Type="http://schemas.openxmlformats.org/officeDocument/2006/relationships/hyperlink" Target="consultantplus://offline/ref=C459CE4079D226D89C23E01104A242EE327D1F204BF7DCD231CFA303548B4E77BC9A84BD47CC5ACF583B43402DC54553863ED8E82A78E7D713F24550Q5OBK"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0F71C4BCFF0CD5D84482681407F5CD94D9182AE6087D6FD29478F363D50B7789E21A64C4C29486918C1E78F9CDB148AD0FB934AED5T0s7J" TargetMode="External"/><Relationship Id="rId24" Type="http://schemas.openxmlformats.org/officeDocument/2006/relationships/image" Target="media/image9.wmf"/><Relationship Id="rId32" Type="http://schemas.openxmlformats.org/officeDocument/2006/relationships/hyperlink" Target="consultantplus://offline/ref=89DA874354D01A36A63C354268963F573929026F5E2280FD433D4EB34D0EA7F3649FBFADCD945B5A0817E8FCB6J2gAJ" TargetMode="External"/><Relationship Id="rId37" Type="http://schemas.openxmlformats.org/officeDocument/2006/relationships/hyperlink" Target="consultantplus://offline/ref=C459CE4079D226D89C23E01104A242EE327D1F204BF7DCD231CFA303548B4E77BC9A84BD47CC5ACF583B43402DC54553863ED8E82A78E7D713F24550Q5OBK" TargetMode="External"/><Relationship Id="rId40" Type="http://schemas.openxmlformats.org/officeDocument/2006/relationships/hyperlink" Target="consultantplus://offline/ref=C459CE4079D226D89C23E01104A242EE327D1F204BF7DCD231CFA303548B4E77BC9A84BD47CC5ACF583A454B29C54553863ED8E82A78E7D713F24550Q5OBK" TargetMode="External"/><Relationship Id="rId45" Type="http://schemas.openxmlformats.org/officeDocument/2006/relationships/hyperlink" Target="consultantplus://offline/ref=08D97A92F84833E3D2EC5AB601C66CEC5986ECF914DEC473DB0C82F74B490446CAE6A0EC8C76663E4C016EFD397BRFH" TargetMode="External"/><Relationship Id="rId53" Type="http://schemas.openxmlformats.org/officeDocument/2006/relationships/hyperlink" Target="consultantplus://offline/ref=08D97A92F84833E3D2EC5AB601C66CEC5983E8F710D0C473DB0C82F74B490446CAE6A0EC8C76663E4C016EFD397BRFH" TargetMode="External"/><Relationship Id="rId5" Type="http://schemas.openxmlformats.org/officeDocument/2006/relationships/webSettings" Target="webSettings.xml"/><Relationship Id="rId15" Type="http://schemas.openxmlformats.org/officeDocument/2006/relationships/hyperlink" Target="file:///C:\Users\sadykovadyu\Desktop\AppData\Local\Temp\8e89c299-5218-4378-b03c-8f398f71abef\2022-12-30%2010-27-8%20&#1042;&#1088;-460124%20&#1055;&#1086;&#1089;&#1090;&#1072;&#1085;&#1086;&#1074;&#1083;&#1077;&#1085;&#1080;&#1077;.doc" TargetMode="External"/><Relationship Id="rId23" Type="http://schemas.openxmlformats.org/officeDocument/2006/relationships/image" Target="media/image8.wmf"/><Relationship Id="rId28" Type="http://schemas.openxmlformats.org/officeDocument/2006/relationships/hyperlink" Target="consultantplus://offline/ref=89DA874354D01A36A63C354268963F573929026F5E2280FD433D4EB34D0EA7F3649FBFADCD945B5A0817E8FCB6J2gAJ" TargetMode="External"/><Relationship Id="rId36" Type="http://schemas.openxmlformats.org/officeDocument/2006/relationships/hyperlink" Target="consultantplus://offline/ref=C459CE4079D226D89C23E01104A242EE327D1F204BF7DCD231CFA303548B4E77BC9A84BD47CC5ACF583A454B29C54553863ED8E82A78E7D713F24550Q5OBK" TargetMode="External"/><Relationship Id="rId49" Type="http://schemas.openxmlformats.org/officeDocument/2006/relationships/hyperlink" Target="consultantplus://offline/ref=08D97A92F84833E3D2EC5AB601C66CEC5986ECF914DEC473DB0C82F74B490446CAE6A0EC8C76663E4C016EFD397BRFH" TargetMode="External"/><Relationship Id="rId10" Type="http://schemas.openxmlformats.org/officeDocument/2006/relationships/hyperlink" Target="consultantplus://offline/ref=410F71C4BCFF0CD5D84482681407F5CD94D9182AE6087D6FD29478F363D50B7789E21A66C5C99186918C1E78F9CDB148AD0FB934AED5T0s7J" TargetMode="External"/><Relationship Id="rId19" Type="http://schemas.openxmlformats.org/officeDocument/2006/relationships/image" Target="media/image4.wmf"/><Relationship Id="rId31" Type="http://schemas.openxmlformats.org/officeDocument/2006/relationships/hyperlink" Target="consultantplus://offline/ref=89DA874354D01A36A63C354268963F573929026F5E2280FD433D4EB34D0EA7F3649FBFADCD945B5A0817E8FCB6J2gAJ" TargetMode="External"/><Relationship Id="rId44" Type="http://schemas.openxmlformats.org/officeDocument/2006/relationships/hyperlink" Target="consultantplus://offline/ref=08D97A92F84833E3D2EC5AB601C66CEC5986ECF914DEC473DB0C82F74B490446CAE6A0EC8C76663E4C016EFD397BRFH" TargetMode="External"/><Relationship Id="rId52" Type="http://schemas.openxmlformats.org/officeDocument/2006/relationships/hyperlink" Target="consultantplus://offline/ref=08D97A92F84833E3D2EC5AB601C66CEC5983E8F710D0C473DB0C82F74B490446CAE6A0EC8C76663E4C016EFD397BRFH" TargetMode="External"/><Relationship Id="rId4" Type="http://schemas.openxmlformats.org/officeDocument/2006/relationships/settings" Target="settings.xml"/><Relationship Id="rId9" Type="http://schemas.openxmlformats.org/officeDocument/2006/relationships/hyperlink" Target="consultantplus://offline/ref=410F71C4BCFF0CD5D84482681407F5CD94D9182AE6087D6FD29478F363D50B7789E21A63C5C99686918C1E78F9CDB148AD0FB934AED5T0s7J" TargetMode="External"/><Relationship Id="rId14" Type="http://schemas.openxmlformats.org/officeDocument/2006/relationships/hyperlink" Target="consultantplus://offline/ref=410F71C4BCFF0CD5D8449C65026BABC796D74E2FE10076398AC87EA43C850D22C9A21C3685859A8CC5DD5A2CF6C4E407E95FAA34AFC90655A51ACA34T6sBJ" TargetMode="External"/><Relationship Id="rId22" Type="http://schemas.openxmlformats.org/officeDocument/2006/relationships/image" Target="media/image7.wmf"/><Relationship Id="rId27" Type="http://schemas.openxmlformats.org/officeDocument/2006/relationships/hyperlink" Target="consultantplus://offline/ref=89DA874354D01A36A63C354268963F573929026F5E2280FD433D4EB34D0EA7F3649FBFADCD945B5A0817E8FCB6J2gAJ" TargetMode="External"/><Relationship Id="rId30" Type="http://schemas.openxmlformats.org/officeDocument/2006/relationships/hyperlink" Target="consultantplus://offline/ref=89DA874354D01A36A63C354268963F573929026F5E2280FD433D4EB34D0EA7F3649FBFADCD945B5A0817E8FCB6J2gAJ" TargetMode="External"/><Relationship Id="rId35" Type="http://schemas.openxmlformats.org/officeDocument/2006/relationships/hyperlink" Target="consultantplus://offline/ref=C459CE4079D226D89C23E01104A242EE327D1F204BF7DCD231CFA303548B4E77BC9A84BD47CC5ACF583B454928C54553863ED8E82A78E7D713F24550Q5OBK" TargetMode="External"/><Relationship Id="rId43" Type="http://schemas.openxmlformats.org/officeDocument/2006/relationships/hyperlink" Target="consultantplus://offline/ref=08D97A92F84833E3D2EC5AB601C66CEC5986ECF916D9C473DB0C82F74B490446CAE6A0EC8C76663E4C016EFD397BRFH" TargetMode="External"/><Relationship Id="rId48" Type="http://schemas.openxmlformats.org/officeDocument/2006/relationships/hyperlink" Target="consultantplus://offline/ref=08D97A92F84833E3D2EC5AB601C66CEC5986ECF914DEC473DB0C82F74B490446CAE6A0EC8C76663E4C016EFD397BRFH" TargetMode="External"/><Relationship Id="rId56" Type="http://schemas.openxmlformats.org/officeDocument/2006/relationships/theme" Target="theme/theme1.xml"/><Relationship Id="rId8" Type="http://schemas.openxmlformats.org/officeDocument/2006/relationships/hyperlink" Target="consultantplus://offline/ref=410F71C4BCFF0CD5D84482681407F5CD94D9182AE6087D6FD29478F363D50B7789E21A66C3C19086918C1E78F9CDB148AD0FB934AED5T0s7J" TargetMode="External"/><Relationship Id="rId51" Type="http://schemas.openxmlformats.org/officeDocument/2006/relationships/hyperlink" Target="consultantplus://offline/ref=08D97A92F84833E3D2EC5AB601C66CEC5983E8F710D0C473DB0C82F74B490446CAE6A0EC8C76663E4C016EFD397BRF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E81B-DF83-45E8-B51B-8B3EE271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26406</Words>
  <Characters>150517</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176570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Садыкова Дарья Юрьевна</cp:lastModifiedBy>
  <cp:revision>2</cp:revision>
  <cp:lastPrinted>2021-12-13T06:04:00Z</cp:lastPrinted>
  <dcterms:created xsi:type="dcterms:W3CDTF">2023-03-24T12:01:00Z</dcterms:created>
  <dcterms:modified xsi:type="dcterms:W3CDTF">2023-03-24T12:01:00Z</dcterms:modified>
</cp:coreProperties>
</file>