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71D8F" w:rsidTr="00F71D8F">
        <w:trPr>
          <w:trHeight w:val="524"/>
        </w:trPr>
        <w:tc>
          <w:tcPr>
            <w:tcW w:w="9460" w:type="dxa"/>
            <w:gridSpan w:val="5"/>
            <w:hideMark/>
          </w:tcPr>
          <w:p w:rsidR="00F71D8F" w:rsidRDefault="00F71D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71D8F" w:rsidRDefault="00F71D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71D8F" w:rsidRDefault="00F71D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71D8F" w:rsidRDefault="00F71D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2A24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1D8F" w:rsidTr="00F71D8F">
        <w:trPr>
          <w:trHeight w:val="524"/>
        </w:trPr>
        <w:tc>
          <w:tcPr>
            <w:tcW w:w="284" w:type="dxa"/>
            <w:vAlign w:val="bottom"/>
            <w:hideMark/>
          </w:tcPr>
          <w:p w:rsidR="00F71D8F" w:rsidRDefault="00F71D8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1D8F" w:rsidRDefault="00F71D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24.03.2023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71D8F" w:rsidRDefault="00F71D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1D8F" w:rsidRDefault="00F71D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1D8F" w:rsidRDefault="00F71D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71D8F" w:rsidTr="00F71D8F">
        <w:trPr>
          <w:trHeight w:val="130"/>
        </w:trPr>
        <w:tc>
          <w:tcPr>
            <w:tcW w:w="9460" w:type="dxa"/>
            <w:gridSpan w:val="5"/>
          </w:tcPr>
          <w:p w:rsidR="00F71D8F" w:rsidRDefault="00F71D8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71D8F" w:rsidTr="00F71D8F">
        <w:tc>
          <w:tcPr>
            <w:tcW w:w="9460" w:type="dxa"/>
            <w:gridSpan w:val="5"/>
          </w:tcPr>
          <w:p w:rsidR="00F71D8F" w:rsidRDefault="00F71D8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71D8F" w:rsidRDefault="00F71D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71D8F" w:rsidRDefault="00F71D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71D8F" w:rsidTr="00F71D8F">
        <w:tc>
          <w:tcPr>
            <w:tcW w:w="9460" w:type="dxa"/>
            <w:gridSpan w:val="5"/>
            <w:hideMark/>
          </w:tcPr>
          <w:p w:rsidR="00F71D8F" w:rsidRDefault="00F71D8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порядке формирования муниципального задания на оказание муниципальных услуг (выполнения работ), а также мониторинга и контроля и финансового обеспечения выполнения муниципального задания в отношении муниципальных учреждений городского округа Верхняя Пышма</w:t>
            </w:r>
          </w:p>
        </w:tc>
      </w:tr>
      <w:tr w:rsidR="00F71D8F" w:rsidTr="00F71D8F">
        <w:tc>
          <w:tcPr>
            <w:tcW w:w="9460" w:type="dxa"/>
            <w:gridSpan w:val="5"/>
          </w:tcPr>
          <w:p w:rsidR="00F71D8F" w:rsidRDefault="00F71D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1D8F" w:rsidRDefault="00F71D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71D8F" w:rsidRDefault="00F71D8F" w:rsidP="00F71D8F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71D8F">
        <w:rPr>
          <w:rFonts w:ascii="Liberation Serif" w:hAnsi="Liberation Serif" w:cs="Liberation Serif"/>
          <w:sz w:val="28"/>
          <w:szCs w:val="28"/>
        </w:rPr>
        <w:t>пунктами 3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71D8F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71D8F">
        <w:rPr>
          <w:rFonts w:ascii="Liberation Serif" w:hAnsi="Liberation Serif" w:cs="Liberation Serif"/>
          <w:sz w:val="28"/>
          <w:szCs w:val="28"/>
        </w:rPr>
        <w:t>5 статьи 69.2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71D8F">
        <w:rPr>
          <w:rFonts w:ascii="Liberation Serif" w:hAnsi="Liberation Serif" w:cs="Liberation Serif"/>
          <w:sz w:val="28"/>
          <w:szCs w:val="28"/>
        </w:rPr>
        <w:t>пунктом 1 статьи 78.1</w:t>
      </w:r>
      <w:r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Pr="00F71D8F">
        <w:rPr>
          <w:rFonts w:ascii="Liberation Serif" w:hAnsi="Liberation Serif" w:cs="Liberation Serif"/>
          <w:sz w:val="28"/>
          <w:szCs w:val="28"/>
        </w:rPr>
        <w:t>подпунктом 3 пункта 7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</w:rPr>
        <w:br/>
      </w:r>
      <w:r w:rsidRPr="00F71D8F">
        <w:rPr>
          <w:rFonts w:ascii="Liberation Serif" w:hAnsi="Liberation Serif" w:cs="Liberation Serif"/>
          <w:sz w:val="28"/>
          <w:szCs w:val="28"/>
        </w:rPr>
        <w:t xml:space="preserve"> статьи 9.2</w:t>
      </w:r>
      <w:r>
        <w:rPr>
          <w:rFonts w:ascii="Liberation Serif" w:hAnsi="Liberation Serif"/>
          <w:sz w:val="28"/>
          <w:szCs w:val="28"/>
        </w:rPr>
        <w:t xml:space="preserve"> Федерального закона от 12 января 1996 года № 7-ФЗ </w:t>
      </w:r>
      <w:r>
        <w:rPr>
          <w:rFonts w:ascii="Liberation Serif" w:hAnsi="Liberation Serif"/>
          <w:sz w:val="28"/>
          <w:szCs w:val="28"/>
        </w:rPr>
        <w:br/>
        <w:t xml:space="preserve">«О некоммерческих организациях», </w:t>
      </w:r>
      <w:r w:rsidRPr="00F71D8F">
        <w:rPr>
          <w:rFonts w:ascii="Liberation Serif" w:hAnsi="Liberation Serif" w:cs="Liberation Serif"/>
          <w:sz w:val="28"/>
          <w:szCs w:val="28"/>
        </w:rPr>
        <w:t>пунктом 5 статьи 4</w:t>
      </w:r>
      <w:r>
        <w:rPr>
          <w:rFonts w:ascii="Liberation Serif" w:hAnsi="Liberation Serif"/>
          <w:sz w:val="28"/>
          <w:szCs w:val="28"/>
        </w:rPr>
        <w:t xml:space="preserve"> Федерального закона от 03 декабря 2006 года № 174-ФЗ «Об автономных учреждениях», руководствуясь </w:t>
      </w:r>
      <w:r w:rsidRPr="00F71D8F">
        <w:rPr>
          <w:rFonts w:ascii="Liberation Serif" w:hAnsi="Liberation Serif" w:cs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Пышма, администрация городского округа Верхняя Пышма постановляет:</w:t>
      </w:r>
    </w:p>
    <w:p w:rsidR="00F71D8F" w:rsidRDefault="00F71D8F" w:rsidP="00F71D8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71D8F" w:rsidRDefault="00F71D8F" w:rsidP="00F71D8F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 xml:space="preserve"> формирования муниципального задания </w:t>
      </w:r>
      <w:r>
        <w:rPr>
          <w:rFonts w:ascii="Liberation Serif" w:hAnsi="Liberation Serif"/>
          <w:sz w:val="28"/>
          <w:szCs w:val="28"/>
        </w:rPr>
        <w:br/>
        <w:t xml:space="preserve">на оказание муниципальных услуг (выполнение работ) а также мониторинга и контроля и финансового обеспечения выполнения муниципального задания в отношении муниципальных учреждений городского округа Верхняя Пышма </w:t>
      </w:r>
      <w:r w:rsidRPr="00F71D8F">
        <w:rPr>
          <w:rFonts w:ascii="Liberation Serif" w:hAnsi="Liberation Serif" w:cs="Liberation Serif"/>
          <w:sz w:val="28"/>
          <w:szCs w:val="28"/>
        </w:rPr>
        <w:t>(прилагается)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F71D8F" w:rsidRDefault="00F71D8F" w:rsidP="00F71D8F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 постановления администрации городского округа Верхняя Пышма:</w:t>
      </w:r>
    </w:p>
    <w:p w:rsidR="00F71D8F" w:rsidRDefault="00F71D8F" w:rsidP="00F71D8F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19.05.2020 № 403 «Об утверждении Порядка формирования муниципальных заданий и определения нормативных затрат на оказание муниципальных услуг и затрат, связанных с выполнением </w:t>
      </w:r>
      <w:r>
        <w:rPr>
          <w:rFonts w:ascii="Liberation Serif" w:hAnsi="Liberation Serif"/>
          <w:sz w:val="28"/>
          <w:szCs w:val="28"/>
        </w:rPr>
        <w:br/>
        <w:t xml:space="preserve">работ муниципальными учреждениями физической культуры и спорта, подведомственными муниципальному казенному учреждению </w:t>
      </w:r>
      <w:r>
        <w:rPr>
          <w:rFonts w:ascii="Liberation Serif" w:hAnsi="Liberation Serif"/>
          <w:sz w:val="28"/>
          <w:szCs w:val="28"/>
        </w:rPr>
        <w:br/>
        <w:t xml:space="preserve">«Управление физической культуры, спорта и молодежной политики городского округа Верхняя Пышма», применяемых при расчете </w:t>
      </w:r>
      <w:r>
        <w:rPr>
          <w:rFonts w:ascii="Liberation Serif" w:hAnsi="Liberation Serif"/>
          <w:sz w:val="28"/>
          <w:szCs w:val="28"/>
        </w:rPr>
        <w:br/>
        <w:t>объема субсидии на финансовое обеспечение выполнения муниципального задания на оказание муниципальных услуг (выполнение работ)»;</w:t>
      </w:r>
    </w:p>
    <w:p w:rsidR="00F71D8F" w:rsidRDefault="00F71D8F" w:rsidP="00F71D8F">
      <w:pPr>
        <w:pStyle w:val="ConsPlusNormal"/>
        <w:widowControl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05.08.2020 № 625 «</w:t>
      </w:r>
      <w:r>
        <w:rPr>
          <w:rFonts w:ascii="Liberation Serif" w:hAnsi="Liberation Serif"/>
          <w:sz w:val="28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Верхняя Пышма и финансового обеспечения выполнения муниципального задания»;</w:t>
      </w:r>
    </w:p>
    <w:p w:rsidR="00F71D8F" w:rsidRDefault="00F71D8F" w:rsidP="00F71D8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от 21.04.2021 № 309 «Об утверждении Порядка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муниципальное казенное учреждение «Управление образования городского округа Верхняя Пышма» осуществляют функции и полномочия учредителя»;</w:t>
      </w:r>
    </w:p>
    <w:p w:rsidR="00F71D8F" w:rsidRDefault="00F71D8F" w:rsidP="00F71D8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08.06.2021 № 470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Об утверждении Порядка осуществления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муниципальное казенное учреждение «Управление культуры городского округа Верхняя Пышма» осуществляет функции и полномочия учредителя»; </w:t>
      </w:r>
    </w:p>
    <w:p w:rsidR="00F71D8F" w:rsidRDefault="00F71D8F" w:rsidP="00F71D8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19.05.2022 № 606 «О внесении изменений в постановление администрации городского округа Верхняя Пышма от 08.06.2021 №470 «Об утверждении порядка осуществления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муниципальное казенное учреждение «Управление культуры городского округа Верхняя Пышма» осуществляет функции и полномочия учредителя».</w:t>
      </w:r>
    </w:p>
    <w:p w:rsidR="00F71D8F" w:rsidRDefault="00F71D8F" w:rsidP="00F71D8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городского округа по экономике и финансам Ряжкину М.С.</w:t>
      </w:r>
    </w:p>
    <w:p w:rsidR="00F71D8F" w:rsidRDefault="00F71D8F" w:rsidP="00F71D8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F71D8F" w:rsidRDefault="00F71D8F" w:rsidP="00F71D8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F71D8F" w:rsidRDefault="00F71D8F" w:rsidP="00F71D8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71D8F" w:rsidTr="00F71D8F">
        <w:tc>
          <w:tcPr>
            <w:tcW w:w="6237" w:type="dxa"/>
            <w:vAlign w:val="bottom"/>
            <w:hideMark/>
          </w:tcPr>
          <w:p w:rsidR="00F71D8F" w:rsidRDefault="00F71D8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71D8F" w:rsidRDefault="00F71D8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71D8F" w:rsidRDefault="00F71D8F" w:rsidP="00F71D8F">
      <w:pPr>
        <w:pStyle w:val="ConsNormal"/>
        <w:widowControl/>
        <w:ind w:firstLine="0"/>
        <w:rPr>
          <w:rFonts w:ascii="Liberation Serif" w:hAnsi="Liberation Serif"/>
        </w:rPr>
      </w:pPr>
    </w:p>
    <w:p w:rsidR="00E3410E" w:rsidRDefault="00E3410E"/>
    <w:sectPr w:rsidR="00E3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6"/>
    <w:rsid w:val="00047DD6"/>
    <w:rsid w:val="00E3410E"/>
    <w:rsid w:val="00F7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7EFD9-92D0-4E58-8670-D154B032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1D8F"/>
    <w:rPr>
      <w:color w:val="0000FF"/>
      <w:u w:val="single"/>
    </w:rPr>
  </w:style>
  <w:style w:type="paragraph" w:styleId="a4">
    <w:name w:val="List Paragraph"/>
    <w:basedOn w:val="a"/>
    <w:qFormat/>
    <w:rsid w:val="00F71D8F"/>
    <w:pPr>
      <w:ind w:left="708"/>
    </w:pPr>
  </w:style>
  <w:style w:type="paragraph" w:customStyle="1" w:styleId="ConsNormal">
    <w:name w:val="ConsNormal"/>
    <w:rsid w:val="00F71D8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71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2023-03-24T10:42:00Z</dcterms:created>
  <dcterms:modified xsi:type="dcterms:W3CDTF">2023-03-24T10:42:00Z</dcterms:modified>
</cp:coreProperties>
</file>