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547018" w:rsidTr="00547018">
        <w:trPr>
          <w:trHeight w:val="1399"/>
        </w:trPr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contextualSpacing w:val="0"/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47018" w:rsidRDefault="00547018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2E7C" w:rsidRPr="00AB087F" w:rsidRDefault="00DA2DFB" w:rsidP="00AB087F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0"/>
                <w:szCs w:val="20"/>
              </w:rPr>
              <w:t xml:space="preserve">                       </w:t>
            </w:r>
            <w:r w:rsidR="005E2E7C">
              <w:rPr>
                <w:rFonts w:ascii="Liberation Serif" w:hAnsi="Liberation Serif"/>
                <w:sz w:val="24"/>
                <w:szCs w:val="24"/>
              </w:rPr>
              <w:t xml:space="preserve">                                                                       </w:t>
            </w:r>
            <w:r w:rsidR="00AB087F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="005E2E7C" w:rsidRPr="00AB087F">
              <w:rPr>
                <w:rFonts w:ascii="Liberation Serif" w:hAnsi="Liberation Serif"/>
                <w:sz w:val="24"/>
                <w:szCs w:val="24"/>
              </w:rPr>
              <w:t xml:space="preserve">К постановлению администрации </w:t>
            </w:r>
            <w:r w:rsidR="005E2E7C" w:rsidRPr="00AB087F">
              <w:rPr>
                <w:rFonts w:ascii="Liberation Serif" w:hAnsi="Liberation Serif"/>
                <w:sz w:val="24"/>
                <w:szCs w:val="24"/>
              </w:rPr>
              <w:br/>
              <w:t xml:space="preserve">                                                                 </w:t>
            </w:r>
            <w:r w:rsidR="00AB087F">
              <w:rPr>
                <w:rFonts w:ascii="Liberation Serif" w:hAnsi="Liberation Serif"/>
                <w:sz w:val="24"/>
                <w:szCs w:val="24"/>
              </w:rPr>
              <w:t xml:space="preserve">                               </w:t>
            </w:r>
            <w:r w:rsidR="005E2E7C" w:rsidRPr="00AB087F">
              <w:rPr>
                <w:rFonts w:ascii="Liberation Serif" w:hAnsi="Liberation Serif"/>
                <w:sz w:val="24"/>
                <w:szCs w:val="24"/>
              </w:rPr>
              <w:t xml:space="preserve">городского округа Верхняя Пышма </w:t>
            </w:r>
            <w:r w:rsidR="005E2E7C" w:rsidRPr="00AB087F">
              <w:rPr>
                <w:rFonts w:ascii="Liberation Serif" w:hAnsi="Liberation Serif"/>
                <w:sz w:val="24"/>
                <w:szCs w:val="24"/>
              </w:rPr>
              <w:br/>
              <w:t xml:space="preserve">                                                                   </w:t>
            </w:r>
            <w:r w:rsidR="00AB087F">
              <w:rPr>
                <w:rFonts w:ascii="Liberation Serif" w:hAnsi="Liberation Serif"/>
                <w:sz w:val="24"/>
                <w:szCs w:val="24"/>
              </w:rPr>
              <w:t xml:space="preserve">                               </w:t>
            </w:r>
            <w:r w:rsidR="005E2E7C" w:rsidRPr="00AB087F">
              <w:rPr>
                <w:rFonts w:ascii="Liberation Serif" w:hAnsi="Liberation Serif"/>
                <w:sz w:val="24"/>
                <w:szCs w:val="24"/>
              </w:rPr>
              <w:t>от __</w:t>
            </w:r>
            <w:r w:rsidR="005E6C45">
              <w:rPr>
                <w:rFonts w:ascii="Liberation Serif" w:hAnsi="Liberation Serif"/>
                <w:sz w:val="24"/>
                <w:szCs w:val="24"/>
              </w:rPr>
              <w:t>30.12.2022</w:t>
            </w:r>
            <w:bookmarkStart w:id="0" w:name="_GoBack"/>
            <w:bookmarkEnd w:id="0"/>
            <w:r w:rsidR="005E2E7C" w:rsidRPr="00AB087F">
              <w:rPr>
                <w:rFonts w:ascii="Liberation Serif" w:hAnsi="Liberation Serif"/>
                <w:sz w:val="24"/>
                <w:szCs w:val="24"/>
              </w:rPr>
              <w:t>__№___</w:t>
            </w:r>
            <w:r w:rsidR="005E6C45">
              <w:rPr>
                <w:rFonts w:ascii="Liberation Serif" w:hAnsi="Liberation Serif"/>
                <w:sz w:val="24"/>
                <w:szCs w:val="24"/>
              </w:rPr>
              <w:t>1672</w:t>
            </w:r>
            <w:r w:rsidR="005E2E7C" w:rsidRPr="00AB087F">
              <w:rPr>
                <w:rFonts w:ascii="Liberation Serif" w:hAnsi="Liberation Serif"/>
                <w:sz w:val="24"/>
                <w:szCs w:val="24"/>
              </w:rPr>
              <w:t>_______</w:t>
            </w:r>
          </w:p>
          <w:p w:rsidR="005E2E7C" w:rsidRPr="00AB087F" w:rsidRDefault="00DA2DFB" w:rsidP="00AB087F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AB087F"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D92628" w:rsidRPr="00AB087F">
              <w:rPr>
                <w:rFonts w:ascii="Liberation Serif" w:hAnsi="Liberation Serif" w:cs="Arial"/>
                <w:sz w:val="24"/>
                <w:szCs w:val="24"/>
              </w:rPr>
              <w:t xml:space="preserve">           </w:t>
            </w:r>
          </w:p>
          <w:p w:rsidR="00DA2DFB" w:rsidRPr="00AB087F" w:rsidRDefault="005E2E7C" w:rsidP="00AB087F">
            <w:pPr>
              <w:tabs>
                <w:tab w:val="left" w:pos="7435"/>
                <w:tab w:val="left" w:pos="7596"/>
              </w:tabs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AB087F"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    </w:t>
            </w:r>
            <w:r w:rsidR="00AB087F">
              <w:rPr>
                <w:rFonts w:ascii="Liberation Serif" w:hAnsi="Liberation Serif" w:cs="Arial"/>
                <w:sz w:val="24"/>
                <w:szCs w:val="24"/>
              </w:rPr>
              <w:t xml:space="preserve">                    </w:t>
            </w:r>
            <w:r w:rsidR="00DA2DFB" w:rsidRPr="00AB087F">
              <w:rPr>
                <w:rFonts w:ascii="Liberation Serif" w:hAnsi="Liberation Serif" w:cs="Arial"/>
                <w:sz w:val="24"/>
                <w:szCs w:val="24"/>
              </w:rPr>
              <w:t>Приложение № 2 к муниципальной программе</w:t>
            </w:r>
          </w:p>
          <w:p w:rsidR="00AB087F" w:rsidRDefault="00DA2DFB" w:rsidP="00AB087F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AB087F"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  </w:t>
            </w:r>
            <w:r w:rsidR="00AB087F">
              <w:rPr>
                <w:rFonts w:ascii="Liberation Serif" w:hAnsi="Liberation Serif" w:cs="Arial"/>
                <w:sz w:val="24"/>
                <w:szCs w:val="24"/>
              </w:rPr>
              <w:t xml:space="preserve">             «</w:t>
            </w:r>
            <w:r w:rsidRPr="00AB087F">
              <w:rPr>
                <w:rFonts w:ascii="Liberation Serif" w:hAnsi="Liberation Serif" w:cs="Arial"/>
                <w:sz w:val="24"/>
                <w:szCs w:val="24"/>
              </w:rPr>
              <w:t xml:space="preserve">Повышение эффективности управления </w:t>
            </w:r>
            <w:r w:rsidR="00AB087F">
              <w:rPr>
                <w:rFonts w:ascii="Liberation Serif" w:hAnsi="Liberation Serif" w:cs="Arial"/>
                <w:sz w:val="24"/>
                <w:szCs w:val="24"/>
              </w:rPr>
              <w:t xml:space="preserve">     </w:t>
            </w:r>
          </w:p>
          <w:p w:rsidR="00AB087F" w:rsidRDefault="00AB087F" w:rsidP="00AB087F">
            <w:pPr>
              <w:tabs>
                <w:tab w:val="left" w:pos="7435"/>
              </w:tabs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  <w:r w:rsidRPr="00AB087F">
              <w:rPr>
                <w:rFonts w:ascii="Liberation Serif" w:hAnsi="Liberation Serif" w:cs="Arial"/>
                <w:sz w:val="24"/>
                <w:szCs w:val="24"/>
              </w:rPr>
              <w:t>муниципальной собственностью на территории</w:t>
            </w:r>
          </w:p>
          <w:p w:rsidR="00AB087F" w:rsidRPr="00AB087F" w:rsidRDefault="00AB087F" w:rsidP="00AB087F">
            <w:pPr>
              <w:tabs>
                <w:tab w:val="left" w:pos="7435"/>
                <w:tab w:val="left" w:pos="7600"/>
              </w:tabs>
              <w:jc w:val="center"/>
              <w:rPr>
                <w:rFonts w:ascii="Liberation Serif" w:hAnsi="Liberation Serif" w:cs="Arial"/>
                <w:sz w:val="24"/>
                <w:szCs w:val="24"/>
              </w:rPr>
            </w:pPr>
            <w:r w:rsidRPr="00AB087F"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                            </w:t>
            </w:r>
            <w:r w:rsidRPr="00AB087F">
              <w:rPr>
                <w:rFonts w:ascii="Liberation Serif" w:hAnsi="Liberation Serif" w:cs="Arial"/>
                <w:sz w:val="24"/>
                <w:szCs w:val="24"/>
              </w:rPr>
              <w:t>городского округа</w:t>
            </w:r>
            <w:r>
              <w:rPr>
                <w:rFonts w:ascii="Liberation Serif" w:hAnsi="Liberation Serif" w:cs="Arial"/>
                <w:sz w:val="24"/>
                <w:szCs w:val="24"/>
              </w:rPr>
              <w:t xml:space="preserve"> </w:t>
            </w:r>
            <w:r w:rsidRPr="00AB087F">
              <w:rPr>
                <w:rFonts w:ascii="Liberation Serif" w:hAnsi="Liberation Serif" w:cs="Arial"/>
                <w:sz w:val="24"/>
                <w:szCs w:val="24"/>
              </w:rPr>
              <w:t>Верхняя Пышма до 2024 года»</w:t>
            </w:r>
          </w:p>
          <w:p w:rsidR="00547018" w:rsidRDefault="00AB087F" w:rsidP="00AB087F">
            <w:pPr>
              <w:tabs>
                <w:tab w:val="left" w:pos="7435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</w:t>
            </w:r>
            <w:r w:rsidR="00DA2DFB" w:rsidRPr="00AB087F"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>
              <w:rPr>
                <w:rFonts w:ascii="Liberation Serif" w:hAnsi="Liberation Serif" w:cs="Arial"/>
                <w:sz w:val="24"/>
                <w:szCs w:val="24"/>
              </w:rPr>
              <w:t xml:space="preserve">                                                             </w:t>
            </w:r>
          </w:p>
        </w:tc>
      </w:tr>
      <w:tr w:rsidR="00547018" w:rsidRPr="00437C64" w:rsidTr="00547018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18" w:rsidRPr="00D92628" w:rsidRDefault="00547018" w:rsidP="00AB087F">
            <w:pPr>
              <w:tabs>
                <w:tab w:val="left" w:pos="9132"/>
                <w:tab w:val="left" w:pos="9248"/>
              </w:tabs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ПЛАН МЕРОПРИЯТИЙ</w:t>
            </w:r>
          </w:p>
        </w:tc>
      </w:tr>
      <w:tr w:rsidR="00547018" w:rsidRPr="00437C64" w:rsidTr="00547018">
        <w:trPr>
          <w:trHeight w:val="285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по выполнению муниципальной программы</w:t>
            </w:r>
          </w:p>
        </w:tc>
      </w:tr>
      <w:tr w:rsidR="00547018" w:rsidRPr="00437C64" w:rsidTr="00547018">
        <w:trPr>
          <w:trHeight w:val="510"/>
        </w:trPr>
        <w:tc>
          <w:tcPr>
            <w:tcW w:w="1777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47018" w:rsidRDefault="0054701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«Повышение эффективности управления муниципальной собственностью на территории </w:t>
            </w:r>
            <w:r w:rsidR="00D92628"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городского округа Верхняя Пышма до 2024 года»</w:t>
            </w:r>
          </w:p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</w:tbl>
    <w:p w:rsidR="005E6D22" w:rsidRPr="00437C64" w:rsidRDefault="005E6D22" w:rsidP="00547018">
      <w:pPr>
        <w:spacing w:after="0" w:line="240" w:lineRule="auto"/>
        <w:rPr>
          <w:rFonts w:ascii="Liberation Serif" w:hAnsi="Liberation Serif"/>
        </w:rPr>
      </w:pPr>
    </w:p>
    <w:p w:rsidR="00547018" w:rsidRPr="00437C64" w:rsidRDefault="00547018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1"/>
        <w:gridCol w:w="2792"/>
        <w:gridCol w:w="1399"/>
        <w:gridCol w:w="1397"/>
        <w:gridCol w:w="1397"/>
        <w:gridCol w:w="1397"/>
        <w:gridCol w:w="1397"/>
        <w:gridCol w:w="1314"/>
        <w:gridCol w:w="1314"/>
        <w:gridCol w:w="1749"/>
      </w:tblGrid>
      <w:tr w:rsidR="00D92628" w:rsidRPr="00D92628" w:rsidTr="00D201A8">
        <w:trPr>
          <w:cantSplit/>
          <w:trHeight w:val="255"/>
          <w:tblHeader/>
        </w:trPr>
        <w:tc>
          <w:tcPr>
            <w:tcW w:w="811" w:type="dxa"/>
            <w:vMerge w:val="restart"/>
            <w:shd w:val="clear" w:color="auto" w:fill="auto"/>
          </w:tcPr>
          <w:p w:rsidR="00D92628" w:rsidRPr="00D92628" w:rsidRDefault="00D92628" w:rsidP="00D92628">
            <w:pPr>
              <w:ind w:right="-5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№ строки</w:t>
            </w:r>
          </w:p>
        </w:tc>
        <w:tc>
          <w:tcPr>
            <w:tcW w:w="2792" w:type="dxa"/>
            <w:vMerge w:val="restart"/>
            <w:shd w:val="clear" w:color="auto" w:fill="auto"/>
          </w:tcPr>
          <w:p w:rsidR="00D92628" w:rsidRPr="00D92628" w:rsidRDefault="00D92628" w:rsidP="000B47C0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9615" w:type="dxa"/>
            <w:gridSpan w:val="7"/>
            <w:shd w:val="clear" w:color="auto" w:fill="auto"/>
          </w:tcPr>
          <w:p w:rsidR="00D92628" w:rsidRPr="00D92628" w:rsidRDefault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749" w:type="dxa"/>
            <w:vMerge w:val="restart"/>
            <w:shd w:val="clear" w:color="auto" w:fill="auto"/>
          </w:tcPr>
          <w:p w:rsidR="00D92628" w:rsidRPr="00D92628" w:rsidRDefault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Номера целевых показателей, на достижение которых направлены мероприятия</w:t>
            </w:r>
          </w:p>
        </w:tc>
      </w:tr>
      <w:tr w:rsidR="00D92628" w:rsidRPr="00D92628" w:rsidTr="00D92628">
        <w:trPr>
          <w:cantSplit/>
          <w:trHeight w:val="255"/>
          <w:tblHeader/>
        </w:trPr>
        <w:tc>
          <w:tcPr>
            <w:tcW w:w="811" w:type="dxa"/>
            <w:vMerge/>
            <w:shd w:val="clear" w:color="auto" w:fill="auto"/>
          </w:tcPr>
          <w:p w:rsidR="00D92628" w:rsidRPr="00D92628" w:rsidRDefault="00D92628" w:rsidP="00D92628">
            <w:pPr>
              <w:ind w:right="-5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2792" w:type="dxa"/>
            <w:vMerge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  <w:tc>
          <w:tcPr>
            <w:tcW w:w="1399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397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1397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1397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1397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14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14" w:type="dxa"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2024</w:t>
            </w:r>
          </w:p>
        </w:tc>
        <w:tc>
          <w:tcPr>
            <w:tcW w:w="1749" w:type="dxa"/>
            <w:vMerge/>
            <w:shd w:val="clear" w:color="auto" w:fill="auto"/>
          </w:tcPr>
          <w:p w:rsidR="00D92628" w:rsidRPr="00D92628" w:rsidRDefault="00D92628" w:rsidP="00D9262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</w:p>
        </w:tc>
      </w:tr>
      <w:tr w:rsidR="00547018" w:rsidRPr="00D92628" w:rsidTr="00D92628">
        <w:trPr>
          <w:cantSplit/>
          <w:trHeight w:val="255"/>
          <w:tblHeader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ind w:right="-5"/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sz w:val="24"/>
                <w:szCs w:val="24"/>
              </w:rPr>
              <w:t>10</w:t>
            </w:r>
          </w:p>
        </w:tc>
      </w:tr>
      <w:tr w:rsidR="00547018" w:rsidRPr="00D92628" w:rsidTr="00D92628">
        <w:trPr>
          <w:cantSplit/>
          <w:trHeight w:val="1020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МУНИЦИПАЛЬНОЙ ПРОГРАММЕ, В ТОМ ЧИСЛЕ: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637 265,70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33 399,90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42 712,00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312 411,00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190 348,60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29 058,30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29 335,90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637 265,70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33 399,90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42 712,00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312 411,00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190 348,60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29 058,30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29 335,90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Капитальные вложения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Прочие нужды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154 221,40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19 419,40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20 851,50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26 166,70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29 389,60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29 058,30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29 335,90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154 221,40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19 419,40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20 851,50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26 166,70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29 389,60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29 058,30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29 335,90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12407" w:type="dxa"/>
            <w:gridSpan w:val="8"/>
            <w:shd w:val="clear" w:color="000000" w:fill="FFFFFF"/>
            <w:vAlign w:val="center"/>
            <w:hideMark/>
          </w:tcPr>
          <w:p w:rsidR="00547018" w:rsidRPr="00D92628" w:rsidRDefault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1</w:t>
            </w:r>
            <w:r w:rsidR="00547018"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3570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500 626,30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19 072,50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25 768,20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290 949,80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162 894,40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9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500 626,30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19 072,50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25 768,20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290 949,80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162 894,40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07" w:type="dxa"/>
            <w:gridSpan w:val="8"/>
            <w:shd w:val="clear" w:color="000000" w:fill="FFFFFF"/>
            <w:vAlign w:val="center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«Капитальные вложения»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76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«Капитальные вложения», в том числе: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76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«Иные капитальные вложения», в том числе: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127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1.6.1., 1.6.2., 2.1.1.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483 044,30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21 860,50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127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479 173,20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17 989,40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1.6.1., 1.6.2., 2.1.1.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479 173,20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13 980,50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17 989,40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286 244,30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160 959,00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127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proofErr w:type="spellStart"/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Подмероприятие</w:t>
            </w:r>
            <w:proofErr w:type="spellEnd"/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1.11.2. Приобретение движимого имущества в муниципальную собственность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3 871,10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3 871,10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1.6.1., 1.6.2., 2.1.1.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3 871,10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3 871,10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07" w:type="dxa"/>
            <w:gridSpan w:val="8"/>
            <w:shd w:val="clear" w:color="000000" w:fill="FFFFFF"/>
            <w:vAlign w:val="center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76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17 582,00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5 092,00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3 907,70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4 705,50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1 935,40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17 582,00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5 092,00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3 907,70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4 705,50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1 935,40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 970,70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0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1.2. Проведение кадастровых и </w:t>
            </w:r>
            <w:proofErr w:type="spellStart"/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инвентаризационно</w:t>
            </w:r>
            <w:proofErr w:type="spellEnd"/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8 928,40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4 012,80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1 500,80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2 041,80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801,00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286,00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286,00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1.2.1., 1.2.2.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8 928,40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4 012,80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1 500,80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2 041,80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801,00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286,00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286,00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331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4 497,60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1 023,80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820,90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905,10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788,40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479,70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479,70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1.3.1.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4 497,60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1 023,80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820,90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905,10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788,40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479,70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479,70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127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1 296,20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335,20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346,00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205,00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1.4.1.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1 296,20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205,00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335,20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346,00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205,00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205,00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178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239,80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55,40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71,00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113,40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1.5.1.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239,80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55,40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71,00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113,40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040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Балтымская</w:t>
            </w:r>
            <w:proofErr w:type="spellEnd"/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, 2а 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2 620,00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1 310,00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1 310,00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1.6.3.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2 620,00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1 310,00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1 310,00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407" w:type="dxa"/>
            <w:gridSpan w:val="8"/>
            <w:shd w:val="clear" w:color="000000" w:fill="FFFFFF"/>
            <w:vAlign w:val="center"/>
            <w:hideMark/>
          </w:tcPr>
          <w:p w:rsidR="00547018" w:rsidRPr="00D92628" w:rsidRDefault="00437C64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ПОДПРОГРАММА 2</w:t>
            </w:r>
            <w:r w:rsidR="00547018"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5100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136 639,40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16 943,80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21 461,20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27 454,20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28 087,60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28 365,20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136 639,40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16 943,80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21 461,20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27 454,20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28 087,60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28 365,20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407" w:type="dxa"/>
            <w:gridSpan w:val="8"/>
            <w:shd w:val="clear" w:color="000000" w:fill="FFFFFF"/>
            <w:vAlign w:val="center"/>
            <w:hideMark/>
          </w:tcPr>
          <w:p w:rsidR="00547018" w:rsidRPr="00D92628" w:rsidRDefault="0054701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«Прочие нужды»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76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Всего по направлению «Прочие нужды», в том числе: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136 639,40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16 943,80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21 461,20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27 454,20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28 087,60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28 365,20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lastRenderedPageBreak/>
              <w:t>38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136 639,40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16 943,80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21 461,20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27 454,20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28 087,60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 xml:space="preserve"> 28 365,20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color w:val="000000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2040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131 859,60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14 327,40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16 898,90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18 752,90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25 790,20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27 909,70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28 180,50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3.1.1.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40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131 859,60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14 327,40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16 898,90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18 752,90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25 790,20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27 909,70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28 180,50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  <w:tr w:rsidR="00547018" w:rsidRPr="00D92628" w:rsidTr="00D92628">
        <w:trPr>
          <w:cantSplit/>
          <w:trHeight w:val="1275"/>
        </w:trPr>
        <w:tc>
          <w:tcPr>
            <w:tcW w:w="811" w:type="dxa"/>
            <w:shd w:val="clear" w:color="000000" w:fill="FFFFFF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792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399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4 779,80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44,90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2 708,30</w:t>
            </w:r>
          </w:p>
        </w:tc>
        <w:tc>
          <w:tcPr>
            <w:tcW w:w="1397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1 664,00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177,90</w:t>
            </w:r>
          </w:p>
        </w:tc>
        <w:tc>
          <w:tcPr>
            <w:tcW w:w="1314" w:type="dxa"/>
            <w:shd w:val="clear" w:color="000000" w:fill="FFFFFF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 xml:space="preserve">  184,70</w:t>
            </w:r>
          </w:p>
        </w:tc>
        <w:tc>
          <w:tcPr>
            <w:tcW w:w="1749" w:type="dxa"/>
            <w:shd w:val="clear" w:color="000000" w:fill="FFFFFF"/>
            <w:hideMark/>
          </w:tcPr>
          <w:p w:rsidR="00547018" w:rsidRPr="00D92628" w:rsidRDefault="00547018">
            <w:pPr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b/>
                <w:bCs/>
                <w:color w:val="000000"/>
                <w:sz w:val="24"/>
                <w:szCs w:val="24"/>
              </w:rPr>
              <w:t>3.2.1., 3.2.2.</w:t>
            </w:r>
          </w:p>
        </w:tc>
      </w:tr>
      <w:tr w:rsidR="00547018" w:rsidRPr="00D92628" w:rsidTr="00D92628">
        <w:trPr>
          <w:cantSplit/>
          <w:trHeight w:val="255"/>
        </w:trPr>
        <w:tc>
          <w:tcPr>
            <w:tcW w:w="811" w:type="dxa"/>
            <w:shd w:val="clear" w:color="auto" w:fill="auto"/>
            <w:hideMark/>
          </w:tcPr>
          <w:p w:rsidR="00547018" w:rsidRPr="00D92628" w:rsidRDefault="00547018" w:rsidP="00D9262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42</w:t>
            </w:r>
          </w:p>
        </w:tc>
        <w:tc>
          <w:tcPr>
            <w:tcW w:w="2792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местный бюджет</w:t>
            </w:r>
          </w:p>
        </w:tc>
        <w:tc>
          <w:tcPr>
            <w:tcW w:w="1399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4 779,80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0,00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44,90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2 708,30</w:t>
            </w:r>
          </w:p>
        </w:tc>
        <w:tc>
          <w:tcPr>
            <w:tcW w:w="1397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1 664,00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177,90</w:t>
            </w:r>
          </w:p>
        </w:tc>
        <w:tc>
          <w:tcPr>
            <w:tcW w:w="1314" w:type="dxa"/>
            <w:shd w:val="clear" w:color="auto" w:fill="auto"/>
            <w:hideMark/>
          </w:tcPr>
          <w:p w:rsidR="00547018" w:rsidRPr="00D92628" w:rsidRDefault="00547018">
            <w:pPr>
              <w:jc w:val="right"/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 xml:space="preserve">  184,70</w:t>
            </w:r>
          </w:p>
        </w:tc>
        <w:tc>
          <w:tcPr>
            <w:tcW w:w="1749" w:type="dxa"/>
            <w:shd w:val="clear" w:color="auto" w:fill="auto"/>
            <w:hideMark/>
          </w:tcPr>
          <w:p w:rsidR="00547018" w:rsidRPr="00D92628" w:rsidRDefault="00547018">
            <w:pPr>
              <w:rPr>
                <w:rFonts w:ascii="Liberation Serif" w:hAnsi="Liberation Serif"/>
                <w:sz w:val="24"/>
                <w:szCs w:val="24"/>
              </w:rPr>
            </w:pPr>
            <w:r w:rsidRPr="00D92628">
              <w:rPr>
                <w:rFonts w:ascii="Liberation Serif" w:hAnsi="Liberation Serif"/>
                <w:sz w:val="24"/>
                <w:szCs w:val="24"/>
              </w:rPr>
              <w:t> </w:t>
            </w:r>
          </w:p>
        </w:tc>
      </w:tr>
    </w:tbl>
    <w:p w:rsidR="00547018" w:rsidRPr="00437C64" w:rsidRDefault="00547018" w:rsidP="00547018">
      <w:pPr>
        <w:spacing w:after="0" w:line="240" w:lineRule="auto"/>
        <w:rPr>
          <w:rFonts w:ascii="Liberation Serif" w:hAnsi="Liberation Serif"/>
        </w:rPr>
      </w:pPr>
    </w:p>
    <w:sectPr w:rsidR="00547018" w:rsidRPr="00437C64" w:rsidSect="00547018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18"/>
    <w:rsid w:val="00437C64"/>
    <w:rsid w:val="00547018"/>
    <w:rsid w:val="005E2E7C"/>
    <w:rsid w:val="005E6C45"/>
    <w:rsid w:val="005E6D22"/>
    <w:rsid w:val="00AB087F"/>
    <w:rsid w:val="00D92628"/>
    <w:rsid w:val="00DA2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807F2D-1B4F-4DAC-A35B-10FDBE25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Анна Владимировна</dc:creator>
  <cp:keywords/>
  <dc:description/>
  <cp:lastModifiedBy>Садыкова Дарья Юрьевна</cp:lastModifiedBy>
  <cp:revision>7</cp:revision>
  <dcterms:created xsi:type="dcterms:W3CDTF">2023-02-15T14:02:00Z</dcterms:created>
  <dcterms:modified xsi:type="dcterms:W3CDTF">2023-03-24T10:13:00Z</dcterms:modified>
</cp:coreProperties>
</file>