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95A34" w:rsidTr="00395A34">
        <w:trPr>
          <w:trHeight w:val="524"/>
        </w:trPr>
        <w:tc>
          <w:tcPr>
            <w:tcW w:w="9460" w:type="dxa"/>
            <w:gridSpan w:val="5"/>
            <w:hideMark/>
          </w:tcPr>
          <w:p w:rsidR="00395A34" w:rsidRDefault="00395A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95A34" w:rsidRDefault="00395A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95A34" w:rsidRDefault="00395A3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95A34" w:rsidRDefault="00395A3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0E4E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95A34" w:rsidTr="00395A34">
        <w:trPr>
          <w:trHeight w:val="524"/>
        </w:trPr>
        <w:tc>
          <w:tcPr>
            <w:tcW w:w="284" w:type="dxa"/>
            <w:vAlign w:val="bottom"/>
            <w:hideMark/>
          </w:tcPr>
          <w:p w:rsidR="00395A34" w:rsidRDefault="00395A3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95A34" w:rsidRDefault="00395A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95A34" w:rsidRDefault="00395A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95A34" w:rsidRDefault="00395A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95A34" w:rsidRDefault="00395A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95A34" w:rsidTr="00395A34">
        <w:trPr>
          <w:trHeight w:val="130"/>
        </w:trPr>
        <w:tc>
          <w:tcPr>
            <w:tcW w:w="9460" w:type="dxa"/>
            <w:gridSpan w:val="5"/>
          </w:tcPr>
          <w:p w:rsidR="00395A34" w:rsidRDefault="00395A3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95A34" w:rsidTr="00395A34">
        <w:tc>
          <w:tcPr>
            <w:tcW w:w="9460" w:type="dxa"/>
            <w:gridSpan w:val="5"/>
          </w:tcPr>
          <w:p w:rsidR="00395A34" w:rsidRDefault="00395A3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95A34" w:rsidRDefault="00395A3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95A34" w:rsidRDefault="00395A3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95A34" w:rsidTr="00395A34">
        <w:tc>
          <w:tcPr>
            <w:tcW w:w="9460" w:type="dxa"/>
            <w:gridSpan w:val="5"/>
            <w:hideMark/>
          </w:tcPr>
          <w:p w:rsidR="00395A34" w:rsidRDefault="00395A34" w:rsidP="00395A3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составления и ведения Планов финансово-хозяйственной деятельности муниципальных бюджетных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и автономных учреждений, утвержденный постановлением администрации городского округа Верхняя Пышма от 12.01.2021 № 4 «Об утверждении Порядка составления и ведения Планов финансово-хозяйственной деятельности муниципальных бюджетных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и автоном</w:t>
            </w:r>
            <w:bookmarkStart w:id="0" w:name="_GoBack"/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ных учреждений» </w:t>
            </w:r>
          </w:p>
        </w:tc>
      </w:tr>
      <w:tr w:rsidR="00395A34" w:rsidTr="00395A34">
        <w:tc>
          <w:tcPr>
            <w:tcW w:w="9460" w:type="dxa"/>
            <w:gridSpan w:val="5"/>
          </w:tcPr>
          <w:p w:rsidR="00395A34" w:rsidRDefault="00395A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95A34" w:rsidRDefault="00395A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95A34" w:rsidRDefault="00395A34" w:rsidP="00395A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подпунктом 6 пункта 3.3 статьи 32 Федерального закона от </w:t>
      </w:r>
      <w:r>
        <w:rPr>
          <w:rFonts w:ascii="Liberation Serif" w:hAnsi="Liberation Serif" w:cs="Arial"/>
          <w:color w:val="202124"/>
          <w:sz w:val="28"/>
          <w:szCs w:val="28"/>
          <w:shd w:val="clear" w:color="auto" w:fill="FFFFFF"/>
        </w:rPr>
        <w:t xml:space="preserve">12 января 1996 года </w:t>
      </w:r>
      <w:r>
        <w:rPr>
          <w:rFonts w:ascii="Liberation Serif" w:hAnsi="Liberation Serif"/>
          <w:sz w:val="28"/>
          <w:szCs w:val="28"/>
        </w:rPr>
        <w:t xml:space="preserve">№ 7-ФЗ «О некоммерческих организациях», руководствуясь Приказом Минфина России от 31.08.2018 № 186н </w:t>
      </w:r>
      <w:r>
        <w:rPr>
          <w:rFonts w:ascii="Liberation Serif" w:hAnsi="Liberation Serif"/>
          <w:sz w:val="28"/>
          <w:szCs w:val="28"/>
        </w:rPr>
        <w:br/>
        <w:t xml:space="preserve">«О Требованиях к составлению и утверждению плана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финансово-хозяйственной деятельности государственного (муниципального) учреждения» администрация городского округа Верхняя Пышма</w:t>
      </w:r>
    </w:p>
    <w:p w:rsidR="00395A34" w:rsidRDefault="00395A34" w:rsidP="00395A3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95A34" w:rsidRDefault="00395A34" w:rsidP="00395A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Порядок составления и ведения Планов финансово-хозяйственной деятельности муниципальных бюджетных и автономных учреждений, утвержденный постановлением администрации городского округа Верхняя Пышма от 12.01.2021 № 4 «Об утверждении Порядка составления и ведения Планов финансово-хозяйственной деятельности муниципальных бюджетных и автономных учреждений», следующие изменения:</w:t>
      </w:r>
    </w:p>
    <w:p w:rsidR="00395A34" w:rsidRDefault="00395A34" w:rsidP="00395A34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Calibri"/>
          <w:sz w:val="28"/>
          <w:szCs w:val="28"/>
        </w:rPr>
      </w:pPr>
      <w:r w:rsidRPr="00395A34">
        <w:rPr>
          <w:rFonts w:ascii="Liberation Serif" w:hAnsi="Liberation Serif" w:cs="Calibri"/>
          <w:sz w:val="28"/>
          <w:szCs w:val="28"/>
        </w:rPr>
        <w:t>абзац третий</w:t>
      </w:r>
      <w:r>
        <w:rPr>
          <w:rFonts w:ascii="Liberation Serif" w:hAnsi="Liberation Serif" w:cs="Calibri"/>
          <w:sz w:val="28"/>
          <w:szCs w:val="28"/>
        </w:rPr>
        <w:t xml:space="preserve"> подпункта «а» пункта 8 изложить в следующей редакции:</w:t>
      </w:r>
    </w:p>
    <w:p w:rsidR="00395A34" w:rsidRDefault="00395A34" w:rsidP="00395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«от возврата выплат, произведенных учреждениями в прошлых отчетных периодах (в том числе в связи с возвратом в текущем финансовом году отклоненных кредитной организацией платежей учреждения; излишне уплаченных сумм налогов, сборов, страховых взносов, пеней, штрафов и процентов в соответствии с законодательством Российской Федерации о налогах и сборах, предоставленных учреждением кредитов (займов, ссуд) (далее – дебиторской задолженности прошлых лет), - по коду аналитической группы вида источников финансирования дефицитов бюджетов классификации источников финансирования дефицитов бюджетов;»;</w:t>
      </w:r>
    </w:p>
    <w:p w:rsidR="00395A34" w:rsidRDefault="00395A34" w:rsidP="00395A3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Calibri"/>
          <w:sz w:val="28"/>
          <w:szCs w:val="28"/>
          <w:lang w:eastAsia="en-US"/>
        </w:rPr>
      </w:pPr>
      <w:r>
        <w:rPr>
          <w:rFonts w:ascii="Liberation Serif" w:hAnsi="Liberation Serif" w:cs="Calibri"/>
          <w:sz w:val="28"/>
          <w:szCs w:val="28"/>
        </w:rPr>
        <w:t xml:space="preserve">2) </w:t>
      </w:r>
      <w:r w:rsidRPr="00395A34">
        <w:rPr>
          <w:rFonts w:ascii="Liberation Serif" w:hAnsi="Liberation Serif" w:cs="Calibri"/>
          <w:sz w:val="28"/>
          <w:szCs w:val="28"/>
        </w:rPr>
        <w:t>дополнить</w:t>
      </w:r>
      <w:r>
        <w:rPr>
          <w:rFonts w:ascii="Liberation Serif" w:hAnsi="Liberation Serif" w:cs="Calibri"/>
          <w:sz w:val="28"/>
          <w:szCs w:val="28"/>
        </w:rPr>
        <w:t xml:space="preserve"> пунктом 8.1 следующего содержания:</w:t>
      </w:r>
    </w:p>
    <w:p w:rsidR="00395A34" w:rsidRDefault="00395A34" w:rsidP="00395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lastRenderedPageBreak/>
        <w:t>«8.1. Требования к составлению Плана, установленные пунктами 6 – 8 настоящего Порядка, применяются при составлении проекта Плана.»;</w:t>
      </w:r>
    </w:p>
    <w:p w:rsidR="00395A34" w:rsidRDefault="00395A34" w:rsidP="00395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bCs/>
          <w:sz w:val="28"/>
          <w:szCs w:val="28"/>
        </w:rPr>
      </w:pPr>
      <w:r>
        <w:rPr>
          <w:rFonts w:ascii="Liberation Serif" w:hAnsi="Liberation Serif" w:cs="Calibri"/>
          <w:bCs/>
          <w:sz w:val="28"/>
          <w:szCs w:val="28"/>
        </w:rPr>
        <w:t xml:space="preserve">3) </w:t>
      </w:r>
      <w:r w:rsidRPr="00395A34">
        <w:rPr>
          <w:rFonts w:ascii="Liberation Serif" w:hAnsi="Liberation Serif" w:cs="Calibri"/>
          <w:bCs/>
          <w:sz w:val="28"/>
          <w:szCs w:val="28"/>
        </w:rPr>
        <w:t>пункт 10</w:t>
      </w:r>
      <w:r>
        <w:rPr>
          <w:rFonts w:ascii="Liberation Serif" w:hAnsi="Liberation Serif" w:cs="Calibri"/>
          <w:bCs/>
          <w:sz w:val="28"/>
          <w:szCs w:val="28"/>
        </w:rPr>
        <w:t xml:space="preserve"> дополнить абзацем следующего содержания:</w:t>
      </w:r>
    </w:p>
    <w:p w:rsidR="00395A34" w:rsidRDefault="00395A34" w:rsidP="00395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bCs/>
          <w:sz w:val="28"/>
          <w:szCs w:val="28"/>
        </w:rPr>
      </w:pPr>
      <w:r>
        <w:rPr>
          <w:rFonts w:ascii="Liberation Serif" w:hAnsi="Liberation Serif" w:cs="Calibri"/>
          <w:bCs/>
          <w:sz w:val="28"/>
          <w:szCs w:val="28"/>
        </w:rPr>
        <w:t>«Показатели Плана по выплатам после внесения в них изменений не могут превышать объем плановых поступлений, с учетом остатка на начало текущего финансового года.»;</w:t>
      </w:r>
    </w:p>
    <w:p w:rsidR="00395A34" w:rsidRDefault="00395A34" w:rsidP="00395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4) </w:t>
      </w:r>
      <w:r>
        <w:rPr>
          <w:rFonts w:ascii="Liberation Serif" w:hAnsi="Liberation Serif" w:cs="Calibri"/>
          <w:sz w:val="28"/>
          <w:szCs w:val="28"/>
        </w:rPr>
        <w:t>п</w:t>
      </w:r>
      <w:r w:rsidRPr="00395A34">
        <w:rPr>
          <w:rFonts w:ascii="Liberation Serif" w:hAnsi="Liberation Serif" w:cs="Calibri"/>
          <w:sz w:val="28"/>
          <w:szCs w:val="28"/>
        </w:rPr>
        <w:t>ункт 16</w:t>
      </w:r>
      <w:r>
        <w:rPr>
          <w:rFonts w:ascii="Liberation Serif" w:hAnsi="Liberation Serif" w:cs="Calibri"/>
          <w:sz w:val="28"/>
          <w:szCs w:val="28"/>
        </w:rPr>
        <w:t xml:space="preserve"> дополнить абзацем следующего содержания:</w:t>
      </w:r>
    </w:p>
    <w:p w:rsidR="00395A34" w:rsidRDefault="00395A34" w:rsidP="00395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«Обоснования (расчеты) плановых показателей выплат текущего финансового года подлежат уточнению в части размера принятых и неисполненных на начало текущего финансового года обязательств после составления и утверждения учреждением годовой бухгалтерской отчетности.»;</w:t>
      </w:r>
    </w:p>
    <w:p w:rsidR="00395A34" w:rsidRDefault="00395A34" w:rsidP="00395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5) </w:t>
      </w:r>
      <w:r w:rsidRPr="00395A34">
        <w:rPr>
          <w:rFonts w:ascii="Liberation Serif" w:hAnsi="Liberation Serif" w:cs="Calibri"/>
          <w:sz w:val="28"/>
          <w:szCs w:val="28"/>
        </w:rPr>
        <w:t>пункт 17</w:t>
      </w:r>
      <w:r>
        <w:rPr>
          <w:rFonts w:ascii="Liberation Serif" w:hAnsi="Liberation Serif" w:cs="Calibri"/>
          <w:sz w:val="28"/>
          <w:szCs w:val="28"/>
        </w:rPr>
        <w:t xml:space="preserve"> дополнить абзацем следующего содержания:</w:t>
      </w:r>
    </w:p>
    <w:p w:rsidR="00395A34" w:rsidRDefault="00395A34" w:rsidP="00395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«В случае изменения показателей поступлений в очередном финансовом году и в соответствующем году планового периода более чем на 20 процентов по сравнению с отчетным, органу-учредителю направляется информация о причинах указанных изменений.»;</w:t>
      </w:r>
    </w:p>
    <w:p w:rsidR="00395A34" w:rsidRDefault="00395A34" w:rsidP="00395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6) в </w:t>
      </w:r>
      <w:r w:rsidRPr="00395A34">
        <w:rPr>
          <w:rFonts w:ascii="Liberation Serif" w:hAnsi="Liberation Serif" w:cs="Calibri"/>
          <w:sz w:val="28"/>
          <w:szCs w:val="28"/>
        </w:rPr>
        <w:t>пункте 41</w:t>
      </w:r>
      <w:r>
        <w:rPr>
          <w:rFonts w:ascii="Liberation Serif" w:hAnsi="Liberation Serif" w:cs="Calibri"/>
          <w:sz w:val="28"/>
          <w:szCs w:val="28"/>
        </w:rPr>
        <w:t>:</w:t>
      </w:r>
    </w:p>
    <w:p w:rsidR="00395A34" w:rsidRDefault="00395A34" w:rsidP="00395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а) в </w:t>
      </w:r>
      <w:r w:rsidRPr="00395A34">
        <w:rPr>
          <w:rFonts w:ascii="Liberation Serif" w:hAnsi="Liberation Serif" w:cs="Calibri"/>
          <w:sz w:val="28"/>
          <w:szCs w:val="28"/>
        </w:rPr>
        <w:t>абзаце первом</w:t>
      </w:r>
      <w:r>
        <w:rPr>
          <w:rFonts w:ascii="Liberation Serif" w:hAnsi="Liberation Serif" w:cs="Calibri"/>
          <w:sz w:val="28"/>
          <w:szCs w:val="28"/>
        </w:rPr>
        <w:t xml:space="preserve"> слова «к заключению контрактов (договоров)» заменить словом «выплат»;</w:t>
      </w:r>
    </w:p>
    <w:p w:rsidR="00395A34" w:rsidRDefault="00395A34" w:rsidP="00395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б) </w:t>
      </w:r>
      <w:r w:rsidRPr="00395A34">
        <w:rPr>
          <w:rFonts w:ascii="Liberation Serif" w:hAnsi="Liberation Serif" w:cs="Calibri"/>
          <w:sz w:val="28"/>
          <w:szCs w:val="28"/>
        </w:rPr>
        <w:t>абзац третий</w:t>
      </w:r>
      <w:r>
        <w:rPr>
          <w:rFonts w:ascii="Liberation Serif" w:hAnsi="Liberation Serif" w:cs="Calibri"/>
          <w:sz w:val="28"/>
          <w:szCs w:val="28"/>
        </w:rPr>
        <w:t xml:space="preserve"> дополнить словами </w:t>
      </w:r>
      <w:proofErr w:type="gramStart"/>
      <w:r>
        <w:rPr>
          <w:rFonts w:ascii="Liberation Serif" w:hAnsi="Liberation Serif" w:cs="Calibri"/>
          <w:sz w:val="28"/>
          <w:szCs w:val="28"/>
        </w:rPr>
        <w:t>«,а</w:t>
      </w:r>
      <w:proofErr w:type="gramEnd"/>
      <w:r>
        <w:rPr>
          <w:rFonts w:ascii="Liberation Serif" w:hAnsi="Liberation Serif" w:cs="Calibri"/>
          <w:sz w:val="28"/>
          <w:szCs w:val="28"/>
        </w:rPr>
        <w:t xml:space="preserve"> также показателям закупок, которые согласно положениям </w:t>
      </w:r>
      <w:r w:rsidRPr="00395A34">
        <w:rPr>
          <w:rFonts w:ascii="Liberation Serif" w:hAnsi="Liberation Serif" w:cs="Calibri"/>
          <w:sz w:val="28"/>
          <w:szCs w:val="28"/>
        </w:rPr>
        <w:t>пункта 4</w:t>
      </w:r>
      <w:r>
        <w:rPr>
          <w:rFonts w:ascii="Liberation Serif" w:hAnsi="Liberation Serif" w:cs="Calibri"/>
          <w:sz w:val="28"/>
          <w:szCs w:val="28"/>
        </w:rPr>
        <w:t xml:space="preserve"> Правил формирования плана закупки товаров (работ, услуг), утвержденных постановлением Правительства Российской Федерации от 17.09.2012 № 932 «Об утверждении Правил формирования плана закупки товаров (работ, услуг) и требований к форме такого плана», не включаются в план закупок.»;</w:t>
      </w:r>
    </w:p>
    <w:p w:rsidR="00395A34" w:rsidRDefault="00395A34" w:rsidP="00395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7) абзац первый </w:t>
      </w:r>
      <w:r w:rsidRPr="00395A34">
        <w:rPr>
          <w:rFonts w:ascii="Liberation Serif" w:hAnsi="Liberation Serif" w:cs="Calibri"/>
          <w:sz w:val="28"/>
          <w:szCs w:val="28"/>
        </w:rPr>
        <w:t>пункта 46</w:t>
      </w:r>
      <w:r>
        <w:rPr>
          <w:rFonts w:ascii="Liberation Serif" w:hAnsi="Liberation Serif" w:cs="Calibri"/>
          <w:sz w:val="28"/>
          <w:szCs w:val="28"/>
        </w:rPr>
        <w:t xml:space="preserve"> изложить в следующей редакции:</w:t>
      </w:r>
    </w:p>
    <w:p w:rsidR="00395A34" w:rsidRDefault="00395A34" w:rsidP="00395A3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Calibri"/>
          <w:sz w:val="28"/>
          <w:szCs w:val="28"/>
          <w:lang w:eastAsia="en-US"/>
        </w:rPr>
      </w:pPr>
      <w:r>
        <w:rPr>
          <w:rFonts w:ascii="Liberation Serif" w:hAnsi="Liberation Serif" w:cs="Calibri"/>
          <w:sz w:val="28"/>
          <w:szCs w:val="28"/>
        </w:rPr>
        <w:t>«</w:t>
      </w:r>
      <w:r>
        <w:rPr>
          <w:rFonts w:ascii="Liberation Serif" w:eastAsia="Calibri" w:hAnsi="Liberation Serif" w:cs="Calibri"/>
          <w:sz w:val="28"/>
          <w:szCs w:val="28"/>
          <w:lang w:eastAsia="en-US"/>
        </w:rPr>
        <w:t xml:space="preserve">План утверждается на очередной финансовый год и плановый период </w:t>
      </w:r>
      <w:r>
        <w:rPr>
          <w:rFonts w:ascii="Liberation Serif" w:eastAsia="Calibri" w:hAnsi="Liberation Serif" w:cs="Calibri"/>
          <w:sz w:val="28"/>
          <w:szCs w:val="28"/>
          <w:lang w:eastAsia="en-US"/>
        </w:rPr>
        <w:br/>
        <w:t>не позднее начала очередного финансового года и не позднее 10 рабочих дней со дня официального опубликования решения Думы городского округа Верхняя Пышма о внесении изменений в бюджет города Верхняя Пышма.</w:t>
      </w:r>
    </w:p>
    <w:p w:rsidR="00395A34" w:rsidRDefault="00395A34" w:rsidP="00395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План муниципального бюджетного учреждения утверждается </w:t>
      </w:r>
      <w:r>
        <w:rPr>
          <w:rFonts w:ascii="Liberation Serif" w:hAnsi="Liberation Serif" w:cs="Calibri"/>
          <w:sz w:val="28"/>
          <w:szCs w:val="28"/>
        </w:rPr>
        <w:br/>
        <w:t>на бумажном носителе:</w:t>
      </w:r>
    </w:p>
    <w:p w:rsidR="00395A34" w:rsidRDefault="00395A34" w:rsidP="00395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уполномоченным лицом учреждения, за исключением случая, предусмотренного абзацем четвертым настоящего пункта;</w:t>
      </w:r>
    </w:p>
    <w:p w:rsidR="00395A34" w:rsidRDefault="00395A34" w:rsidP="00395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уполномоченным лицом органа-учредителя, в случае наличия у учреждения на последнюю отчетную дату бухгалтерской отчетности, предшествующую дате утверждения Плана (внесения изменений в План), просроченной кредиторской задолженности.</w:t>
      </w:r>
    </w:p>
    <w:p w:rsidR="00395A34" w:rsidRDefault="00395A34" w:rsidP="00395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План муниципального автономного учреждения утверждается на бумажном носителе руководителем автономного учреждения после рассмотрения проекта Плана наблюдательным советом автономного учреждения.»;</w:t>
      </w:r>
    </w:p>
    <w:p w:rsidR="00395A34" w:rsidRDefault="00395A34" w:rsidP="00395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8) пункт 49 изложить в следующей редакции:</w:t>
      </w:r>
    </w:p>
    <w:p w:rsidR="00395A34" w:rsidRDefault="00395A34" w:rsidP="00395A3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«49. Показатели Плана, изменения показателей Плана подлежат внесению учреждением в программный комплекс «Бюджет-СМАРТ» </w:t>
      </w:r>
      <w:r>
        <w:rPr>
          <w:rFonts w:ascii="Liberation Serif" w:hAnsi="Liberation Serif" w:cs="Liberation Serif"/>
          <w:sz w:val="28"/>
          <w:szCs w:val="28"/>
        </w:rPr>
        <w:br/>
        <w:t>(с прикреплением оправдательных документов – План, Протокол наблюдательного совета, расчеты) и подписываются электронно-цифровой подписью руководителя и (или) главного бухгалтера. После проверки ответственным специалистом Финансового управления План подписывается электронно-цифровой подписью данного специалиста и (или) начальника Финансового управления и переводится из статуса «Черновики» в статус «Утвержденный План ФХД».</w:t>
      </w:r>
    </w:p>
    <w:p w:rsidR="00395A34" w:rsidRDefault="00395A34" w:rsidP="00395A3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Утвержденный План (План с учетом изменений) размещается </w:t>
      </w:r>
      <w:r>
        <w:rPr>
          <w:rFonts w:ascii="Liberation Serif" w:hAnsi="Liberation Serif" w:cs="Arial"/>
          <w:sz w:val="28"/>
          <w:szCs w:val="28"/>
        </w:rPr>
        <w:br/>
        <w:t xml:space="preserve">в информационно-телекоммуникационной сети «Интернет» на официальном сайте www.bus.gov.ru в </w:t>
      </w:r>
      <w:hyperlink r:id="rId5" w:history="1">
        <w:r>
          <w:rPr>
            <w:rStyle w:val="a3"/>
            <w:rFonts w:ascii="Liberation Serif" w:hAnsi="Liberation Serif" w:cs="Arial"/>
            <w:color w:val="auto"/>
            <w:sz w:val="28"/>
            <w:szCs w:val="28"/>
            <w:u w:val="none"/>
          </w:rPr>
          <w:t>Порядке</w:t>
        </w:r>
      </w:hyperlink>
      <w:r>
        <w:rPr>
          <w:rFonts w:ascii="Liberation Serif" w:hAnsi="Liberation Serif" w:cs="Arial"/>
          <w:sz w:val="28"/>
          <w:szCs w:val="28"/>
        </w:rPr>
        <w:t>, установленном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сайта».»;</w:t>
      </w:r>
    </w:p>
    <w:p w:rsidR="00395A34" w:rsidRDefault="00395A34" w:rsidP="00395A3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9) пункт 50 </w:t>
      </w:r>
      <w:r>
        <w:rPr>
          <w:rFonts w:ascii="Liberation Serif" w:hAnsi="Liberation Serif" w:cs="Calibri"/>
          <w:sz w:val="28"/>
          <w:szCs w:val="28"/>
        </w:rPr>
        <w:t>изложить в следующей редакции</w:t>
      </w:r>
      <w:r>
        <w:rPr>
          <w:rFonts w:ascii="Liberation Serif" w:hAnsi="Liberation Serif" w:cs="Arial"/>
          <w:sz w:val="28"/>
          <w:szCs w:val="28"/>
        </w:rPr>
        <w:t>:</w:t>
      </w:r>
    </w:p>
    <w:p w:rsidR="00395A34" w:rsidRDefault="00395A34" w:rsidP="00395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«50. Ответственность за достоверность данных, содержащихся в Плане (Плане с учетом изменений), расчетах (обоснованиях), несет руководитель учреждения (уполномоченное лицо), главный бухгалтер.»;</w:t>
      </w:r>
    </w:p>
    <w:p w:rsidR="00395A34" w:rsidRDefault="00395A34" w:rsidP="00395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10)  в </w:t>
      </w:r>
      <w:r w:rsidRPr="00395A34">
        <w:rPr>
          <w:rFonts w:ascii="Liberation Serif" w:hAnsi="Liberation Serif" w:cs="Calibri"/>
          <w:sz w:val="28"/>
          <w:szCs w:val="28"/>
        </w:rPr>
        <w:t>Разделе 1</w:t>
      </w:r>
      <w:r>
        <w:rPr>
          <w:rFonts w:ascii="Liberation Serif" w:hAnsi="Liberation Serif"/>
          <w:sz w:val="28"/>
          <w:szCs w:val="28"/>
        </w:rPr>
        <w:t xml:space="preserve"> «Поступления и выплаты» </w:t>
      </w:r>
      <w:r>
        <w:rPr>
          <w:rFonts w:ascii="Liberation Serif" w:hAnsi="Liberation Serif" w:cs="Calibri"/>
          <w:sz w:val="28"/>
          <w:szCs w:val="28"/>
        </w:rPr>
        <w:t>Приложения № 1:</w:t>
      </w:r>
    </w:p>
    <w:p w:rsidR="00395A34" w:rsidRDefault="00395A34" w:rsidP="00395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а) после </w:t>
      </w:r>
      <w:r w:rsidRPr="00395A34">
        <w:rPr>
          <w:rFonts w:ascii="Liberation Serif" w:hAnsi="Liberation Serif" w:cs="Calibri"/>
          <w:sz w:val="28"/>
          <w:szCs w:val="28"/>
        </w:rPr>
        <w:t>строки 2720</w:t>
      </w:r>
      <w:r>
        <w:rPr>
          <w:rFonts w:ascii="Liberation Serif" w:hAnsi="Liberation Serif" w:cs="Calibri"/>
          <w:sz w:val="28"/>
          <w:szCs w:val="28"/>
        </w:rPr>
        <w:t xml:space="preserve"> дополнить строкой следующего содержания:</w:t>
      </w:r>
    </w:p>
    <w:p w:rsidR="00395A34" w:rsidRDefault="00395A34" w:rsidP="00395A34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9"/>
        <w:gridCol w:w="809"/>
        <w:gridCol w:w="811"/>
        <w:gridCol w:w="946"/>
        <w:gridCol w:w="946"/>
        <w:gridCol w:w="1080"/>
        <w:gridCol w:w="1349"/>
        <w:gridCol w:w="1185"/>
      </w:tblGrid>
      <w:tr w:rsidR="00395A34" w:rsidTr="00395A34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34" w:rsidRDefault="00395A34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Calibri"/>
                <w:sz w:val="28"/>
                <w:szCs w:val="28"/>
              </w:rPr>
              <w:t>специальные расходы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34" w:rsidRDefault="00395A34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Calibri"/>
                <w:sz w:val="28"/>
                <w:szCs w:val="28"/>
              </w:rPr>
              <w:t>2800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34" w:rsidRDefault="00395A34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Calibri"/>
                <w:sz w:val="28"/>
                <w:szCs w:val="28"/>
              </w:rPr>
              <w:t>880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34" w:rsidRDefault="00395A34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34" w:rsidRDefault="00395A34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34" w:rsidRDefault="00395A34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34" w:rsidRDefault="00395A34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34" w:rsidRDefault="00395A34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</w:p>
        </w:tc>
      </w:tr>
    </w:tbl>
    <w:p w:rsidR="00395A34" w:rsidRDefault="00395A34" w:rsidP="00395A34">
      <w:pPr>
        <w:autoSpaceDE w:val="0"/>
        <w:autoSpaceDN w:val="0"/>
        <w:adjustRightInd w:val="0"/>
        <w:ind w:firstLine="709"/>
        <w:jc w:val="right"/>
        <w:rPr>
          <w:rFonts w:ascii="Liberation Serif" w:hAnsi="Liberation Serif" w:cs="Calibri"/>
          <w:sz w:val="28"/>
          <w:szCs w:val="28"/>
          <w:lang w:eastAsia="en-US"/>
        </w:rPr>
      </w:pPr>
    </w:p>
    <w:p w:rsidR="00395A34" w:rsidRDefault="00395A34" w:rsidP="00395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б) в </w:t>
      </w:r>
      <w:r w:rsidRPr="00395A34">
        <w:rPr>
          <w:rFonts w:ascii="Liberation Serif" w:hAnsi="Liberation Serif" w:cs="Calibri"/>
          <w:sz w:val="28"/>
          <w:szCs w:val="28"/>
        </w:rPr>
        <w:t>абзаце четвертом сноски 3</w:t>
      </w:r>
      <w:r>
        <w:rPr>
          <w:rFonts w:ascii="Liberation Serif" w:hAnsi="Liberation Serif" w:cs="Calibri"/>
          <w:sz w:val="28"/>
          <w:szCs w:val="28"/>
        </w:rPr>
        <w:t xml:space="preserve"> число «2720» заменить числом «2800»;</w:t>
      </w:r>
    </w:p>
    <w:p w:rsidR="00395A34" w:rsidRDefault="00395A34" w:rsidP="00395A3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11) в Разделе 2 «Сведения по выплатам на закупки товаров, работ, услуг» Приложения № 1 по строке 26500 </w:t>
      </w:r>
      <w:r w:rsidRPr="00395A34">
        <w:rPr>
          <w:rFonts w:ascii="Liberation Serif" w:hAnsi="Liberation Serif" w:cs="Calibri"/>
          <w:sz w:val="28"/>
          <w:szCs w:val="28"/>
        </w:rPr>
        <w:t>сноску 16</w:t>
      </w:r>
      <w:r>
        <w:rPr>
          <w:rFonts w:ascii="Liberation Serif" w:hAnsi="Liberation Serif" w:cs="Calibri"/>
          <w:sz w:val="28"/>
          <w:szCs w:val="28"/>
        </w:rPr>
        <w:t xml:space="preserve"> исключить.</w:t>
      </w:r>
    </w:p>
    <w:p w:rsidR="00395A34" w:rsidRDefault="00395A34" w:rsidP="00395A34">
      <w:pPr>
        <w:widowControl w:val="0"/>
        <w:tabs>
          <w:tab w:val="left" w:pos="56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395A34" w:rsidRDefault="00395A34" w:rsidP="00395A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95A34" w:rsidTr="00395A34">
        <w:tc>
          <w:tcPr>
            <w:tcW w:w="6237" w:type="dxa"/>
            <w:vAlign w:val="bottom"/>
          </w:tcPr>
          <w:p w:rsidR="00395A34" w:rsidRDefault="00395A3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95A34" w:rsidRDefault="00395A3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95A34" w:rsidRDefault="00395A3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95A34" w:rsidRDefault="00395A3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95A34" w:rsidRDefault="00395A34" w:rsidP="00395A34">
      <w:pPr>
        <w:pStyle w:val="ConsNormal"/>
        <w:widowControl/>
        <w:ind w:firstLine="0"/>
        <w:rPr>
          <w:rFonts w:ascii="Liberation Serif" w:hAnsi="Liberation Serif"/>
        </w:rPr>
      </w:pPr>
    </w:p>
    <w:p w:rsidR="00D72750" w:rsidRDefault="00D72750"/>
    <w:sectPr w:rsidR="00D7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B00BA"/>
    <w:multiLevelType w:val="hybridMultilevel"/>
    <w:tmpl w:val="B882EF24"/>
    <w:lvl w:ilvl="0" w:tplc="D8FE479E">
      <w:start w:val="1"/>
      <w:numFmt w:val="decimal"/>
      <w:lvlText w:val="%1)"/>
      <w:lvlJc w:val="left"/>
      <w:pPr>
        <w:ind w:left="900" w:hanging="360"/>
      </w:pPr>
      <w:rPr>
        <w:rFonts w:ascii="Liberation Serif" w:hAnsi="Liberation Serif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BE"/>
    <w:rsid w:val="00395A34"/>
    <w:rsid w:val="003B1FBE"/>
    <w:rsid w:val="00D7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7C556-513A-408B-91F3-917A1690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95A34"/>
    <w:rPr>
      <w:color w:val="0000FF"/>
      <w:u w:val="single"/>
    </w:rPr>
  </w:style>
  <w:style w:type="paragraph" w:customStyle="1" w:styleId="ConsNormal">
    <w:name w:val="ConsNormal"/>
    <w:rsid w:val="00395A3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01A9C998AA5EA8F874747CC8CB5E749FB997BA4169D440F949EEA25457D57DF5077524F2356C2A6D71C83855169B4A40C1FD27180E6C632uEn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995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2023-03-28T11:29:00Z</dcterms:created>
  <dcterms:modified xsi:type="dcterms:W3CDTF">2023-03-28T11:31:00Z</dcterms:modified>
</cp:coreProperties>
</file>